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54C4" w:rsidRPr="00CA607E" w:rsidRDefault="000D7747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A607E">
        <w:rPr>
          <w:rFonts w:ascii="Times New Roman" w:hAnsi="Times New Roman" w:cs="Times New Roman"/>
          <w:b/>
          <w:sz w:val="28"/>
          <w:szCs w:val="28"/>
        </w:rPr>
        <w:t>Агрокарта</w:t>
      </w:r>
      <w:proofErr w:type="spellEnd"/>
      <w:r w:rsidRPr="00CA607E">
        <w:rPr>
          <w:rFonts w:ascii="Times New Roman" w:hAnsi="Times New Roman" w:cs="Times New Roman"/>
          <w:b/>
          <w:sz w:val="28"/>
          <w:szCs w:val="28"/>
        </w:rPr>
        <w:t xml:space="preserve"> растений </w:t>
      </w:r>
    </w:p>
    <w:p w:rsidR="000D7747" w:rsidRPr="00CA607E" w:rsidRDefault="008B0922" w:rsidP="000D774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Огурцы</w:t>
      </w:r>
    </w:p>
    <w:p w:rsidR="00CA607E" w:rsidRDefault="00CA607E" w:rsidP="000D774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D7747" w:rsidRDefault="000D7747" w:rsidP="000D774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Грунт: легкий, </w:t>
      </w:r>
      <w:proofErr w:type="spellStart"/>
      <w:r>
        <w:rPr>
          <w:rFonts w:ascii="Times New Roman" w:hAnsi="Times New Roman" w:cs="Times New Roman"/>
          <w:sz w:val="28"/>
          <w:szCs w:val="28"/>
        </w:rPr>
        <w:t>влагоудерживающий</w:t>
      </w:r>
      <w:proofErr w:type="spellEnd"/>
      <w:r>
        <w:rPr>
          <w:rFonts w:ascii="Times New Roman" w:hAnsi="Times New Roman" w:cs="Times New Roman"/>
          <w:sz w:val="28"/>
          <w:szCs w:val="28"/>
        </w:rPr>
        <w:t>, нежелательно содержание торфа</w:t>
      </w:r>
    </w:p>
    <w:p w:rsidR="000D7747" w:rsidRDefault="000D7747" w:rsidP="000D774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Температура почвы для высадки: 15</w:t>
      </w:r>
    </w:p>
    <w:p w:rsidR="000D7747" w:rsidRDefault="000D7747" w:rsidP="000D774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Полив: регулярный, расход воды на 1 </w:t>
      </w:r>
      <w:proofErr w:type="spellStart"/>
      <w:r>
        <w:rPr>
          <w:rFonts w:ascii="Times New Roman" w:hAnsi="Times New Roman" w:cs="Times New Roman"/>
          <w:sz w:val="28"/>
          <w:szCs w:val="28"/>
        </w:rPr>
        <w:t>кв</w:t>
      </w:r>
      <w:proofErr w:type="gramStart"/>
      <w:r>
        <w:rPr>
          <w:rFonts w:ascii="Times New Roman" w:hAnsi="Times New Roman" w:cs="Times New Roman"/>
          <w:sz w:val="28"/>
          <w:szCs w:val="28"/>
        </w:rPr>
        <w:t>.м</w:t>
      </w:r>
      <w:proofErr w:type="gramEnd"/>
      <w:r>
        <w:rPr>
          <w:rFonts w:ascii="Times New Roman" w:hAnsi="Times New Roman" w:cs="Times New Roman"/>
          <w:sz w:val="28"/>
          <w:szCs w:val="28"/>
        </w:rPr>
        <w:t>етр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15-25 л в день или через день в период плодоношения</w:t>
      </w:r>
      <w:r w:rsidR="00CA607E">
        <w:rPr>
          <w:rFonts w:ascii="Times New Roman" w:hAnsi="Times New Roman" w:cs="Times New Roman"/>
          <w:sz w:val="28"/>
          <w:szCs w:val="28"/>
        </w:rPr>
        <w:t>,</w:t>
      </w:r>
    </w:p>
    <w:p w:rsidR="00CA607E" w:rsidRDefault="00CA607E" w:rsidP="000D774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Удобрения: 1-2 раза в месяц, органические, в период вегетации с содержанием калия, </w:t>
      </w:r>
    </w:p>
    <w:p w:rsidR="00CA607E" w:rsidRDefault="00CA607E" w:rsidP="000D774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Световой режим: 10-12 часов,</w:t>
      </w:r>
      <w:bookmarkStart w:id="0" w:name="_GoBack"/>
      <w:bookmarkEnd w:id="0"/>
    </w:p>
    <w:p w:rsidR="00CA607E" w:rsidRDefault="00CA607E" w:rsidP="000D774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Минимальная температура воздуха: 17, в период сразу после посева 25-28</w:t>
      </w:r>
    </w:p>
    <w:p w:rsidR="00CA607E" w:rsidRDefault="00CA607E" w:rsidP="000D774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Максимальная температура воздуха: 30</w:t>
      </w:r>
    </w:p>
    <w:p w:rsidR="00CA607E" w:rsidRDefault="00CA607E" w:rsidP="000D774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Норма влажности: 85-95%</w:t>
      </w:r>
    </w:p>
    <w:p w:rsidR="00CA607E" w:rsidRDefault="00CA607E" w:rsidP="000D774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Сбор урожая: при достижении 10-15см. </w:t>
      </w:r>
    </w:p>
    <w:p w:rsidR="000D7747" w:rsidRDefault="000D7747" w:rsidP="000D774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D7747" w:rsidRDefault="000D7747" w:rsidP="000D774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CA607E">
        <w:rPr>
          <w:rFonts w:ascii="Times New Roman" w:hAnsi="Times New Roman" w:cs="Times New Roman"/>
          <w:b/>
          <w:sz w:val="28"/>
          <w:szCs w:val="28"/>
        </w:rPr>
        <w:t>Томат</w:t>
      </w:r>
      <w:r w:rsidR="008B0922">
        <w:rPr>
          <w:rFonts w:ascii="Times New Roman" w:hAnsi="Times New Roman" w:cs="Times New Roman"/>
          <w:b/>
          <w:sz w:val="28"/>
          <w:szCs w:val="28"/>
        </w:rPr>
        <w:t>ы</w:t>
      </w:r>
    </w:p>
    <w:p w:rsidR="00DA347E" w:rsidRDefault="00DA347E" w:rsidP="000D774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DA347E" w:rsidRDefault="00DA347E" w:rsidP="00DA347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Грунт: земля с целинных территорий, обогащенная полезными веществами и минералами,  </w:t>
      </w:r>
    </w:p>
    <w:p w:rsidR="00DA347E" w:rsidRDefault="00DA347E" w:rsidP="00DA347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Температура почвы для высадки: 15</w:t>
      </w:r>
    </w:p>
    <w:p w:rsidR="00DA347E" w:rsidRDefault="00DA347E" w:rsidP="00DA347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Полив: </w:t>
      </w:r>
      <w:r>
        <w:rPr>
          <w:rFonts w:ascii="Times New Roman" w:hAnsi="Times New Roman" w:cs="Times New Roman"/>
          <w:sz w:val="28"/>
          <w:szCs w:val="28"/>
        </w:rPr>
        <w:t>редкий</w:t>
      </w:r>
      <w:r>
        <w:rPr>
          <w:rFonts w:ascii="Times New Roman" w:hAnsi="Times New Roman" w:cs="Times New Roman"/>
          <w:sz w:val="28"/>
          <w:szCs w:val="28"/>
        </w:rPr>
        <w:t xml:space="preserve">, расход воды на 1 </w:t>
      </w:r>
      <w:proofErr w:type="spellStart"/>
      <w:r>
        <w:rPr>
          <w:rFonts w:ascii="Times New Roman" w:hAnsi="Times New Roman" w:cs="Times New Roman"/>
          <w:sz w:val="28"/>
          <w:szCs w:val="28"/>
        </w:rPr>
        <w:t>кв</w:t>
      </w:r>
      <w:proofErr w:type="gramStart"/>
      <w:r>
        <w:rPr>
          <w:rFonts w:ascii="Times New Roman" w:hAnsi="Times New Roman" w:cs="Times New Roman"/>
          <w:sz w:val="28"/>
          <w:szCs w:val="28"/>
        </w:rPr>
        <w:t>.м</w:t>
      </w:r>
      <w:proofErr w:type="gramEnd"/>
      <w:r>
        <w:rPr>
          <w:rFonts w:ascii="Times New Roman" w:hAnsi="Times New Roman" w:cs="Times New Roman"/>
          <w:sz w:val="28"/>
          <w:szCs w:val="28"/>
        </w:rPr>
        <w:t>етр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4 л, </w:t>
      </w:r>
      <w:r>
        <w:rPr>
          <w:rFonts w:ascii="Times New Roman" w:hAnsi="Times New Roman" w:cs="Times New Roman"/>
          <w:sz w:val="28"/>
          <w:szCs w:val="28"/>
        </w:rPr>
        <w:t>в период плодоношения</w:t>
      </w:r>
      <w:r>
        <w:rPr>
          <w:rFonts w:ascii="Times New Roman" w:hAnsi="Times New Roman" w:cs="Times New Roman"/>
          <w:sz w:val="28"/>
          <w:szCs w:val="28"/>
        </w:rPr>
        <w:t xml:space="preserve"> увеличивать до 10л.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DA347E" w:rsidRDefault="00DA347E" w:rsidP="00DA347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Удобрения: 1-2 раза в месяц, </w:t>
      </w:r>
      <w:r>
        <w:rPr>
          <w:rFonts w:ascii="Times New Roman" w:hAnsi="Times New Roman" w:cs="Times New Roman"/>
          <w:sz w:val="28"/>
          <w:szCs w:val="28"/>
        </w:rPr>
        <w:t xml:space="preserve">азот, калий, фосфор </w:t>
      </w:r>
    </w:p>
    <w:p w:rsidR="00DA347E" w:rsidRDefault="00DA347E" w:rsidP="00DA347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Световой режим: 10-12 часов,</w:t>
      </w:r>
    </w:p>
    <w:p w:rsidR="00DA347E" w:rsidRDefault="00DA347E" w:rsidP="00DA347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Температура в период цветения днем: 20-22 в солнечную погоду,  19-20 в пасмурную, </w:t>
      </w:r>
      <w:proofErr w:type="gramEnd"/>
    </w:p>
    <w:p w:rsidR="00DA347E" w:rsidRDefault="00DA347E" w:rsidP="00DA347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Температура в период цветения ночью: 16-17</w:t>
      </w:r>
    </w:p>
    <w:p w:rsidR="00DA347E" w:rsidRDefault="00DA347E" w:rsidP="00DA347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Температура в период созревания плодов днем: 24-26</w:t>
      </w:r>
    </w:p>
    <w:p w:rsidR="00DA347E" w:rsidRDefault="00DA347E" w:rsidP="00DA347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Температура в период созревания плодов ночью: 17-18 </w:t>
      </w:r>
    </w:p>
    <w:p w:rsidR="00DA347E" w:rsidRDefault="00DA347E" w:rsidP="00DA347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Норма влажности</w:t>
      </w:r>
      <w:r w:rsidR="008B0922">
        <w:rPr>
          <w:rFonts w:ascii="Times New Roman" w:hAnsi="Times New Roman" w:cs="Times New Roman"/>
          <w:sz w:val="28"/>
          <w:szCs w:val="28"/>
        </w:rPr>
        <w:t>: 60-65</w:t>
      </w:r>
      <w:r>
        <w:rPr>
          <w:rFonts w:ascii="Times New Roman" w:hAnsi="Times New Roman" w:cs="Times New Roman"/>
          <w:sz w:val="28"/>
          <w:szCs w:val="28"/>
        </w:rPr>
        <w:t>%</w:t>
      </w:r>
    </w:p>
    <w:p w:rsidR="00DA347E" w:rsidRDefault="00DA347E" w:rsidP="00DA347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Сбор урожая: </w:t>
      </w:r>
      <w:r w:rsidR="008B0922">
        <w:rPr>
          <w:rFonts w:ascii="Times New Roman" w:hAnsi="Times New Roman" w:cs="Times New Roman"/>
          <w:sz w:val="28"/>
          <w:szCs w:val="28"/>
        </w:rPr>
        <w:t>при достижении окраса красного или характерного для сорта цвета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A5FBF" w:rsidRDefault="00CA5FBF" w:rsidP="000D774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67951" w:rsidRDefault="00C67951" w:rsidP="00C67951">
      <w:pPr>
        <w:spacing w:after="0"/>
        <w:ind w:firstLine="708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C67951" w:rsidRPr="00C67951" w:rsidRDefault="00C67951" w:rsidP="00C67951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:rsidR="00CA5FBF" w:rsidRPr="00C67951" w:rsidRDefault="00CA5FBF" w:rsidP="000D774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sectPr w:rsidR="00CA5FBF" w:rsidRPr="00C679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747"/>
    <w:rsid w:val="000454C4"/>
    <w:rsid w:val="000D7747"/>
    <w:rsid w:val="00745B41"/>
    <w:rsid w:val="008B0922"/>
    <w:rsid w:val="00C67951"/>
    <w:rsid w:val="00CA5FBF"/>
    <w:rsid w:val="00CA607E"/>
    <w:rsid w:val="00DA3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1</cp:revision>
  <dcterms:created xsi:type="dcterms:W3CDTF">2018-10-02T16:10:00Z</dcterms:created>
  <dcterms:modified xsi:type="dcterms:W3CDTF">2018-10-02T19:19:00Z</dcterms:modified>
</cp:coreProperties>
</file>