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11C" w:rsidRDefault="0013311C">
      <w:r w:rsidRPr="0013311C">
        <w:rPr>
          <w:sz w:val="28"/>
        </w:rPr>
        <w:t>Регистрация новой организации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5624"/>
        <w:gridCol w:w="3393"/>
      </w:tblGrid>
      <w:tr w:rsidR="00D257F4" w:rsidTr="00D257F4">
        <w:tc>
          <w:tcPr>
            <w:tcW w:w="279" w:type="dxa"/>
            <w:shd w:val="clear" w:color="auto" w:fill="E2EFD9" w:themeFill="accent6" w:themeFillTint="33"/>
          </w:tcPr>
          <w:p w:rsidR="00D257F4" w:rsidRPr="00D257F4" w:rsidRDefault="00D257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0" w:type="dxa"/>
            <w:shd w:val="clear" w:color="auto" w:fill="E2EFD9" w:themeFill="accent6" w:themeFillTint="33"/>
          </w:tcPr>
          <w:p w:rsidR="00D257F4" w:rsidRDefault="00D257F4">
            <w:r>
              <w:t>Не вводил пароль админа, но организацию все равно зарегистрировал</w:t>
            </w:r>
          </w:p>
          <w:p w:rsidR="00D257F4" w:rsidRDefault="00D257F4"/>
        </w:tc>
        <w:tc>
          <w:tcPr>
            <w:tcW w:w="3406" w:type="dxa"/>
            <w:shd w:val="clear" w:color="auto" w:fill="E2EFD9" w:themeFill="accent6" w:themeFillTint="33"/>
          </w:tcPr>
          <w:p w:rsidR="00D257F4" w:rsidRDefault="00D257F4">
            <w:r>
              <w:t xml:space="preserve">Исправлено. Пароль админа </w:t>
            </w:r>
          </w:p>
          <w:p w:rsidR="00D257F4" w:rsidRDefault="00D257F4">
            <w:r w:rsidRPr="0013311C">
              <w:t>35WWzvyj6a0F8VK</w:t>
            </w:r>
          </w:p>
          <w:p w:rsidR="00D257F4" w:rsidRPr="0013311C" w:rsidRDefault="00D257F4"/>
        </w:tc>
      </w:tr>
      <w:tr w:rsidR="00D257F4" w:rsidTr="00D257F4">
        <w:tc>
          <w:tcPr>
            <w:tcW w:w="279" w:type="dxa"/>
            <w:shd w:val="clear" w:color="auto" w:fill="E2EFD9" w:themeFill="accent6" w:themeFillTint="33"/>
          </w:tcPr>
          <w:p w:rsidR="00D257F4" w:rsidRPr="00D257F4" w:rsidRDefault="00D257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60" w:type="dxa"/>
            <w:shd w:val="clear" w:color="auto" w:fill="E2EFD9" w:themeFill="accent6" w:themeFillTint="33"/>
          </w:tcPr>
          <w:p w:rsidR="00D257F4" w:rsidRDefault="00D257F4">
            <w:r>
              <w:t>При нажатии кнопки ничего не происходит, но записи сохраняются (кнопка регистрации активна, сообщения нет, создаются записи с одним логином и паролем, сколько нажал столько и создалось)</w:t>
            </w:r>
          </w:p>
        </w:tc>
        <w:tc>
          <w:tcPr>
            <w:tcW w:w="3406" w:type="dxa"/>
            <w:shd w:val="clear" w:color="auto" w:fill="E2EFD9" w:themeFill="accent6" w:themeFillTint="33"/>
          </w:tcPr>
          <w:p w:rsidR="00D257F4" w:rsidRPr="0013311C" w:rsidRDefault="00D257F4">
            <w:pPr>
              <w:rPr>
                <w:lang w:val="en-US"/>
              </w:rPr>
            </w:pPr>
            <w:r>
              <w:t xml:space="preserve">Исправлено. Выводится сообщение. </w:t>
            </w:r>
          </w:p>
        </w:tc>
      </w:tr>
    </w:tbl>
    <w:p w:rsidR="00C96293" w:rsidRDefault="001E7A5A"/>
    <w:p w:rsidR="00D257F4" w:rsidRDefault="00D257F4">
      <w:pPr>
        <w:rPr>
          <w:sz w:val="28"/>
          <w:szCs w:val="28"/>
        </w:rPr>
      </w:pPr>
      <w:r w:rsidRPr="00D257F4">
        <w:rPr>
          <w:sz w:val="28"/>
          <w:szCs w:val="28"/>
        </w:rPr>
        <w:t>1 Организации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711"/>
        <w:gridCol w:w="3072"/>
      </w:tblGrid>
      <w:tr w:rsidR="009C5605" w:rsidTr="009C5605">
        <w:tc>
          <w:tcPr>
            <w:tcW w:w="562" w:type="dxa"/>
            <w:shd w:val="clear" w:color="auto" w:fill="E2EFD9" w:themeFill="accent6" w:themeFillTint="33"/>
          </w:tcPr>
          <w:p w:rsidR="00D257F4" w:rsidRPr="00CD2C4C" w:rsidRDefault="00D257F4" w:rsidP="00CD2C4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D257F4" w:rsidRDefault="00D257F4">
            <w:pPr>
              <w:rPr>
                <w:sz w:val="28"/>
                <w:szCs w:val="28"/>
              </w:rPr>
            </w:pPr>
            <w:r>
              <w:t>При регистрации страна не вводилась (нет такого поля) и при редактировании нет возможности выбора, т.е. всегда пустое поле.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D257F4" w:rsidRPr="009C5605" w:rsidRDefault="009C5605">
            <w:r>
              <w:t>Исправлено. Страна добавляется при регистрации</w:t>
            </w:r>
          </w:p>
          <w:p w:rsidR="00D257F4" w:rsidRPr="009C5605" w:rsidRDefault="00D257F4"/>
        </w:tc>
      </w:tr>
      <w:tr w:rsidR="00D257F4" w:rsidTr="0096656E">
        <w:tc>
          <w:tcPr>
            <w:tcW w:w="562" w:type="dxa"/>
            <w:shd w:val="clear" w:color="auto" w:fill="E2EFD9" w:themeFill="accent6" w:themeFillTint="33"/>
          </w:tcPr>
          <w:p w:rsidR="00D257F4" w:rsidRPr="00CD2C4C" w:rsidRDefault="00D257F4" w:rsidP="00CD2C4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D257F4" w:rsidRDefault="00D257F4">
            <w:r>
              <w:t>Нет справочника по специализациям (не выпадает список). Ввел вручную, при сохранении данные удалились и поставлен знак вопроса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D257F4" w:rsidRPr="0096656E" w:rsidRDefault="0096656E">
            <w:r>
              <w:t>Исправлено.</w:t>
            </w:r>
          </w:p>
        </w:tc>
      </w:tr>
      <w:tr w:rsidR="00D257F4" w:rsidTr="0072543F">
        <w:tc>
          <w:tcPr>
            <w:tcW w:w="562" w:type="dxa"/>
            <w:shd w:val="clear" w:color="auto" w:fill="E2EFD9" w:themeFill="accent6" w:themeFillTint="33"/>
          </w:tcPr>
          <w:p w:rsidR="00D257F4" w:rsidRPr="00CD2C4C" w:rsidRDefault="00D257F4" w:rsidP="00CD2C4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D257F4" w:rsidRPr="0096656E" w:rsidRDefault="00D257F4">
            <w:pPr>
              <w:rPr>
                <w:lang w:val="en-US"/>
              </w:rPr>
            </w:pPr>
            <w:r w:rsidRPr="00D257F4">
              <w:t>Нет возможности внести документацию</w:t>
            </w:r>
          </w:p>
          <w:p w:rsidR="00D257F4" w:rsidRDefault="00D257F4"/>
        </w:tc>
        <w:tc>
          <w:tcPr>
            <w:tcW w:w="3072" w:type="dxa"/>
            <w:shd w:val="clear" w:color="auto" w:fill="E2EFD9" w:themeFill="accent6" w:themeFillTint="33"/>
          </w:tcPr>
          <w:p w:rsidR="00D257F4" w:rsidRPr="009C5605" w:rsidRDefault="0072543F">
            <w:r>
              <w:t>Исправлено.</w:t>
            </w:r>
          </w:p>
        </w:tc>
      </w:tr>
      <w:tr w:rsidR="00D257F4" w:rsidTr="0096656E">
        <w:tc>
          <w:tcPr>
            <w:tcW w:w="562" w:type="dxa"/>
            <w:shd w:val="clear" w:color="auto" w:fill="E2EFD9" w:themeFill="accent6" w:themeFillTint="33"/>
          </w:tcPr>
          <w:p w:rsidR="00D257F4" w:rsidRPr="00CD2C4C" w:rsidRDefault="00D257F4" w:rsidP="00CD2C4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D257F4" w:rsidRPr="00D257F4" w:rsidRDefault="00D257F4">
            <w:r>
              <w:t>При нажатии кнопки сохранения ничего не происходит, но записи сохраняются.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D257F4" w:rsidRPr="009C5605" w:rsidRDefault="0096656E">
            <w:r>
              <w:t>Исправлено.</w:t>
            </w:r>
          </w:p>
        </w:tc>
      </w:tr>
      <w:tr w:rsidR="00D257F4" w:rsidTr="0096656E">
        <w:tc>
          <w:tcPr>
            <w:tcW w:w="562" w:type="dxa"/>
            <w:shd w:val="clear" w:color="auto" w:fill="E2EFD9" w:themeFill="accent6" w:themeFillTint="33"/>
          </w:tcPr>
          <w:p w:rsidR="00D257F4" w:rsidRPr="00CD2C4C" w:rsidRDefault="00D257F4" w:rsidP="00CD2C4C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D257F4" w:rsidRDefault="00D257F4">
            <w:r>
              <w:t>После сохранения пропадает информация об организации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D257F4" w:rsidRPr="009C5605" w:rsidRDefault="0096656E">
            <w:r>
              <w:t>Исправлено.</w:t>
            </w:r>
          </w:p>
        </w:tc>
      </w:tr>
      <w:tr w:rsidR="00D257F4" w:rsidTr="0096656E">
        <w:tc>
          <w:tcPr>
            <w:tcW w:w="562" w:type="dxa"/>
            <w:shd w:val="clear" w:color="auto" w:fill="E2EFD9" w:themeFill="accent6" w:themeFillTint="33"/>
          </w:tcPr>
          <w:p w:rsidR="00D257F4" w:rsidRPr="00D257F4" w:rsidRDefault="00D257F4" w:rsidP="00CD2C4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D257F4" w:rsidRDefault="00D257F4">
            <w:r>
              <w:t>Вместо значения логина высвечивается почта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D257F4" w:rsidRPr="009C5605" w:rsidRDefault="0096656E">
            <w:r>
              <w:t>Исправлено.</w:t>
            </w:r>
          </w:p>
        </w:tc>
      </w:tr>
      <w:tr w:rsidR="00D257F4" w:rsidTr="0096656E">
        <w:tc>
          <w:tcPr>
            <w:tcW w:w="562" w:type="dxa"/>
            <w:shd w:val="clear" w:color="auto" w:fill="E2EFD9" w:themeFill="accent6" w:themeFillTint="33"/>
          </w:tcPr>
          <w:p w:rsidR="00D257F4" w:rsidRPr="00D257F4" w:rsidRDefault="00D257F4" w:rsidP="00CD2C4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D257F4" w:rsidRDefault="00CD2C4C">
            <w:r>
              <w:t>Для клиента не требуется указывать специализацию, но у него автоматически в поле появляется знак вопроса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D257F4" w:rsidRPr="009C5605" w:rsidRDefault="0096656E">
            <w:r>
              <w:t>Исправлено.</w:t>
            </w:r>
          </w:p>
        </w:tc>
      </w:tr>
      <w:tr w:rsidR="00CD2C4C" w:rsidTr="0020540A">
        <w:tc>
          <w:tcPr>
            <w:tcW w:w="562" w:type="dxa"/>
            <w:shd w:val="clear" w:color="auto" w:fill="E2EFD9" w:themeFill="accent6" w:themeFillTint="33"/>
          </w:tcPr>
          <w:p w:rsidR="00CD2C4C" w:rsidRPr="00D257F4" w:rsidRDefault="00CD2C4C" w:rsidP="00CD2C4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CD2C4C" w:rsidRDefault="00CD2C4C">
            <w:r>
              <w:t>Отсутствует история изменений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CD2C4C" w:rsidRPr="009C5605" w:rsidRDefault="0020540A">
            <w:r>
              <w:t>Исправлено.</w:t>
            </w:r>
          </w:p>
        </w:tc>
      </w:tr>
      <w:tr w:rsidR="00CD2C4C" w:rsidTr="0020540A">
        <w:tc>
          <w:tcPr>
            <w:tcW w:w="562" w:type="dxa"/>
            <w:shd w:val="clear" w:color="auto" w:fill="E2EFD9" w:themeFill="accent6" w:themeFillTint="33"/>
          </w:tcPr>
          <w:p w:rsidR="00CD2C4C" w:rsidRPr="00D257F4" w:rsidRDefault="00CD2C4C" w:rsidP="00CD2C4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CD2C4C" w:rsidRDefault="00CD2C4C">
            <w:r>
              <w:t>Информация о статусе организации отсутствует.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CD2C4C" w:rsidRPr="009C5605" w:rsidRDefault="0020540A">
            <w:r>
              <w:t>Исправлено.</w:t>
            </w:r>
          </w:p>
        </w:tc>
      </w:tr>
      <w:tr w:rsidR="00CD2C4C" w:rsidTr="00ED0D67">
        <w:tc>
          <w:tcPr>
            <w:tcW w:w="562" w:type="dxa"/>
            <w:shd w:val="clear" w:color="auto" w:fill="E2EFD9" w:themeFill="accent6" w:themeFillTint="33"/>
          </w:tcPr>
          <w:p w:rsidR="00CD2C4C" w:rsidRDefault="00CD2C4C" w:rsidP="00CD2C4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CD2C4C" w:rsidRDefault="00CD2C4C">
            <w:r>
              <w:t>При смене пароля указана необходимость ввести старый пароль, изменил пароль без ввода старого.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CD2C4C" w:rsidRPr="009C5605" w:rsidRDefault="00ED0D67">
            <w:r>
              <w:t>Исправлено.</w:t>
            </w:r>
          </w:p>
        </w:tc>
      </w:tr>
      <w:tr w:rsidR="00C22397" w:rsidTr="00C22397">
        <w:tc>
          <w:tcPr>
            <w:tcW w:w="562" w:type="dxa"/>
            <w:shd w:val="clear" w:color="auto" w:fill="E2EFD9" w:themeFill="accent6" w:themeFillTint="33"/>
          </w:tcPr>
          <w:p w:rsidR="00C22397" w:rsidRDefault="00C22397" w:rsidP="00C2239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C22397" w:rsidRDefault="00C22397" w:rsidP="00C22397">
            <w:r>
              <w:t>При переходе в какой-либо раздел во время редактирования, нет сообщений или блокировки действий, измененные данные пропадают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C22397" w:rsidRPr="009C5605" w:rsidRDefault="00C22397" w:rsidP="00C22397">
            <w:r>
              <w:t>Исправлено.</w:t>
            </w:r>
          </w:p>
        </w:tc>
      </w:tr>
      <w:tr w:rsidR="00C22397" w:rsidTr="00F55F96">
        <w:tc>
          <w:tcPr>
            <w:tcW w:w="562" w:type="dxa"/>
            <w:shd w:val="clear" w:color="auto" w:fill="E2EFD9" w:themeFill="accent6" w:themeFillTint="33"/>
          </w:tcPr>
          <w:p w:rsidR="00C22397" w:rsidRDefault="00C22397" w:rsidP="00C2239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C22397" w:rsidRDefault="00C22397" w:rsidP="00C22397">
            <w:r w:rsidRPr="00CD2C4C">
              <w:t>Нет возможности отменить редактирование, только сохранить.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C22397" w:rsidRPr="00F55F96" w:rsidRDefault="00F55F96" w:rsidP="00C22397">
            <w:pPr>
              <w:rPr>
                <w:lang w:val="en-US"/>
              </w:rPr>
            </w:pPr>
            <w:r>
              <w:t>Исправлено.</w:t>
            </w:r>
          </w:p>
        </w:tc>
      </w:tr>
    </w:tbl>
    <w:p w:rsidR="00D257F4" w:rsidRDefault="00D257F4">
      <w:pPr>
        <w:rPr>
          <w:sz w:val="28"/>
          <w:szCs w:val="28"/>
        </w:rPr>
      </w:pPr>
    </w:p>
    <w:p w:rsidR="00CD2C4C" w:rsidRDefault="00CD2C4C">
      <w:pPr>
        <w:rPr>
          <w:sz w:val="28"/>
          <w:szCs w:val="28"/>
        </w:rPr>
      </w:pPr>
      <w:r w:rsidRPr="00CD2C4C">
        <w:rPr>
          <w:sz w:val="28"/>
          <w:szCs w:val="28"/>
        </w:rPr>
        <w:t>2 Документация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711"/>
        <w:gridCol w:w="3072"/>
      </w:tblGrid>
      <w:tr w:rsidR="00CD2C4C" w:rsidTr="00F55F96">
        <w:tc>
          <w:tcPr>
            <w:tcW w:w="562" w:type="dxa"/>
            <w:shd w:val="clear" w:color="auto" w:fill="E2EFD9" w:themeFill="accent6" w:themeFillTint="33"/>
          </w:tcPr>
          <w:p w:rsidR="00CD2C4C" w:rsidRPr="00CD2C4C" w:rsidRDefault="00CD2C4C" w:rsidP="00CD2C4C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CD2C4C" w:rsidRDefault="00CD2C4C" w:rsidP="00A32762">
            <w:pPr>
              <w:rPr>
                <w:sz w:val="28"/>
                <w:szCs w:val="28"/>
              </w:rPr>
            </w:pPr>
            <w:r>
              <w:t>Не формируется, можно вносить только названия. Приложения не вносятся.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CD2C4C" w:rsidRPr="009C5605" w:rsidRDefault="00F55F96" w:rsidP="00A32762">
            <w:r>
              <w:t>Исправлено.</w:t>
            </w:r>
          </w:p>
          <w:p w:rsidR="00CD2C4C" w:rsidRPr="009C5605" w:rsidRDefault="00CD2C4C" w:rsidP="00A32762"/>
        </w:tc>
      </w:tr>
    </w:tbl>
    <w:p w:rsidR="00CD2C4C" w:rsidRDefault="00CD2C4C"/>
    <w:p w:rsidR="00CD2C4C" w:rsidRPr="00F55F96" w:rsidRDefault="00CD2C4C" w:rsidP="00CD2C4C">
      <w:pPr>
        <w:rPr>
          <w:sz w:val="28"/>
          <w:szCs w:val="28"/>
          <w:lang w:val="en-US"/>
        </w:rPr>
      </w:pPr>
      <w:r w:rsidRPr="00CD2C4C">
        <w:rPr>
          <w:sz w:val="28"/>
          <w:szCs w:val="28"/>
        </w:rPr>
        <w:t>3 ТЗ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711"/>
        <w:gridCol w:w="3072"/>
      </w:tblGrid>
      <w:tr w:rsidR="00CD2C4C" w:rsidTr="00397B6A">
        <w:tc>
          <w:tcPr>
            <w:tcW w:w="562" w:type="dxa"/>
            <w:shd w:val="clear" w:color="auto" w:fill="E2EFD9" w:themeFill="accent6" w:themeFillTint="33"/>
          </w:tcPr>
          <w:p w:rsidR="00CD2C4C" w:rsidRPr="00CD2C4C" w:rsidRDefault="00CD2C4C" w:rsidP="00CD2C4C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CD2C4C" w:rsidRDefault="00CD2C4C" w:rsidP="00A32762">
            <w:pPr>
              <w:rPr>
                <w:sz w:val="28"/>
                <w:szCs w:val="28"/>
              </w:rPr>
            </w:pPr>
            <w:r>
              <w:t>Организация «Клиент» видит ТЗ от других организаций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CD2C4C" w:rsidRPr="009C5605" w:rsidRDefault="00397B6A" w:rsidP="00A32762">
            <w:r>
              <w:t>Исправлено.</w:t>
            </w:r>
          </w:p>
          <w:p w:rsidR="00CD2C4C" w:rsidRPr="009C5605" w:rsidRDefault="00CD2C4C" w:rsidP="00A32762"/>
        </w:tc>
      </w:tr>
      <w:tr w:rsidR="00CD2C4C" w:rsidTr="00397B6A">
        <w:tc>
          <w:tcPr>
            <w:tcW w:w="562" w:type="dxa"/>
            <w:shd w:val="clear" w:color="auto" w:fill="FFF2CC" w:themeFill="accent4" w:themeFillTint="33"/>
          </w:tcPr>
          <w:p w:rsidR="00CD2C4C" w:rsidRPr="00CD2C4C" w:rsidRDefault="00CD2C4C" w:rsidP="00CD2C4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5711" w:type="dxa"/>
            <w:shd w:val="clear" w:color="auto" w:fill="FFF2CC" w:themeFill="accent4" w:themeFillTint="33"/>
          </w:tcPr>
          <w:p w:rsidR="00CD2C4C" w:rsidRDefault="00CD2C4C" w:rsidP="00A32762">
            <w:r>
              <w:t>Данные сохраняются без ввода обязательных значений</w:t>
            </w:r>
          </w:p>
        </w:tc>
        <w:tc>
          <w:tcPr>
            <w:tcW w:w="3072" w:type="dxa"/>
            <w:shd w:val="clear" w:color="auto" w:fill="FFF2CC" w:themeFill="accent4" w:themeFillTint="33"/>
          </w:tcPr>
          <w:p w:rsidR="00CD2C4C" w:rsidRPr="00397B6A" w:rsidRDefault="00397B6A" w:rsidP="00A32762">
            <w:r>
              <w:t xml:space="preserve">Какие значения являются обязательными? </w:t>
            </w:r>
          </w:p>
        </w:tc>
      </w:tr>
      <w:tr w:rsidR="00CD2C4C" w:rsidTr="00397B6A">
        <w:tc>
          <w:tcPr>
            <w:tcW w:w="562" w:type="dxa"/>
            <w:shd w:val="clear" w:color="auto" w:fill="E2EFD9" w:themeFill="accent6" w:themeFillTint="33"/>
          </w:tcPr>
          <w:p w:rsidR="00CD2C4C" w:rsidRPr="00CD2C4C" w:rsidRDefault="00CD2C4C" w:rsidP="00CD2C4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CD2C4C" w:rsidRDefault="00CD2C4C" w:rsidP="00A32762">
            <w:r>
              <w:t>Не добавляются документы (только названия)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CD2C4C" w:rsidRPr="009C5605" w:rsidRDefault="00397B6A" w:rsidP="00A32762">
            <w:r>
              <w:t>Исправлено.</w:t>
            </w:r>
          </w:p>
        </w:tc>
      </w:tr>
      <w:tr w:rsidR="00397B6A" w:rsidTr="00397B6A">
        <w:tc>
          <w:tcPr>
            <w:tcW w:w="562" w:type="dxa"/>
            <w:shd w:val="clear" w:color="auto" w:fill="FFF2CC" w:themeFill="accent4" w:themeFillTint="33"/>
          </w:tcPr>
          <w:p w:rsidR="00F26BC7" w:rsidRPr="00CD2C4C" w:rsidRDefault="00F26BC7" w:rsidP="00CD2C4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5711" w:type="dxa"/>
            <w:shd w:val="clear" w:color="auto" w:fill="FFF2CC" w:themeFill="accent4" w:themeFillTint="33"/>
          </w:tcPr>
          <w:p w:rsidR="00F26BC7" w:rsidRPr="00D257F4" w:rsidRDefault="00F26BC7" w:rsidP="00A32762">
            <w:r>
              <w:t>Не вычисляются календарные недели</w:t>
            </w:r>
          </w:p>
        </w:tc>
        <w:tc>
          <w:tcPr>
            <w:tcW w:w="3072" w:type="dxa"/>
            <w:shd w:val="clear" w:color="auto" w:fill="FFF2CC" w:themeFill="accent4" w:themeFillTint="33"/>
          </w:tcPr>
          <w:p w:rsidR="00F26BC7" w:rsidRPr="009C5605" w:rsidRDefault="00397B6A" w:rsidP="00397B6A">
            <w:r>
              <w:t xml:space="preserve">Вычисляются, если первоначально ввести дату </w:t>
            </w:r>
            <w:r>
              <w:lastRenderedPageBreak/>
              <w:t>конца сбора КП в правильном формате. Иначе это невозможно.</w:t>
            </w:r>
          </w:p>
        </w:tc>
      </w:tr>
      <w:tr w:rsidR="00397B6A" w:rsidTr="00397B6A">
        <w:tc>
          <w:tcPr>
            <w:tcW w:w="562" w:type="dxa"/>
            <w:shd w:val="clear" w:color="auto" w:fill="FBE4D5" w:themeFill="accent2" w:themeFillTint="33"/>
          </w:tcPr>
          <w:p w:rsidR="00F26BC7" w:rsidRPr="00CD2C4C" w:rsidRDefault="00F26BC7" w:rsidP="00CD2C4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5711" w:type="dxa"/>
            <w:shd w:val="clear" w:color="auto" w:fill="FBE4D5" w:themeFill="accent2" w:themeFillTint="33"/>
          </w:tcPr>
          <w:p w:rsidR="00F26BC7" w:rsidRDefault="00F26BC7" w:rsidP="00A32762">
            <w:r>
              <w:t>Условия оплаты были выбраны 30%, сохранилось как 100%</w:t>
            </w:r>
          </w:p>
        </w:tc>
        <w:tc>
          <w:tcPr>
            <w:tcW w:w="3072" w:type="dxa"/>
            <w:shd w:val="clear" w:color="auto" w:fill="FBE4D5" w:themeFill="accent2" w:themeFillTint="33"/>
          </w:tcPr>
          <w:p w:rsidR="00F26BC7" w:rsidRPr="009C5605" w:rsidRDefault="00397B6A" w:rsidP="00A32762">
            <w:r>
              <w:t>Баг повторить не удалось</w:t>
            </w:r>
          </w:p>
        </w:tc>
      </w:tr>
      <w:tr w:rsidR="00397B6A" w:rsidTr="00397B6A">
        <w:tc>
          <w:tcPr>
            <w:tcW w:w="562" w:type="dxa"/>
            <w:shd w:val="clear" w:color="auto" w:fill="E2EFD9" w:themeFill="accent6" w:themeFillTint="33"/>
          </w:tcPr>
          <w:p w:rsidR="00F26BC7" w:rsidRPr="00D257F4" w:rsidRDefault="00F26BC7" w:rsidP="00CD2C4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F26BC7" w:rsidRDefault="00F26BC7" w:rsidP="00A32762">
            <w:r>
              <w:t>При сохранении меняется формат даты (появляется ряд доп. символов)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F26BC7" w:rsidRPr="009C5605" w:rsidRDefault="00397B6A" w:rsidP="00A32762">
            <w:r>
              <w:t>Исправлено.</w:t>
            </w:r>
          </w:p>
        </w:tc>
      </w:tr>
      <w:tr w:rsidR="00397B6A" w:rsidTr="00397B6A">
        <w:tc>
          <w:tcPr>
            <w:tcW w:w="562" w:type="dxa"/>
            <w:shd w:val="clear" w:color="auto" w:fill="E2EFD9" w:themeFill="accent6" w:themeFillTint="33"/>
          </w:tcPr>
          <w:p w:rsidR="00F26BC7" w:rsidRPr="00D257F4" w:rsidRDefault="00F26BC7" w:rsidP="00CD2C4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F26BC7" w:rsidRDefault="00F26BC7" w:rsidP="00A32762">
            <w:r>
              <w:t>Не сохранились последние строки в таблицах о перечне работ и сроках (видимо потому, что не было нажата кнопка о создании новой строки)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F26BC7" w:rsidRPr="009C5605" w:rsidRDefault="00397B6A" w:rsidP="00A32762">
            <w:r>
              <w:t>Да, именно поэтому. Менять не буду.</w:t>
            </w:r>
          </w:p>
        </w:tc>
      </w:tr>
      <w:tr w:rsidR="00397B6A" w:rsidTr="00397B6A">
        <w:tc>
          <w:tcPr>
            <w:tcW w:w="562" w:type="dxa"/>
            <w:shd w:val="clear" w:color="auto" w:fill="E2EFD9" w:themeFill="accent6" w:themeFillTint="33"/>
          </w:tcPr>
          <w:p w:rsidR="00F26BC7" w:rsidRPr="00D257F4" w:rsidRDefault="00F26BC7" w:rsidP="00CD2C4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F26BC7" w:rsidRDefault="00F26BC7" w:rsidP="00A32762">
            <w:r>
              <w:t>Для выбора вида задания нет выпадающего списка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F26BC7" w:rsidRPr="009C5605" w:rsidRDefault="00397B6A" w:rsidP="00A32762">
            <w:r>
              <w:t>Исправлено.</w:t>
            </w:r>
          </w:p>
        </w:tc>
      </w:tr>
      <w:tr w:rsidR="00397B6A" w:rsidTr="00397B6A">
        <w:tc>
          <w:tcPr>
            <w:tcW w:w="562" w:type="dxa"/>
            <w:shd w:val="clear" w:color="auto" w:fill="E2EFD9" w:themeFill="accent6" w:themeFillTint="33"/>
          </w:tcPr>
          <w:p w:rsidR="00397B6A" w:rsidRPr="00D257F4" w:rsidRDefault="00397B6A" w:rsidP="00397B6A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397B6A" w:rsidRDefault="00397B6A" w:rsidP="00397B6A">
            <w:r>
              <w:t>История изменений фиксирует не все изменения и не указано, когда и кем были внесены изменения.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397B6A" w:rsidRPr="009C5605" w:rsidRDefault="00397B6A" w:rsidP="00397B6A">
            <w:r>
              <w:t>Исправлено.</w:t>
            </w:r>
            <w:r>
              <w:t xml:space="preserve"> Внесена информация о дате изменений. </w:t>
            </w:r>
          </w:p>
        </w:tc>
      </w:tr>
      <w:tr w:rsidR="00397B6A" w:rsidTr="00397B6A">
        <w:tc>
          <w:tcPr>
            <w:tcW w:w="562" w:type="dxa"/>
            <w:shd w:val="clear" w:color="auto" w:fill="FBE4D5" w:themeFill="accent2" w:themeFillTint="33"/>
          </w:tcPr>
          <w:p w:rsidR="00397B6A" w:rsidRDefault="00397B6A" w:rsidP="00397B6A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5711" w:type="dxa"/>
            <w:shd w:val="clear" w:color="auto" w:fill="FBE4D5" w:themeFill="accent2" w:themeFillTint="33"/>
          </w:tcPr>
          <w:p w:rsidR="00397B6A" w:rsidRDefault="00397B6A" w:rsidP="00397B6A">
            <w:r w:rsidRPr="00F26BC7">
              <w:t>Не верно указан статус тендера в списке ТЗ</w:t>
            </w:r>
          </w:p>
        </w:tc>
        <w:tc>
          <w:tcPr>
            <w:tcW w:w="3072" w:type="dxa"/>
            <w:shd w:val="clear" w:color="auto" w:fill="FBE4D5" w:themeFill="accent2" w:themeFillTint="33"/>
          </w:tcPr>
          <w:p w:rsidR="00397B6A" w:rsidRPr="009C5605" w:rsidRDefault="00397B6A" w:rsidP="00397B6A">
            <w:r>
              <w:t>Баг повторить не удалось</w:t>
            </w:r>
            <w:r>
              <w:t xml:space="preserve">. Какой статус какого тендера? </w:t>
            </w:r>
          </w:p>
        </w:tc>
      </w:tr>
      <w:tr w:rsidR="00397B6A" w:rsidTr="00FD6F4E">
        <w:tc>
          <w:tcPr>
            <w:tcW w:w="562" w:type="dxa"/>
            <w:shd w:val="clear" w:color="auto" w:fill="E2EFD9" w:themeFill="accent6" w:themeFillTint="33"/>
          </w:tcPr>
          <w:p w:rsidR="00397B6A" w:rsidRDefault="00397B6A" w:rsidP="00397B6A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397B6A" w:rsidRDefault="00397B6A" w:rsidP="00397B6A">
            <w:r>
              <w:t>ТЗ отображаются всегда для всех поставщиков (не работает ограничение по списку доверенных поставщиков)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397B6A" w:rsidRPr="009C5605" w:rsidRDefault="00FD6F4E" w:rsidP="00397B6A">
            <w:r>
              <w:t>Исправлено.</w:t>
            </w:r>
          </w:p>
        </w:tc>
      </w:tr>
      <w:tr w:rsidR="00397B6A" w:rsidTr="00FD6F4E">
        <w:tc>
          <w:tcPr>
            <w:tcW w:w="562" w:type="dxa"/>
            <w:shd w:val="clear" w:color="auto" w:fill="E2EFD9" w:themeFill="accent6" w:themeFillTint="33"/>
          </w:tcPr>
          <w:p w:rsidR="00397B6A" w:rsidRDefault="00397B6A" w:rsidP="00397B6A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397B6A" w:rsidRDefault="00397B6A" w:rsidP="00397B6A">
            <w:r>
              <w:t>Поставщик видит сколько уже клиент получил КП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397B6A" w:rsidRPr="009C5605" w:rsidRDefault="00FD6F4E" w:rsidP="00397B6A">
            <w:r>
              <w:t>Исправлено.</w:t>
            </w:r>
          </w:p>
        </w:tc>
      </w:tr>
    </w:tbl>
    <w:p w:rsidR="00CD2C4C" w:rsidRDefault="00CD2C4C"/>
    <w:p w:rsidR="00F26BC7" w:rsidRDefault="00F26BC7" w:rsidP="00F26BC7">
      <w:pPr>
        <w:rPr>
          <w:sz w:val="28"/>
          <w:szCs w:val="28"/>
        </w:rPr>
      </w:pPr>
      <w:r>
        <w:rPr>
          <w:sz w:val="28"/>
          <w:szCs w:val="28"/>
        </w:rPr>
        <w:t xml:space="preserve">4 Таблица выпадающих </w:t>
      </w:r>
      <w:r w:rsidRPr="00F26BC7">
        <w:rPr>
          <w:sz w:val="28"/>
          <w:szCs w:val="28"/>
        </w:rPr>
        <w:t>списков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711"/>
        <w:gridCol w:w="3072"/>
      </w:tblGrid>
      <w:tr w:rsidR="00F26BC7" w:rsidTr="00FD6F4E">
        <w:tc>
          <w:tcPr>
            <w:tcW w:w="562" w:type="dxa"/>
            <w:shd w:val="clear" w:color="auto" w:fill="FBE4D5" w:themeFill="accent2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5711" w:type="dxa"/>
            <w:shd w:val="clear" w:color="auto" w:fill="FBE4D5" w:themeFill="accent2" w:themeFillTint="33"/>
          </w:tcPr>
          <w:p w:rsidR="00F26BC7" w:rsidRDefault="00F26BC7" w:rsidP="00A32762">
            <w:pPr>
              <w:rPr>
                <w:sz w:val="28"/>
                <w:szCs w:val="28"/>
              </w:rPr>
            </w:pPr>
            <w:r>
              <w:t>Отсутствует полностью</w:t>
            </w:r>
          </w:p>
        </w:tc>
        <w:tc>
          <w:tcPr>
            <w:tcW w:w="3072" w:type="dxa"/>
            <w:shd w:val="clear" w:color="auto" w:fill="FBE4D5" w:themeFill="accent2" w:themeFillTint="33"/>
          </w:tcPr>
          <w:p w:rsidR="00F26BC7" w:rsidRPr="009C5605" w:rsidRDefault="00FD6F4E" w:rsidP="00A32762">
            <w:r>
              <w:t>В ТЗ этого раздела нет</w:t>
            </w:r>
          </w:p>
          <w:p w:rsidR="00F26BC7" w:rsidRPr="009C5605" w:rsidRDefault="00F26BC7" w:rsidP="00A32762"/>
        </w:tc>
      </w:tr>
    </w:tbl>
    <w:p w:rsidR="00F26BC7" w:rsidRDefault="00F26BC7"/>
    <w:p w:rsidR="00F26BC7" w:rsidRPr="00CD2C4C" w:rsidRDefault="00F26BC7" w:rsidP="00F26BC7">
      <w:pPr>
        <w:rPr>
          <w:sz w:val="28"/>
          <w:szCs w:val="28"/>
        </w:rPr>
      </w:pPr>
      <w:r>
        <w:rPr>
          <w:sz w:val="28"/>
          <w:szCs w:val="28"/>
        </w:rPr>
        <w:t xml:space="preserve">5 Список </w:t>
      </w:r>
      <w:r w:rsidRPr="00F26BC7">
        <w:rPr>
          <w:sz w:val="28"/>
          <w:szCs w:val="28"/>
        </w:rPr>
        <w:t>поставщиков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711"/>
        <w:gridCol w:w="3072"/>
      </w:tblGrid>
      <w:tr w:rsidR="00F26BC7" w:rsidTr="00FD6F4E">
        <w:tc>
          <w:tcPr>
            <w:tcW w:w="562" w:type="dxa"/>
            <w:shd w:val="clear" w:color="auto" w:fill="FBE4D5" w:themeFill="accent2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5711" w:type="dxa"/>
            <w:shd w:val="clear" w:color="auto" w:fill="FBE4D5" w:themeFill="accent2" w:themeFillTint="33"/>
          </w:tcPr>
          <w:p w:rsidR="00F26BC7" w:rsidRDefault="00F26BC7" w:rsidP="00A32762">
            <w:pPr>
              <w:rPr>
                <w:sz w:val="28"/>
                <w:szCs w:val="28"/>
              </w:rPr>
            </w:pPr>
            <w:r>
              <w:t>В списке доверенных поставщиков организациям присваивается группа «клиент».</w:t>
            </w:r>
          </w:p>
        </w:tc>
        <w:tc>
          <w:tcPr>
            <w:tcW w:w="3072" w:type="dxa"/>
            <w:shd w:val="clear" w:color="auto" w:fill="FBE4D5" w:themeFill="accent2" w:themeFillTint="33"/>
          </w:tcPr>
          <w:p w:rsidR="00F26BC7" w:rsidRPr="009C5605" w:rsidRDefault="00FD6F4E" w:rsidP="00A32762">
            <w:r>
              <w:t>Баг повторить не удалось.</w:t>
            </w:r>
          </w:p>
          <w:p w:rsidR="00F26BC7" w:rsidRPr="009C5605" w:rsidRDefault="00F26BC7" w:rsidP="00A32762"/>
        </w:tc>
      </w:tr>
      <w:tr w:rsidR="00F26BC7" w:rsidTr="00A32762">
        <w:tc>
          <w:tcPr>
            <w:tcW w:w="562" w:type="dxa"/>
          </w:tcPr>
          <w:p w:rsidR="00F26BC7" w:rsidRPr="00CD2C4C" w:rsidRDefault="00F26BC7" w:rsidP="00F26BC7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711" w:type="dxa"/>
          </w:tcPr>
          <w:p w:rsidR="00F26BC7" w:rsidRDefault="00F26BC7" w:rsidP="00A32762">
            <w:r>
              <w:t>Нет возможности удалить организацию из списка</w:t>
            </w:r>
          </w:p>
        </w:tc>
        <w:tc>
          <w:tcPr>
            <w:tcW w:w="3072" w:type="dxa"/>
          </w:tcPr>
          <w:p w:rsidR="00F26BC7" w:rsidRPr="009C5605" w:rsidRDefault="00F26BC7" w:rsidP="00A32762"/>
        </w:tc>
      </w:tr>
      <w:tr w:rsidR="00F26BC7" w:rsidTr="00FD6F4E">
        <w:tc>
          <w:tcPr>
            <w:tcW w:w="562" w:type="dxa"/>
            <w:shd w:val="clear" w:color="auto" w:fill="FBE4D5" w:themeFill="accent2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711" w:type="dxa"/>
            <w:shd w:val="clear" w:color="auto" w:fill="FBE4D5" w:themeFill="accent2" w:themeFillTint="33"/>
          </w:tcPr>
          <w:p w:rsidR="00F26BC7" w:rsidRDefault="00F26BC7" w:rsidP="00A32762">
            <w:r>
              <w:t>Если ор</w:t>
            </w:r>
            <w:r>
              <w:t>ганизация может одновременно являть</w:t>
            </w:r>
            <w:r>
              <w:t>ся и клиентом и поставщиком, то система не дает добавить ее в список поставщиков</w:t>
            </w:r>
          </w:p>
        </w:tc>
        <w:tc>
          <w:tcPr>
            <w:tcW w:w="3072" w:type="dxa"/>
            <w:shd w:val="clear" w:color="auto" w:fill="FBE4D5" w:themeFill="accent2" w:themeFillTint="33"/>
          </w:tcPr>
          <w:p w:rsidR="00F26BC7" w:rsidRPr="009C5605" w:rsidRDefault="00FD6F4E" w:rsidP="00A32762">
            <w:r>
              <w:t>Баг повторить не удалось.</w:t>
            </w:r>
          </w:p>
        </w:tc>
      </w:tr>
      <w:tr w:rsidR="00FD6F4E" w:rsidTr="00FD6F4E">
        <w:tc>
          <w:tcPr>
            <w:tcW w:w="562" w:type="dxa"/>
            <w:shd w:val="clear" w:color="auto" w:fill="E2EFD9" w:themeFill="accent6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F26BC7" w:rsidRPr="00D257F4" w:rsidRDefault="00F26BC7" w:rsidP="00A32762">
            <w:r>
              <w:t>Список доверенных поставщиков виден другим организациям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F26BC7" w:rsidRPr="009C5605" w:rsidRDefault="00FD6F4E" w:rsidP="00A32762">
            <w:r>
              <w:t>Исправлено.</w:t>
            </w:r>
          </w:p>
        </w:tc>
      </w:tr>
      <w:tr w:rsidR="00FD6F4E" w:rsidTr="00FD6F4E">
        <w:tc>
          <w:tcPr>
            <w:tcW w:w="562" w:type="dxa"/>
            <w:shd w:val="clear" w:color="auto" w:fill="E2EFD9" w:themeFill="accent6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F26BC7" w:rsidRDefault="00F26BC7" w:rsidP="00A32762">
            <w:r>
              <w:t xml:space="preserve">Список доверенных поставщиков может формировать организация, которая сама </w:t>
            </w:r>
            <w:proofErr w:type="spellStart"/>
            <w:r>
              <w:t>яв-ся</w:t>
            </w:r>
            <w:proofErr w:type="spellEnd"/>
            <w:r>
              <w:t xml:space="preserve"> только поставщиком.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F26BC7" w:rsidRPr="009C5605" w:rsidRDefault="00FD6F4E" w:rsidP="00A32762">
            <w:r>
              <w:t>Исправлено.</w:t>
            </w:r>
          </w:p>
        </w:tc>
      </w:tr>
    </w:tbl>
    <w:p w:rsidR="00F26BC7" w:rsidRDefault="00F26BC7"/>
    <w:p w:rsidR="00F26BC7" w:rsidRPr="00CD2C4C" w:rsidRDefault="00F26BC7" w:rsidP="00F26BC7">
      <w:pPr>
        <w:rPr>
          <w:sz w:val="28"/>
          <w:szCs w:val="28"/>
        </w:rPr>
      </w:pPr>
      <w:r w:rsidRPr="00F26BC7">
        <w:rPr>
          <w:sz w:val="28"/>
          <w:szCs w:val="28"/>
        </w:rPr>
        <w:t>6 КП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711"/>
        <w:gridCol w:w="3072"/>
      </w:tblGrid>
      <w:tr w:rsidR="00F26BC7" w:rsidTr="00FD6F4E">
        <w:tc>
          <w:tcPr>
            <w:tcW w:w="562" w:type="dxa"/>
            <w:shd w:val="clear" w:color="auto" w:fill="FFF2CC" w:themeFill="accent4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5711" w:type="dxa"/>
            <w:shd w:val="clear" w:color="auto" w:fill="FFF2CC" w:themeFill="accent4" w:themeFillTint="33"/>
          </w:tcPr>
          <w:p w:rsidR="00F26BC7" w:rsidRDefault="00F26BC7" w:rsidP="00A32762">
            <w:pPr>
              <w:rPr>
                <w:sz w:val="28"/>
                <w:szCs w:val="28"/>
              </w:rPr>
            </w:pPr>
            <w:r>
              <w:t>При вводе цены, сроков, комментариев появляется выпадающий список.</w:t>
            </w:r>
          </w:p>
        </w:tc>
        <w:tc>
          <w:tcPr>
            <w:tcW w:w="3072" w:type="dxa"/>
            <w:shd w:val="clear" w:color="auto" w:fill="FFF2CC" w:themeFill="accent4" w:themeFillTint="33"/>
          </w:tcPr>
          <w:p w:rsidR="00F26BC7" w:rsidRPr="009C5605" w:rsidRDefault="00FD6F4E" w:rsidP="00A32762">
            <w:r>
              <w:t>Это стандартное поведение браузера</w:t>
            </w:r>
          </w:p>
          <w:p w:rsidR="00F26BC7" w:rsidRPr="009C5605" w:rsidRDefault="00F26BC7" w:rsidP="00A32762"/>
        </w:tc>
      </w:tr>
      <w:tr w:rsidR="00F26BC7" w:rsidTr="00FD6F4E">
        <w:tc>
          <w:tcPr>
            <w:tcW w:w="562" w:type="dxa"/>
            <w:shd w:val="clear" w:color="auto" w:fill="FFF2CC" w:themeFill="accent4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711" w:type="dxa"/>
            <w:shd w:val="clear" w:color="auto" w:fill="FFF2CC" w:themeFill="accent4" w:themeFillTint="33"/>
          </w:tcPr>
          <w:p w:rsidR="00F26BC7" w:rsidRDefault="00F26BC7" w:rsidP="00A32762">
            <w:r>
              <w:t>Требуется отдельно сохранять таблицы со стоимостью и графиком.</w:t>
            </w:r>
          </w:p>
        </w:tc>
        <w:tc>
          <w:tcPr>
            <w:tcW w:w="3072" w:type="dxa"/>
            <w:shd w:val="clear" w:color="auto" w:fill="FFF2CC" w:themeFill="accent4" w:themeFillTint="33"/>
          </w:tcPr>
          <w:p w:rsidR="00F26BC7" w:rsidRPr="009C5605" w:rsidRDefault="00FD6F4E" w:rsidP="00FD6F4E">
            <w:r>
              <w:t>Да, исправлению не подлежит</w:t>
            </w:r>
          </w:p>
        </w:tc>
      </w:tr>
      <w:tr w:rsidR="00F26BC7" w:rsidTr="00FD6F4E">
        <w:tc>
          <w:tcPr>
            <w:tcW w:w="562" w:type="dxa"/>
            <w:shd w:val="clear" w:color="auto" w:fill="E2EFD9" w:themeFill="accent6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F26BC7" w:rsidRDefault="00F26BC7" w:rsidP="00A32762">
            <w:r>
              <w:t>При редактировании пропадают данные о стоимости (но при сохранении снова появляются).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F26BC7" w:rsidRPr="009C5605" w:rsidRDefault="00FD6F4E" w:rsidP="00A32762">
            <w:r>
              <w:t>Исправлено</w:t>
            </w:r>
          </w:p>
        </w:tc>
      </w:tr>
      <w:tr w:rsidR="00FD6F4E" w:rsidTr="00FD6F4E">
        <w:tc>
          <w:tcPr>
            <w:tcW w:w="562" w:type="dxa"/>
            <w:shd w:val="clear" w:color="auto" w:fill="E2EFD9" w:themeFill="accent6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F26BC7" w:rsidRPr="00D257F4" w:rsidRDefault="00F26BC7" w:rsidP="00A32762">
            <w:r>
              <w:t>Нет истории изменений.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F26BC7" w:rsidRPr="009C5605" w:rsidRDefault="00FD6F4E" w:rsidP="00A32762">
            <w:r>
              <w:t>Исправлено</w:t>
            </w:r>
          </w:p>
        </w:tc>
      </w:tr>
      <w:tr w:rsidR="00F26BC7" w:rsidTr="00A32762">
        <w:tc>
          <w:tcPr>
            <w:tcW w:w="562" w:type="dxa"/>
          </w:tcPr>
          <w:p w:rsidR="00F26BC7" w:rsidRPr="00CD2C4C" w:rsidRDefault="00F26BC7" w:rsidP="00F26BC7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711" w:type="dxa"/>
          </w:tcPr>
          <w:p w:rsidR="00F26BC7" w:rsidRDefault="00F26BC7" w:rsidP="00A32762">
            <w:r>
              <w:t>Клиент не видит список КП, которые были поданы</w:t>
            </w:r>
          </w:p>
        </w:tc>
        <w:tc>
          <w:tcPr>
            <w:tcW w:w="3072" w:type="dxa"/>
          </w:tcPr>
          <w:p w:rsidR="00F26BC7" w:rsidRPr="009C5605" w:rsidRDefault="00F26BC7" w:rsidP="00A32762"/>
        </w:tc>
      </w:tr>
      <w:tr w:rsidR="00FD6F4E" w:rsidTr="00FD6F4E">
        <w:tc>
          <w:tcPr>
            <w:tcW w:w="562" w:type="dxa"/>
            <w:shd w:val="clear" w:color="auto" w:fill="E2EFD9" w:themeFill="accent6" w:themeFillTint="33"/>
          </w:tcPr>
          <w:p w:rsidR="00F26BC7" w:rsidRPr="00D257F4" w:rsidRDefault="00F26BC7" w:rsidP="00F26BC7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F26BC7" w:rsidRDefault="00F26BC7" w:rsidP="00A32762">
            <w:r>
              <w:t>Если при редактировании внести данные не цифрового формата, то все записи из разбивки удаляются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F26BC7" w:rsidRPr="009C5605" w:rsidRDefault="00FD6F4E" w:rsidP="00A32762">
            <w:r>
              <w:t>Исправлено</w:t>
            </w:r>
          </w:p>
        </w:tc>
      </w:tr>
      <w:tr w:rsidR="00FD6F4E" w:rsidTr="00FD6F4E">
        <w:tc>
          <w:tcPr>
            <w:tcW w:w="562" w:type="dxa"/>
            <w:shd w:val="clear" w:color="auto" w:fill="D9E2F3" w:themeFill="accent5" w:themeFillTint="33"/>
          </w:tcPr>
          <w:p w:rsidR="00F26BC7" w:rsidRPr="00D257F4" w:rsidRDefault="00F26BC7" w:rsidP="00F26BC7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5711" w:type="dxa"/>
            <w:shd w:val="clear" w:color="auto" w:fill="D9E2F3" w:themeFill="accent5" w:themeFillTint="33"/>
          </w:tcPr>
          <w:p w:rsidR="00F26BC7" w:rsidRDefault="00F26BC7" w:rsidP="00A32762">
            <w:r>
              <w:t>Не корректно считаются календарные недели.</w:t>
            </w:r>
          </w:p>
        </w:tc>
        <w:tc>
          <w:tcPr>
            <w:tcW w:w="3072" w:type="dxa"/>
            <w:shd w:val="clear" w:color="auto" w:fill="D9E2F3" w:themeFill="accent5" w:themeFillTint="33"/>
          </w:tcPr>
          <w:p w:rsidR="00F26BC7" w:rsidRPr="009C5605" w:rsidRDefault="00FD6F4E" w:rsidP="00A32762">
            <w:r>
              <w:t>Обязательно наличие конечной даты. Требует пояснения.</w:t>
            </w:r>
          </w:p>
        </w:tc>
      </w:tr>
    </w:tbl>
    <w:p w:rsidR="00F26BC7" w:rsidRDefault="00F26BC7"/>
    <w:p w:rsidR="00F26BC7" w:rsidRPr="00CD2C4C" w:rsidRDefault="00F26BC7" w:rsidP="00F26BC7">
      <w:pPr>
        <w:rPr>
          <w:sz w:val="28"/>
          <w:szCs w:val="28"/>
        </w:rPr>
      </w:pPr>
      <w:r>
        <w:rPr>
          <w:sz w:val="28"/>
          <w:szCs w:val="28"/>
        </w:rPr>
        <w:t xml:space="preserve">7 Тендерные </w:t>
      </w:r>
      <w:r w:rsidRPr="00F26BC7">
        <w:rPr>
          <w:sz w:val="28"/>
          <w:szCs w:val="28"/>
        </w:rPr>
        <w:t>решения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711"/>
        <w:gridCol w:w="3072"/>
      </w:tblGrid>
      <w:tr w:rsidR="00F26BC7" w:rsidTr="00FD6F4E">
        <w:tc>
          <w:tcPr>
            <w:tcW w:w="562" w:type="dxa"/>
            <w:shd w:val="clear" w:color="auto" w:fill="E2EFD9" w:themeFill="accent6" w:themeFillTint="33"/>
          </w:tcPr>
          <w:p w:rsidR="00F26BC7" w:rsidRPr="00FD6F4E" w:rsidRDefault="00F26BC7" w:rsidP="00F26BC7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F26BC7" w:rsidRDefault="00F26BC7" w:rsidP="00A32762">
            <w:pPr>
              <w:rPr>
                <w:sz w:val="28"/>
                <w:szCs w:val="28"/>
              </w:rPr>
            </w:pPr>
            <w:r>
              <w:t>Нет разбивки по стоимости от поставщиков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F26BC7" w:rsidRPr="009C5605" w:rsidRDefault="00FD6F4E" w:rsidP="00A32762">
            <w:r>
              <w:t>Исправлено</w:t>
            </w:r>
          </w:p>
          <w:p w:rsidR="00F26BC7" w:rsidRPr="009C5605" w:rsidRDefault="00F26BC7" w:rsidP="00A32762"/>
        </w:tc>
      </w:tr>
      <w:tr w:rsidR="00F26BC7" w:rsidTr="00FD6F4E">
        <w:tc>
          <w:tcPr>
            <w:tcW w:w="562" w:type="dxa"/>
            <w:shd w:val="clear" w:color="auto" w:fill="FFF2CC" w:themeFill="accent4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7"/>
              </w:numPr>
            </w:pPr>
            <w:bookmarkStart w:id="0" w:name="_GoBack"/>
          </w:p>
        </w:tc>
        <w:tc>
          <w:tcPr>
            <w:tcW w:w="5711" w:type="dxa"/>
            <w:shd w:val="clear" w:color="auto" w:fill="FFF2CC" w:themeFill="accent4" w:themeFillTint="33"/>
          </w:tcPr>
          <w:p w:rsidR="00F26BC7" w:rsidRDefault="00F26BC7" w:rsidP="00A32762">
            <w:r>
              <w:t>Нет возможности отменить тендер</w:t>
            </w:r>
          </w:p>
        </w:tc>
        <w:tc>
          <w:tcPr>
            <w:tcW w:w="3072" w:type="dxa"/>
            <w:shd w:val="clear" w:color="auto" w:fill="FFF2CC" w:themeFill="accent4" w:themeFillTint="33"/>
          </w:tcPr>
          <w:p w:rsidR="00F26BC7" w:rsidRPr="009C5605" w:rsidRDefault="00FD6F4E" w:rsidP="00A32762">
            <w:r>
              <w:t>Для отмены тендера необходимо отменить ТЗ. Это две жестко связанные сущности</w:t>
            </w:r>
          </w:p>
        </w:tc>
      </w:tr>
      <w:bookmarkEnd w:id="0"/>
      <w:tr w:rsidR="00F26BC7" w:rsidTr="00FD6F4E">
        <w:tc>
          <w:tcPr>
            <w:tcW w:w="562" w:type="dxa"/>
            <w:shd w:val="clear" w:color="auto" w:fill="D9E2F3" w:themeFill="accent5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711" w:type="dxa"/>
            <w:shd w:val="clear" w:color="auto" w:fill="D9E2F3" w:themeFill="accent5" w:themeFillTint="33"/>
          </w:tcPr>
          <w:p w:rsidR="00F26BC7" w:rsidRDefault="00F26BC7" w:rsidP="00A32762">
            <w:r>
              <w:t>Неправильно считается срок реализации проекта</w:t>
            </w:r>
          </w:p>
        </w:tc>
        <w:tc>
          <w:tcPr>
            <w:tcW w:w="3072" w:type="dxa"/>
            <w:shd w:val="clear" w:color="auto" w:fill="D9E2F3" w:themeFill="accent5" w:themeFillTint="33"/>
          </w:tcPr>
          <w:p w:rsidR="00F26BC7" w:rsidRPr="009C5605" w:rsidRDefault="00FD6F4E" w:rsidP="00A32762">
            <w:r>
              <w:t>Обязательно наличие конечной даты. Требует пояснения.</w:t>
            </w:r>
          </w:p>
        </w:tc>
      </w:tr>
      <w:tr w:rsidR="00FD6F4E" w:rsidTr="00FD6F4E">
        <w:tc>
          <w:tcPr>
            <w:tcW w:w="562" w:type="dxa"/>
            <w:shd w:val="clear" w:color="auto" w:fill="FBE4D5" w:themeFill="accent2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5711" w:type="dxa"/>
            <w:shd w:val="clear" w:color="auto" w:fill="FBE4D5" w:themeFill="accent2" w:themeFillTint="33"/>
          </w:tcPr>
          <w:p w:rsidR="00F26BC7" w:rsidRPr="00D257F4" w:rsidRDefault="00F26BC7" w:rsidP="00A32762">
            <w:r>
              <w:t>Принятое решение не сохраняется (статусы КП, ТЗ, тендера не меняются)</w:t>
            </w:r>
          </w:p>
        </w:tc>
        <w:tc>
          <w:tcPr>
            <w:tcW w:w="3072" w:type="dxa"/>
            <w:shd w:val="clear" w:color="auto" w:fill="FBE4D5" w:themeFill="accent2" w:themeFillTint="33"/>
          </w:tcPr>
          <w:p w:rsidR="00F26BC7" w:rsidRPr="009C5605" w:rsidRDefault="00FD6F4E" w:rsidP="00A32762">
            <w:r>
              <w:t>Баг повторить не удалось.</w:t>
            </w:r>
          </w:p>
        </w:tc>
      </w:tr>
    </w:tbl>
    <w:p w:rsidR="00F26BC7" w:rsidRDefault="00F26BC7"/>
    <w:p w:rsidR="00F26BC7" w:rsidRDefault="00F26BC7" w:rsidP="00F26BC7">
      <w:pPr>
        <w:rPr>
          <w:sz w:val="28"/>
          <w:szCs w:val="28"/>
        </w:rPr>
      </w:pPr>
      <w:r>
        <w:rPr>
          <w:sz w:val="28"/>
          <w:szCs w:val="28"/>
        </w:rPr>
        <w:t xml:space="preserve">8 Разбивка </w:t>
      </w:r>
      <w:r w:rsidRPr="00F26BC7">
        <w:rPr>
          <w:sz w:val="28"/>
          <w:szCs w:val="28"/>
        </w:rPr>
        <w:t>стоимости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711"/>
        <w:gridCol w:w="3072"/>
      </w:tblGrid>
      <w:tr w:rsidR="00F26BC7" w:rsidTr="00FD6F4E">
        <w:tc>
          <w:tcPr>
            <w:tcW w:w="562" w:type="dxa"/>
            <w:shd w:val="clear" w:color="auto" w:fill="E2EFD9" w:themeFill="accent6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F26BC7" w:rsidRDefault="00F26BC7" w:rsidP="00A32762">
            <w:pPr>
              <w:rPr>
                <w:sz w:val="28"/>
                <w:szCs w:val="28"/>
              </w:rPr>
            </w:pPr>
            <w:r>
              <w:t>Нет ограничений по вводу данных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F26BC7" w:rsidRPr="009C5605" w:rsidRDefault="00FD6F4E" w:rsidP="00A32762">
            <w:r>
              <w:t>Исправлено</w:t>
            </w:r>
          </w:p>
          <w:p w:rsidR="00F26BC7" w:rsidRPr="009C5605" w:rsidRDefault="00F26BC7" w:rsidP="00A32762"/>
        </w:tc>
      </w:tr>
    </w:tbl>
    <w:p w:rsidR="00F26BC7" w:rsidRDefault="00F26BC7"/>
    <w:p w:rsidR="00F26BC7" w:rsidRDefault="00F26BC7" w:rsidP="00F26BC7">
      <w:pPr>
        <w:rPr>
          <w:sz w:val="28"/>
          <w:szCs w:val="28"/>
        </w:rPr>
      </w:pPr>
      <w:r>
        <w:rPr>
          <w:sz w:val="28"/>
          <w:szCs w:val="28"/>
        </w:rPr>
        <w:t xml:space="preserve">9 График выполнения </w:t>
      </w:r>
      <w:r w:rsidRPr="00F26BC7">
        <w:rPr>
          <w:sz w:val="28"/>
          <w:szCs w:val="28"/>
        </w:rPr>
        <w:t>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711"/>
        <w:gridCol w:w="3072"/>
      </w:tblGrid>
      <w:tr w:rsidR="00F26BC7" w:rsidTr="00FD6F4E">
        <w:tc>
          <w:tcPr>
            <w:tcW w:w="562" w:type="dxa"/>
            <w:shd w:val="clear" w:color="auto" w:fill="E2EFD9" w:themeFill="accent6" w:themeFillTint="33"/>
          </w:tcPr>
          <w:p w:rsidR="00F26BC7" w:rsidRPr="00CD2C4C" w:rsidRDefault="00F26BC7" w:rsidP="00F26BC7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5711" w:type="dxa"/>
            <w:shd w:val="clear" w:color="auto" w:fill="E2EFD9" w:themeFill="accent6" w:themeFillTint="33"/>
          </w:tcPr>
          <w:p w:rsidR="00F26BC7" w:rsidRDefault="00F26BC7" w:rsidP="00A32762">
            <w:pPr>
              <w:rPr>
                <w:sz w:val="28"/>
                <w:szCs w:val="28"/>
              </w:rPr>
            </w:pPr>
            <w:r>
              <w:t>Нет ограничений по вводу данных</w:t>
            </w:r>
          </w:p>
        </w:tc>
        <w:tc>
          <w:tcPr>
            <w:tcW w:w="3072" w:type="dxa"/>
            <w:shd w:val="clear" w:color="auto" w:fill="E2EFD9" w:themeFill="accent6" w:themeFillTint="33"/>
          </w:tcPr>
          <w:p w:rsidR="00F26BC7" w:rsidRPr="009C5605" w:rsidRDefault="00FD6F4E" w:rsidP="00A32762">
            <w:r>
              <w:t>Исправлено</w:t>
            </w:r>
          </w:p>
          <w:p w:rsidR="00F26BC7" w:rsidRPr="009C5605" w:rsidRDefault="00F26BC7" w:rsidP="00A32762"/>
        </w:tc>
      </w:tr>
    </w:tbl>
    <w:p w:rsidR="00F26BC7" w:rsidRPr="00CD2C4C" w:rsidRDefault="00F26BC7"/>
    <w:sectPr w:rsidR="00F26BC7" w:rsidRPr="00CD2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003E"/>
    <w:multiLevelType w:val="hybridMultilevel"/>
    <w:tmpl w:val="026ADB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8649E0"/>
    <w:multiLevelType w:val="hybridMultilevel"/>
    <w:tmpl w:val="026ADB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BB2823"/>
    <w:multiLevelType w:val="hybridMultilevel"/>
    <w:tmpl w:val="026ADB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D740D"/>
    <w:multiLevelType w:val="hybridMultilevel"/>
    <w:tmpl w:val="026ADB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201F82"/>
    <w:multiLevelType w:val="hybridMultilevel"/>
    <w:tmpl w:val="026ADB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335491"/>
    <w:multiLevelType w:val="hybridMultilevel"/>
    <w:tmpl w:val="026ADB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EA4F56"/>
    <w:multiLevelType w:val="hybridMultilevel"/>
    <w:tmpl w:val="026ADB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7172FC"/>
    <w:multiLevelType w:val="hybridMultilevel"/>
    <w:tmpl w:val="026ADB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51601D"/>
    <w:multiLevelType w:val="hybridMultilevel"/>
    <w:tmpl w:val="026ADB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1C"/>
    <w:rsid w:val="0013311C"/>
    <w:rsid w:val="001E7A5A"/>
    <w:rsid w:val="0020540A"/>
    <w:rsid w:val="00397B6A"/>
    <w:rsid w:val="0072543F"/>
    <w:rsid w:val="0096656E"/>
    <w:rsid w:val="009C5605"/>
    <w:rsid w:val="00A038A0"/>
    <w:rsid w:val="00AF7C1D"/>
    <w:rsid w:val="00BD3CB1"/>
    <w:rsid w:val="00C22397"/>
    <w:rsid w:val="00CD2C4C"/>
    <w:rsid w:val="00D257F4"/>
    <w:rsid w:val="00ED0D67"/>
    <w:rsid w:val="00F26BC7"/>
    <w:rsid w:val="00F55F96"/>
    <w:rsid w:val="00FD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3793"/>
  <w15:chartTrackingRefBased/>
  <w15:docId w15:val="{B1038273-313D-40C9-84F7-AC7E828B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cp:lastPrinted>2021-06-14T11:43:00Z</cp:lastPrinted>
  <dcterms:created xsi:type="dcterms:W3CDTF">2021-06-14T13:26:00Z</dcterms:created>
  <dcterms:modified xsi:type="dcterms:W3CDTF">2021-06-14T13:26:00Z</dcterms:modified>
</cp:coreProperties>
</file>