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1242B5" w:rsidRPr="00127829" w14:paraId="74DBAEE4" w14:textId="77777777" w:rsidTr="00C823B2">
        <w:trPr>
          <w:trHeight w:val="1984"/>
        </w:trPr>
        <w:tc>
          <w:tcPr>
            <w:tcW w:w="1418" w:type="dxa"/>
            <w:vAlign w:val="center"/>
          </w:tcPr>
          <w:p w14:paraId="541DD428" w14:textId="77777777" w:rsidR="001242B5" w:rsidRPr="00127829" w:rsidRDefault="001242B5" w:rsidP="00C823B2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391C0454" wp14:editId="02DEEF86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1760F314" w14:textId="77777777" w:rsidR="001242B5" w:rsidRPr="00127829" w:rsidRDefault="001242B5" w:rsidP="00C823B2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D59F2FF" w14:textId="77777777" w:rsidR="001242B5" w:rsidRPr="00127829" w:rsidRDefault="001242B5" w:rsidP="00C823B2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7ECC0B55" w14:textId="77777777" w:rsidR="001242B5" w:rsidRPr="00127829" w:rsidRDefault="001242B5" w:rsidP="00C823B2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AD15A23" w14:textId="77777777" w:rsidR="001242B5" w:rsidRPr="00127829" w:rsidRDefault="001242B5" w:rsidP="001242B5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3C7BCD8D" w14:textId="77777777" w:rsidR="001242B5" w:rsidRPr="00127829" w:rsidRDefault="001242B5" w:rsidP="001242B5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74897615" w14:textId="432426BC" w:rsidR="001242B5" w:rsidRPr="00127829" w:rsidRDefault="001242B5" w:rsidP="001242B5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 w:rsidR="00023078"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2</w:t>
      </w:r>
    </w:p>
    <w:p w14:paraId="5883F7FE" w14:textId="77777777" w:rsidR="001242B5" w:rsidRPr="00127829" w:rsidRDefault="001242B5" w:rsidP="001242B5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59CDA88F" w14:textId="77777777" w:rsidR="001242B5" w:rsidRPr="00127829" w:rsidRDefault="001242B5" w:rsidP="001242B5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41C85542" w14:textId="77777777" w:rsidR="001242B5" w:rsidRPr="00127829" w:rsidRDefault="001242B5" w:rsidP="001242B5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3D7BA09D" w14:textId="365111E9" w:rsidR="001242B5" w:rsidRDefault="001242B5" w:rsidP="001242B5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="00023078" w:rsidRPr="00023078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Обработка пропусков в данных, кодирование категориальных признаков, масштабирование данных.</w:t>
      </w:r>
      <w:r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4ACD867E" w14:textId="77777777" w:rsidR="001242B5" w:rsidRPr="00127829" w:rsidRDefault="001242B5" w:rsidP="001242B5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49AD7959" w14:textId="77777777" w:rsidR="001242B5" w:rsidRPr="00127829" w:rsidRDefault="001242B5" w:rsidP="001242B5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1F15228D" w14:textId="77777777" w:rsidR="001242B5" w:rsidRDefault="001242B5" w:rsidP="001242B5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8DB3F30" w14:textId="77777777" w:rsidR="001242B5" w:rsidRDefault="001242B5" w:rsidP="001242B5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5E13BE3F" w14:textId="77777777" w:rsidR="001242B5" w:rsidRPr="00A11DB5" w:rsidRDefault="001242B5" w:rsidP="001242B5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ИБМ3-54Б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Д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Артёмова</w:t>
      </w:r>
    </w:p>
    <w:p w14:paraId="36765E5D" w14:textId="77777777" w:rsidR="001242B5" w:rsidRPr="00127829" w:rsidRDefault="001242B5" w:rsidP="001242B5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760EE9B4" w14:textId="77777777" w:rsidR="001242B5" w:rsidRPr="00127829" w:rsidRDefault="001242B5" w:rsidP="001242B5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35288904" w14:textId="77777777" w:rsidR="001242B5" w:rsidRPr="00127829" w:rsidRDefault="001242B5" w:rsidP="001242B5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.Е. Гапанюк</w:t>
      </w:r>
    </w:p>
    <w:p w14:paraId="6F1D2435" w14:textId="77777777" w:rsidR="001242B5" w:rsidRPr="00127829" w:rsidRDefault="001242B5" w:rsidP="001242B5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4C030994" w14:textId="77777777" w:rsidR="001242B5" w:rsidRPr="00127829" w:rsidRDefault="001242B5" w:rsidP="001242B5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2B934437" w14:textId="77777777" w:rsidR="001242B5" w:rsidRPr="00127829" w:rsidRDefault="001242B5" w:rsidP="001242B5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4BACB677" w14:textId="77777777" w:rsidR="001242B5" w:rsidRPr="00127829" w:rsidRDefault="001242B5" w:rsidP="001242B5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BE0CDD2" w14:textId="77777777" w:rsidR="001242B5" w:rsidRPr="00127829" w:rsidRDefault="001242B5" w:rsidP="001242B5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A44BBEB" w14:textId="77777777" w:rsidR="001242B5" w:rsidRDefault="001242B5" w:rsidP="001242B5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79E9FCE9" w14:textId="77777777" w:rsidR="001242B5" w:rsidRPr="00EA2E6C" w:rsidRDefault="001242B5" w:rsidP="001242B5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20986EFB" w14:textId="77777777" w:rsidR="001242B5" w:rsidRDefault="001242B5" w:rsidP="001242B5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12E6623C" w14:textId="77777777" w:rsidR="001242B5" w:rsidRPr="00127829" w:rsidRDefault="001242B5" w:rsidP="001242B5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2B53637A" w14:textId="77777777" w:rsidR="001242B5" w:rsidRPr="00BE3DCB" w:rsidRDefault="001242B5" w:rsidP="001242B5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51F7E246" w14:textId="51484B57" w:rsidR="005B0AF8" w:rsidRDefault="00023078" w:rsidP="00023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3078">
        <w:rPr>
          <w:rFonts w:ascii="Times New Roman" w:hAnsi="Times New Roman" w:cs="Times New Roman"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023078">
        <w:rPr>
          <w:rFonts w:ascii="Times New Roman" w:hAnsi="Times New Roman" w:cs="Times New Roman"/>
          <w:sz w:val="28"/>
          <w:szCs w:val="28"/>
        </w:rPr>
        <w:t xml:space="preserve"> 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023078">
        <w:rPr>
          <w:rFonts w:ascii="Times New Roman" w:hAnsi="Times New Roman" w:cs="Times New Roman"/>
          <w:sz w:val="28"/>
          <w:szCs w:val="28"/>
        </w:rPr>
        <w:t>изучение способов предварительной обработки данных для дальнейшего формирования моделей.</w:t>
      </w:r>
    </w:p>
    <w:p w14:paraId="270F31E9" w14:textId="587FC346" w:rsidR="00023078" w:rsidRPr="00023078" w:rsidRDefault="00023078" w:rsidP="00023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3078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лабораторной работы</w:t>
      </w:r>
      <w:r w:rsidRPr="00023078">
        <w:rPr>
          <w:rFonts w:ascii="Times New Roman" w:hAnsi="Times New Roman" w:cs="Times New Roman"/>
          <w:sz w:val="28"/>
          <w:szCs w:val="28"/>
        </w:rPr>
        <w:t>:</w:t>
      </w:r>
    </w:p>
    <w:p w14:paraId="55EAA67A" w14:textId="77777777" w:rsidR="00023078" w:rsidRDefault="00023078" w:rsidP="00023078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078">
        <w:rPr>
          <w:rFonts w:ascii="Times New Roman" w:hAnsi="Times New Roman" w:cs="Times New Roman"/>
          <w:sz w:val="28"/>
          <w:szCs w:val="28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7E902E8F" w14:textId="0858E8E1" w:rsidR="00023078" w:rsidRPr="00023078" w:rsidRDefault="00023078" w:rsidP="00023078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078">
        <w:rPr>
          <w:rFonts w:ascii="Times New Roman" w:hAnsi="Times New Roman" w:cs="Times New Roman"/>
          <w:sz w:val="28"/>
          <w:szCs w:val="28"/>
        </w:rPr>
        <w:t>Для выбранного датасета (датасетов) на основе материалов лекции решить следующие задачи:</w:t>
      </w:r>
    </w:p>
    <w:p w14:paraId="2CCE4C54" w14:textId="77777777" w:rsidR="00023078" w:rsidRDefault="00023078" w:rsidP="00023078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3078">
        <w:rPr>
          <w:rFonts w:ascii="Times New Roman" w:hAnsi="Times New Roman" w:cs="Times New Roman"/>
          <w:sz w:val="28"/>
          <w:szCs w:val="28"/>
        </w:rPr>
        <w:t>обработку пропусков в данных;</w:t>
      </w:r>
    </w:p>
    <w:p w14:paraId="48FE47FE" w14:textId="77777777" w:rsidR="00023078" w:rsidRDefault="00023078" w:rsidP="00023078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3078">
        <w:rPr>
          <w:rFonts w:ascii="Times New Roman" w:hAnsi="Times New Roman" w:cs="Times New Roman"/>
          <w:sz w:val="28"/>
          <w:szCs w:val="28"/>
        </w:rPr>
        <w:t>кодирование категориальных признаков;</w:t>
      </w:r>
    </w:p>
    <w:p w14:paraId="71A6DD97" w14:textId="7F06F552" w:rsidR="00023078" w:rsidRDefault="00023078" w:rsidP="00023078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3078">
        <w:rPr>
          <w:rFonts w:ascii="Times New Roman" w:hAnsi="Times New Roman" w:cs="Times New Roman"/>
          <w:sz w:val="28"/>
          <w:szCs w:val="28"/>
        </w:rPr>
        <w:t>масштабирование данных.</w:t>
      </w:r>
    </w:p>
    <w:p w14:paraId="044D4862" w14:textId="77777777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43956A" w14:textId="354385C5" w:rsidR="0017523E" w:rsidRP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752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Оглавление лабораторной работы:</w:t>
      </w:r>
    </w:p>
    <w:p w14:paraId="49FCEA0A" w14:textId="5857BDE1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1C4525" wp14:editId="56336218">
            <wp:extent cx="5940425" cy="1054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A20F" w14:textId="77777777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733D01" w14:textId="61B0597D" w:rsidR="0017523E" w:rsidRP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752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Импорт необходимых библиотек:</w:t>
      </w:r>
    </w:p>
    <w:p w14:paraId="76C37246" w14:textId="43B514B3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E7F55D" wp14:editId="17CAA086">
            <wp:extent cx="5940425" cy="1886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80EC" w14:textId="77777777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44E9E" w14:textId="77777777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4E0AECB" w14:textId="77777777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0DB89B9" w14:textId="77777777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79D68F5" w14:textId="16C935C1" w:rsidR="0017523E" w:rsidRPr="0017523E" w:rsidRDefault="0017523E" w:rsidP="0017523E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2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 датасетом Titanic (пропуски и категориальные признаки)</w:t>
      </w:r>
    </w:p>
    <w:p w14:paraId="60EFAE0F" w14:textId="1D284FA1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Загрузка датасета «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Titanic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»:</w:t>
      </w:r>
    </w:p>
    <w:p w14:paraId="1070379A" w14:textId="088968A9" w:rsidR="0017523E" w:rsidRP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4C1D1E" wp14:editId="319B6DD4">
            <wp:extent cx="5940425" cy="16859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7D09" w14:textId="490C86D7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1752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Данные датасета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Titanic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»:</w:t>
      </w:r>
    </w:p>
    <w:p w14:paraId="3FF8FA0A" w14:textId="61803438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60434E" wp14:editId="5E09DFD4">
            <wp:extent cx="5940425" cy="13100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5414" w14:textId="221839C0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6C32F3" wp14:editId="4D53E540">
            <wp:extent cx="5940425" cy="29337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6BCB" w14:textId="56EFA123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058F69" wp14:editId="59FE36CE">
            <wp:extent cx="5940425" cy="16103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9977" w14:textId="77777777" w:rsidR="0017523E" w:rsidRP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538C88" w14:textId="2A87F252" w:rsidR="0017523E" w:rsidRDefault="0017523E" w:rsidP="0017523E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2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Обработка пропусков</w:t>
      </w:r>
    </w:p>
    <w:p w14:paraId="78AF4249" w14:textId="429B543D" w:rsidR="0017523E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0CC465" wp14:editId="3BC80A48">
            <wp:extent cx="5940425" cy="24161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C769" w14:textId="21BEF6D2" w:rsidR="0017523E" w:rsidRPr="006D3C74" w:rsidRDefault="0017523E" w:rsidP="0017523E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D3C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 обработки пропусков:</w:t>
      </w:r>
    </w:p>
    <w:p w14:paraId="0DA09051" w14:textId="2039A3E6" w:rsidR="0017523E" w:rsidRDefault="006D3C74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516E8B" wp14:editId="6701CCBB">
            <wp:extent cx="5940425" cy="18192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D2E1" w14:textId="639B7386" w:rsidR="006D3C74" w:rsidRDefault="006D3C74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ABD968" wp14:editId="0B554BDD">
            <wp:extent cx="4883847" cy="1233100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741" cy="124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F6D3" w14:textId="77777777" w:rsidR="006D3C74" w:rsidRDefault="006D3C74" w:rsidP="001752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0FB0DC" w14:textId="451087F8" w:rsidR="006D3C74" w:rsidRPr="006D3C74" w:rsidRDefault="006D3C74" w:rsidP="006D3C74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C74">
        <w:rPr>
          <w:rFonts w:ascii="Times New Roman" w:hAnsi="Times New Roman" w:cs="Times New Roman"/>
          <w:b/>
          <w:bCs/>
          <w:sz w:val="28"/>
          <w:szCs w:val="28"/>
        </w:rPr>
        <w:t>Кодирование категориальных признаков</w:t>
      </w:r>
    </w:p>
    <w:p w14:paraId="11D27C44" w14:textId="72A3F5FB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2088F6" wp14:editId="6B971069">
            <wp:extent cx="5132268" cy="2094602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8885" cy="209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6EBD" w14:textId="60B2E4B9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FD6876" wp14:editId="109D4E30">
            <wp:extent cx="5940425" cy="8636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E844" w14:textId="77777777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80560" w14:textId="5A6FD59C" w:rsidR="006D3C74" w:rsidRP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D3C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Результаты кодирования:</w:t>
      </w:r>
    </w:p>
    <w:p w14:paraId="57A98318" w14:textId="286D6AFC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AE052A" wp14:editId="5F7E6B4B">
            <wp:extent cx="5940425" cy="15913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FD38" w14:textId="77777777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7F7799" w14:textId="275833FB" w:rsidR="006D3C74" w:rsidRDefault="006D3C74" w:rsidP="006D3C7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C74">
        <w:rPr>
          <w:rFonts w:ascii="Times New Roman" w:hAnsi="Times New Roman" w:cs="Times New Roman"/>
          <w:b/>
          <w:bCs/>
          <w:sz w:val="28"/>
          <w:szCs w:val="28"/>
        </w:rPr>
        <w:t>Масштабирование данных (датасет California Housing)</w:t>
      </w:r>
    </w:p>
    <w:p w14:paraId="4280269A" w14:textId="53D9E883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D3C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Загрузка датасета California Housing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81AB2A9" w14:textId="70D07A91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8FAFD72" wp14:editId="022AEE94">
            <wp:extent cx="5940425" cy="18770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92E0" w14:textId="680919E2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32E55E" wp14:editId="71CC7078">
            <wp:extent cx="5940425" cy="25044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8F45" w14:textId="77777777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8ABAF" w14:textId="77777777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434D03" w14:textId="44ADFFBC" w:rsidR="006D3C74" w:rsidRP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D3C7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Отделяем признаки (</w:t>
      </w:r>
      <w:r w:rsidRPr="006D3C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6D3C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) от целевой переменной (y)</w:t>
      </w:r>
      <w:r w:rsidRPr="006D3C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26A28AA7" w14:textId="71101A27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C8443B" wp14:editId="41BD9EB6">
            <wp:extent cx="5940425" cy="13608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C70D" w14:textId="77777777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295EA9" w14:textId="7A8174BD" w:rsidR="006D3C74" w:rsidRDefault="006D3C74" w:rsidP="006D3C74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C74">
        <w:rPr>
          <w:rFonts w:ascii="Times New Roman" w:hAnsi="Times New Roman" w:cs="Times New Roman"/>
          <w:b/>
          <w:bCs/>
          <w:sz w:val="28"/>
          <w:szCs w:val="28"/>
        </w:rPr>
        <w:t>MinMaxScaler (нормализация в диапазон [0, 1])</w:t>
      </w:r>
    </w:p>
    <w:p w14:paraId="6DE04A7B" w14:textId="25769FB6" w:rsidR="006D3C74" w:rsidRDefault="006D3C74" w:rsidP="006D3C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D9C1E9" wp14:editId="7D7E03FF">
            <wp:extent cx="5940425" cy="28181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C64" w14:textId="77777777" w:rsidR="00FA2C2B" w:rsidRDefault="00FA2C2B" w:rsidP="006D3C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6475D" w14:textId="6190D89D" w:rsidR="00FA2C2B" w:rsidRDefault="00FA2C2B" w:rsidP="00FA2C2B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2C2B">
        <w:rPr>
          <w:rFonts w:ascii="Times New Roman" w:hAnsi="Times New Roman" w:cs="Times New Roman"/>
          <w:b/>
          <w:bCs/>
          <w:sz w:val="28"/>
          <w:szCs w:val="28"/>
        </w:rPr>
        <w:t>StandardScaler (стандартизация: среднее=0, дисперсия=1)</w:t>
      </w:r>
    </w:p>
    <w:p w14:paraId="013DE779" w14:textId="4369557A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01003D" wp14:editId="27F56B17">
            <wp:extent cx="5940425" cy="28416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B8DE" w14:textId="77777777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351AD" w14:textId="2956655D" w:rsidR="00FA2C2B" w:rsidRDefault="00FA2C2B" w:rsidP="00FA2C2B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2C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Сравнение масштабирования на одном признаке (AveRooms)</w:t>
      </w:r>
    </w:p>
    <w:p w14:paraId="18AB8BD0" w14:textId="3F50BE19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A2C2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Визуализация распределения признака AveRooms до и после масштабирования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8C6742F" w14:textId="2AD5ADC5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2782EF6" wp14:editId="0681A918">
            <wp:extent cx="5940425" cy="222059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BE0E" w14:textId="455DE7E6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E9646BC" wp14:editId="3284F5FA">
            <wp:extent cx="5940425" cy="15386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2D7D" w14:textId="77777777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66470EA" w14:textId="58B3D49C" w:rsidR="00FA2C2B" w:rsidRDefault="00FA2C2B" w:rsidP="00FA2C2B">
      <w:pPr>
        <w:pStyle w:val="a7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2C2B">
        <w:rPr>
          <w:rFonts w:ascii="Times New Roman" w:hAnsi="Times New Roman" w:cs="Times New Roman"/>
          <w:b/>
          <w:bCs/>
          <w:sz w:val="28"/>
          <w:szCs w:val="28"/>
        </w:rPr>
        <w:t>Визуализация распределения возраста (обработка пропусков на Titanic)</w:t>
      </w:r>
    </w:p>
    <w:p w14:paraId="485E2AC2" w14:textId="2A11B730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AD87C7" wp14:editId="7279A728">
            <wp:extent cx="5940425" cy="20567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23D7" w14:textId="3E1D3BDC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8E318E" wp14:editId="0C304D40">
            <wp:extent cx="5940425" cy="21412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C80A" w14:textId="77777777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FE0DF" w14:textId="5A554358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 по работе</w:t>
      </w:r>
    </w:p>
    <w:p w14:paraId="31E342E2" w14:textId="33B17041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2C4F78" wp14:editId="43CA49E1">
            <wp:extent cx="5940425" cy="25507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8752" w14:textId="77777777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119E6" w14:textId="36230236" w:rsid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Сохранение обработанных данных:</w:t>
      </w:r>
    </w:p>
    <w:p w14:paraId="3C4BDF2A" w14:textId="3E2E4C30" w:rsidR="00FA2C2B" w:rsidRPr="00FA2C2B" w:rsidRDefault="00FA2C2B" w:rsidP="00FA2C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2DA81B" wp14:editId="5B5B92C9">
            <wp:extent cx="5940425" cy="8216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C2B" w:rsidRPr="00FA2C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CA4"/>
    <w:multiLevelType w:val="multilevel"/>
    <w:tmpl w:val="EC60A6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6D05904"/>
    <w:multiLevelType w:val="hybridMultilevel"/>
    <w:tmpl w:val="23B89122"/>
    <w:lvl w:ilvl="0" w:tplc="FFBC721A">
      <w:start w:val="1"/>
      <w:numFmt w:val="bullet"/>
      <w:lvlText w:val=""/>
      <w:lvlJc w:val="left"/>
      <w:pPr>
        <w:ind w:left="7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60C45"/>
    <w:multiLevelType w:val="hybridMultilevel"/>
    <w:tmpl w:val="7626ED6E"/>
    <w:lvl w:ilvl="0" w:tplc="E9BC902A">
      <w:start w:val="1"/>
      <w:numFmt w:val="decimal"/>
      <w:lvlText w:val="%1)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900444">
    <w:abstractNumId w:val="2"/>
  </w:num>
  <w:num w:numId="2" w16cid:durableId="272516334">
    <w:abstractNumId w:val="1"/>
  </w:num>
  <w:num w:numId="3" w16cid:durableId="162276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B5"/>
    <w:rsid w:val="00023078"/>
    <w:rsid w:val="001242B5"/>
    <w:rsid w:val="0017523E"/>
    <w:rsid w:val="005B0AF8"/>
    <w:rsid w:val="00642805"/>
    <w:rsid w:val="006D3C74"/>
    <w:rsid w:val="006F4806"/>
    <w:rsid w:val="00D909E1"/>
    <w:rsid w:val="00DD7D5F"/>
    <w:rsid w:val="00FA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2B9C8"/>
  <w15:chartTrackingRefBased/>
  <w15:docId w15:val="{8FA0C22F-5608-473B-9302-560DAD14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42B5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24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2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2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2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2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2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2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2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2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2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2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42B5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1242B5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124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Дарья Артемова</cp:lastModifiedBy>
  <cp:revision>2</cp:revision>
  <dcterms:created xsi:type="dcterms:W3CDTF">2026-03-29T11:56:00Z</dcterms:created>
  <dcterms:modified xsi:type="dcterms:W3CDTF">2026-03-29T12:32:00Z</dcterms:modified>
</cp:coreProperties>
</file>