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6DDB31" w14:textId="15082A7C" w:rsidR="00664A2E" w:rsidRPr="00AA73F3" w:rsidRDefault="00AA73F3" w:rsidP="00AA73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8C5A91" wp14:editId="24E529A8">
                <wp:simplePos x="0" y="0"/>
                <wp:positionH relativeFrom="column">
                  <wp:posOffset>-1018820</wp:posOffset>
                </wp:positionH>
                <wp:positionV relativeFrom="paragraph">
                  <wp:posOffset>-607512</wp:posOffset>
                </wp:positionV>
                <wp:extent cx="360" cy="360"/>
                <wp:effectExtent l="88900" t="139700" r="88900" b="139700"/>
                <wp:wrapNone/>
                <wp:docPr id="1501875428" name="Рукописный ввод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7FBBF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" o:spid="_x0000_s1026" type="#_x0000_t75" style="position:absolute;margin-left:-84.4pt;margin-top:-56.3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">
                <v:imagedata r:id="rId6" o:title=""/>
              </v:shape>
            </w:pict>
          </mc:Fallback>
        </mc:AlternateConten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Домашнее задание №</w:t>
      </w:r>
      <w:r w:rsidR="00685B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21</w:t>
      </w:r>
      <w:r w:rsidRPr="00AA73F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685B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Государственный бюджет. Собственность</w:t>
      </w:r>
    </w:p>
    <w:p w14:paraId="27D4974D" w14:textId="77777777" w:rsidR="00685B07" w:rsidRPr="00685B07" w:rsidRDefault="00685B07" w:rsidP="00685B0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t>Бюджет является важнейшим инструментом экономической политики государства. Теория бюджета начала разрабатываться в Англии и Франции в XVII в. К концу XVIII - началу XIX вв. практически во всех государствах Европы формировались бюджеты, именно в качестве финансового плана, предусматривающего доходы и расходы казны государства на соответствующий год.</w:t>
      </w:r>
    </w:p>
    <w:p w14:paraId="21BD26D6" w14:textId="77777777" w:rsidR="00685B07" w:rsidRPr="00685B07" w:rsidRDefault="00685B07" w:rsidP="00685B0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t>Бюджет традиционно рассматривается в трёх аспектах: материальном, экономическом, правовом. В материальном аспекте бюджет представляет собой централизованный денежный фонд публично-правового образования. Именно в материальном смысле понимают бюджет, когда говорят о нём как о составной части казны государства.</w:t>
      </w:r>
    </w:p>
    <w:p w14:paraId="7087AC9E" w14:textId="77777777" w:rsidR="00685B07" w:rsidRPr="00685B07" w:rsidRDefault="00685B07" w:rsidP="00685B0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экономическую категорию бюджет рассматривают с точки зрения совокупности экономических отношений, связанных с распределением и перераспределением национального дохода через бюджеты государства, бюджеты иных публично-правовых образований в целях финансового обеспечения задач и функций государства и местного самоуправления. В правовом смысле бюджет </w:t>
      </w:r>
      <w:proofErr w:type="gramStart"/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t>- это</w:t>
      </w:r>
      <w:proofErr w:type="gramEnd"/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t>, прежде всего, нормативный акт &lt;...&gt;</w:t>
      </w:r>
    </w:p>
    <w:p w14:paraId="1FF6112D" w14:textId="77777777" w:rsidR="00685B07" w:rsidRPr="00685B07" w:rsidRDefault="00685B07" w:rsidP="00685B0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t>Экономическая сущность бюджета анализируется через содержание присущих ему функций: распределительной, информационной, контрольной. Бюджет - основной финансовый план государства, который разрабатывается и утверждается в установленной форме нормативного акта в рамках регламентированного законодательством бюджетного процесса. Роль бюджета непосредственно отражается в его легальном определении и состоит в финансовом обеспечении задач и функций государства и местного самоуправления.</w:t>
      </w:r>
    </w:p>
    <w:p w14:paraId="3DFDB4DA" w14:textId="77777777" w:rsidR="00685B07" w:rsidRPr="00685B07" w:rsidRDefault="00685B07" w:rsidP="00685B0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t>В зависимости от сбалансированности доходной и расходной частей бюджета выделяют: дефицитный бюджет (в случае, если расходы бюджета превышают доходы); профицитный бюджет (в случае, если доходы бюджета превышают расходы); сбалансированный (в случае, если доходы и расходы бюджета равны) &lt;...&gt;</w:t>
      </w:r>
    </w:p>
    <w:p w14:paraId="057625F2" w14:textId="490FF04D" w:rsidR="0024402B" w:rsidRDefault="00685B07" w:rsidP="00685B0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t>В унитарном государстве бюджетная система имеет два уровня: государственный и местный; для бюджетной системы федеративного государства характерны три уровня - федеральный бюджет, бюджеты субъектов федерации и местные бюджеты.</w:t>
      </w:r>
    </w:p>
    <w:p w14:paraId="152A2420" w14:textId="77777777" w:rsidR="00685B07" w:rsidRDefault="00685B07" w:rsidP="00685B0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3C0C23" w14:textId="727E70C2" w:rsidR="0024402B" w:rsidRPr="0024402B" w:rsidRDefault="000A58E6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lastRenderedPageBreak/>
        <w:t>№1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7</w:t>
      </w:r>
      <w:r w:rsidRPr="00AA73F3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5E7B57CF" w14:textId="22D88BCE" w:rsidR="0024402B" w:rsidRDefault="00685B07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t>В каком качестве первоначально выступал бюджет в экономиках разных стран? Что представляет собой бюджет в материальном аспекте? Как форма государственного устройства влияет на особенности бюджетной системы? (укажите две формы государства). (Ответы на все вопросы даются только с опорой на текст.)</w:t>
      </w:r>
    </w:p>
    <w:p w14:paraId="18451F0B" w14:textId="77777777" w:rsidR="00685B07" w:rsidRPr="000A58E6" w:rsidRDefault="00685B07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B64ACAC" w14:textId="77777777" w:rsidR="000A58E6" w:rsidRPr="00AA73F3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6DB6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№18</w:t>
      </w:r>
    </w:p>
    <w:p w14:paraId="6EA0D4C5" w14:textId="6CE962A0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В тексте упомянуты ключевые понятия социально-гуманитарных наук.</w:t>
      </w:r>
    </w:p>
    <w:p w14:paraId="09CF8E3D" w14:textId="50798424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</w:t>
      </w:r>
    </w:p>
    <w:p w14:paraId="0FB15013" w14:textId="1A19D3A6" w:rsidR="0024402B" w:rsidRPr="0024402B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— укажите менее трёх основных признаков понятия «</w:t>
      </w:r>
      <w:r w:rsidR="00685B07">
        <w:rPr>
          <w:rFonts w:ascii="Times New Roman" w:hAnsi="Times New Roman" w:cs="Times New Roman"/>
          <w:color w:val="000000" w:themeColor="text1"/>
          <w:sz w:val="28"/>
          <w:szCs w:val="28"/>
        </w:rPr>
        <w:t>государственный бюджет</w:t>
      </w: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»;</w:t>
      </w:r>
    </w:p>
    <w:p w14:paraId="4E9FE3D5" w14:textId="4E8100B0" w:rsidR="00D77736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объясните связь </w:t>
      </w:r>
      <w:r w:rsidR="00685B07">
        <w:rPr>
          <w:rFonts w:ascii="Times New Roman" w:hAnsi="Times New Roman" w:cs="Times New Roman"/>
          <w:color w:val="000000" w:themeColor="text1"/>
          <w:sz w:val="28"/>
          <w:szCs w:val="28"/>
        </w:rPr>
        <w:t>государственного бюджета с проведением социальной политики государства</w:t>
      </w: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(Объяснение с опорой на текст может быть дано в одном или нескольких распространённых предложениях.)</w:t>
      </w:r>
    </w:p>
    <w:p w14:paraId="26FF02B7" w14:textId="77777777" w:rsidR="0024402B" w:rsidRPr="000A58E6" w:rsidRDefault="0024402B" w:rsidP="0024402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8A67AD" w14:textId="30F32FC5" w:rsidR="000A58E6" w:rsidRDefault="000A58E6" w:rsidP="000A58E6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2C2AA1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19 </w:t>
      </w:r>
      <w:r w:rsidR="007F1858"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535860E4" w14:textId="2F7329D7" w:rsidR="0024402B" w:rsidRDefault="00685B07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приведите примеры информативной, регулирующей и контрольной функции государственного бюджета. (В каждом случае сначала укажите функцию, затем приведите соответствующий пример. Каждый пример должен быть сформулирован развёрнуто.)</w:t>
      </w:r>
    </w:p>
    <w:p w14:paraId="49B3489C" w14:textId="77777777" w:rsidR="00685B07" w:rsidRDefault="00685B07" w:rsidP="008E57B2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C75710" w14:textId="73A677CE" w:rsidR="00685B07" w:rsidRPr="00685B07" w:rsidRDefault="007F1858" w:rsidP="00685B0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</w:t>
      </w:r>
      <w:r w:rsidR="0024402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19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 (</w:t>
      </w:r>
      <w:r w:rsidR="0024402B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2</w:t>
      </w:r>
      <w:r w:rsidRPr="007F1858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)</w:t>
      </w:r>
    </w:p>
    <w:p w14:paraId="6351713D" w14:textId="544F1B63" w:rsidR="00685B07" w:rsidRDefault="00685B07" w:rsidP="00685B0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 и факты общественной жизни, проиллюстрируйте тремя конкретными примерами реализацию политики перераспределения доходов в Российской Федерации. (Каждый пример должен быть сформулирован развёрнуто. Примеры не должны дублировать друг друга по содержанию.)</w:t>
      </w:r>
    </w:p>
    <w:p w14:paraId="4E95B2A1" w14:textId="77777777" w:rsidR="00685B07" w:rsidRDefault="00685B07" w:rsidP="00685B07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627651" w14:textId="66C1B0A8" w:rsidR="007F1858" w:rsidRPr="007F1858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685B07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 xml:space="preserve">№20 </w:t>
      </w:r>
      <w:r w:rsidR="00685B07" w:rsidRPr="00685B07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(1)</w:t>
      </w:r>
    </w:p>
    <w:p w14:paraId="5CC58A50" w14:textId="5192F8F9" w:rsidR="0024402B" w:rsidRDefault="00685B07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приведите три аргумента, подтверждающих особое значение финансового контроля над формированием </w:t>
      </w:r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 расходованием бюджетных средств. (Каждый аргумент должен быть сформулирован как распространённое предложение.)</w:t>
      </w:r>
    </w:p>
    <w:p w14:paraId="793E0BB4" w14:textId="77777777" w:rsidR="00685B07" w:rsidRDefault="00685B07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C278FC" w14:textId="1202617B" w:rsidR="00685B07" w:rsidRDefault="00685B07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B07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№20 (2)</w:t>
      </w:r>
    </w:p>
    <w:p w14:paraId="05ADDC67" w14:textId="05CE4BFE" w:rsidR="00685B07" w:rsidRDefault="00685B07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5B0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 обществоведческие знания, сформулируйте три суждения о возможных рисках (негативных последствиях) перераспределения средств, поступающих в бюджетную систему. (Каждое суждение должно быть сформулировано как распространённое предложение.)</w:t>
      </w:r>
    </w:p>
    <w:p w14:paraId="54F5E7AA" w14:textId="77777777" w:rsidR="00685B07" w:rsidRDefault="00685B07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3A8BDD" w14:textId="264A4ABE" w:rsidR="007F1858" w:rsidRPr="00AA73F3" w:rsidRDefault="007F1858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pacing w:val="5"/>
          <w:sz w:val="28"/>
          <w:szCs w:val="28"/>
          <w:shd w:val="clear" w:color="auto" w:fill="FFFFFF"/>
        </w:rPr>
      </w:pPr>
      <w:r w:rsidRPr="00AA73F3">
        <w:rPr>
          <w:rFonts w:ascii="Times New Roman" w:hAnsi="Times New Roman" w:cs="Times New Roman"/>
          <w:color w:val="000000" w:themeColor="text1"/>
          <w:spacing w:val="5"/>
          <w:sz w:val="28"/>
          <w:szCs w:val="28"/>
          <w:highlight w:val="yellow"/>
          <w:shd w:val="clear" w:color="auto" w:fill="FFFFFF"/>
        </w:rPr>
        <w:t>№24</w:t>
      </w:r>
    </w:p>
    <w:p w14:paraId="0C408B2F" w14:textId="2F09D3BC" w:rsidR="00D77736" w:rsidRDefault="0024402B" w:rsidP="007F1858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Используя обществоведческие знания, составьте сложный план, позволяющий </w:t>
      </w:r>
      <w:proofErr w:type="gramStart"/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раскрыть по существу</w:t>
      </w:r>
      <w:proofErr w:type="gramEnd"/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тему «</w:t>
      </w:r>
      <w:r w:rsidR="00685B07">
        <w:rPr>
          <w:rFonts w:ascii="Times New Roman" w:hAnsi="Times New Roman" w:cs="Times New Roman"/>
          <w:color w:val="000000" w:themeColor="text1"/>
          <w:sz w:val="28"/>
          <w:szCs w:val="28"/>
        </w:rPr>
        <w:t>Государственный бюджет</w:t>
      </w:r>
      <w:r w:rsidRPr="0024402B">
        <w:rPr>
          <w:rFonts w:ascii="Times New Roman" w:hAnsi="Times New Roman" w:cs="Times New Roman"/>
          <w:color w:val="000000" w:themeColor="text1"/>
          <w:sz w:val="28"/>
          <w:szCs w:val="28"/>
        </w:rPr>
        <w:t>». Сложный план должен содержать не менее трёх непосредственно раскрывающих тему по существу пунктов, детализированных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возможны только два подпункта.)</w:t>
      </w:r>
    </w:p>
    <w:p w14:paraId="72FAD68C" w14:textId="720D36E2" w:rsidR="00761164" w:rsidRPr="00AA73F3" w:rsidRDefault="00761164" w:rsidP="008E57B2"/>
    <w:sectPr w:rsidR="00761164" w:rsidRPr="00AA73F3" w:rsidSect="00AA73F3">
      <w:pgSz w:w="11906" w:h="16838"/>
      <w:pgMar w:top="1134" w:right="850" w:bottom="1134" w:left="1701" w:header="708" w:footer="708" w:gutter="0"/>
      <w:pgBorders w:offsetFrom="page">
        <w:top w:val="single" w:sz="4" w:space="24" w:color="B3E5A1" w:themeColor="accent6" w:themeTint="66"/>
        <w:left w:val="single" w:sz="4" w:space="24" w:color="B3E5A1" w:themeColor="accent6" w:themeTint="66"/>
        <w:bottom w:val="single" w:sz="4" w:space="24" w:color="B3E5A1" w:themeColor="accent6" w:themeTint="66"/>
        <w:right w:val="single" w:sz="4" w:space="24" w:color="B3E5A1" w:themeColor="accent6" w:themeTint="6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4B00AB"/>
    <w:multiLevelType w:val="multilevel"/>
    <w:tmpl w:val="1D92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9979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F3"/>
    <w:rsid w:val="000A58E6"/>
    <w:rsid w:val="00104B80"/>
    <w:rsid w:val="00176140"/>
    <w:rsid w:val="001879D6"/>
    <w:rsid w:val="0024402B"/>
    <w:rsid w:val="002C2AA1"/>
    <w:rsid w:val="00446BFF"/>
    <w:rsid w:val="0046025B"/>
    <w:rsid w:val="0047754C"/>
    <w:rsid w:val="00480785"/>
    <w:rsid w:val="005803AE"/>
    <w:rsid w:val="00664A2E"/>
    <w:rsid w:val="00685B07"/>
    <w:rsid w:val="00761164"/>
    <w:rsid w:val="00770154"/>
    <w:rsid w:val="007F1858"/>
    <w:rsid w:val="008E57B2"/>
    <w:rsid w:val="009C20D8"/>
    <w:rsid w:val="00A26DB6"/>
    <w:rsid w:val="00AA73F3"/>
    <w:rsid w:val="00C14D9E"/>
    <w:rsid w:val="00C15C8E"/>
    <w:rsid w:val="00D77736"/>
    <w:rsid w:val="00E41CCF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B34C2"/>
  <w15:chartTrackingRefBased/>
  <w15:docId w15:val="{12D6E404-EE87-DA41-ADB0-4D9C054DF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7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7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Л: Заголовок"/>
    <w:basedOn w:val="a"/>
    <w:qFormat/>
    <w:rsid w:val="00664A2E"/>
    <w:pPr>
      <w:pageBreakBefore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A7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7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A7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73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73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73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73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73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73F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AA7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A7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A7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A7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7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73F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AA73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AA73F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AA7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AA73F3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AA73F3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AA7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8-14T16:40:49.143"/>
    </inkml:context>
    <inkml:brush xml:id="br0">
      <inkml:brushProperty name="width" value="0.3" units="cm"/>
      <inkml:brushProperty name="height" value="0.6" units="cm"/>
      <inkml:brushProperty name="color" value="#A2D762"/>
      <inkml:brushProperty name="tip" value="rectangle"/>
      <inkml:brushProperty name="rasterOp" value="maskPen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darialoskutova04@gmail.com</dc:creator>
  <cp:keywords/>
  <dc:description/>
  <cp:lastModifiedBy>darialoskutova04@gmail.com</cp:lastModifiedBy>
  <cp:revision>14</cp:revision>
  <dcterms:created xsi:type="dcterms:W3CDTF">2026-08-14T16:30:00Z</dcterms:created>
  <dcterms:modified xsi:type="dcterms:W3CDTF">2026-08-24T07:38:00Z</dcterms:modified>
</cp:coreProperties>
</file>