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6DDB31" w14:textId="69053350" w:rsidR="00664A2E" w:rsidRPr="00AA73F3" w:rsidRDefault="00AA73F3" w:rsidP="00AA73F3">
      <w:pPr>
        <w:spacing w:line="276" w:lineRule="auto"/>
        <w:jc w:val="center"/>
        <w:rPr>
          <w:rFonts w:ascii="Times New Roman" w:hAnsi="Times New Roman" w:cs="Times New Roman"/>
          <w:b/>
          <w:bCs/>
          <w:color w:val="000000" w:themeColor="text1"/>
          <w:sz w:val="28"/>
          <w:szCs w:val="28"/>
        </w:rPr>
      </w:pPr>
      <w:r w:rsidRPr="00AA73F3">
        <w:rPr>
          <w:rFonts w:ascii="Times New Roman" w:hAnsi="Times New Roman" w:cs="Times New Roman"/>
          <w:b/>
          <w:bCs/>
          <w:noProof/>
          <w:color w:val="000000" w:themeColor="text1"/>
          <w:sz w:val="28"/>
          <w:szCs w:val="28"/>
        </w:rPr>
        <mc:AlternateContent>
          <mc:Choice Requires="wpi">
            <w:drawing>
              <wp:anchor distT="0" distB="0" distL="114300" distR="114300" simplePos="0" relativeHeight="251659264" behindDoc="0" locked="0" layoutInCell="1" allowOverlap="1" wp14:anchorId="5F8C5A91" wp14:editId="24E529A8">
                <wp:simplePos x="0" y="0"/>
                <wp:positionH relativeFrom="column">
                  <wp:posOffset>-1018820</wp:posOffset>
                </wp:positionH>
                <wp:positionV relativeFrom="paragraph">
                  <wp:posOffset>-607512</wp:posOffset>
                </wp:positionV>
                <wp:extent cx="360" cy="360"/>
                <wp:effectExtent l="88900" t="139700" r="88900" b="139700"/>
                <wp:wrapNone/>
                <wp:docPr id="1501875428" name="Рукописный ввод 3"/>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w:pict>
              <v:shapetype w14:anchorId="6D7FBBF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й ввод 3" o:spid="_x0000_s1026" type="#_x0000_t75" style="position:absolute;margin-left:-84.4pt;margin-top:-56.35pt;width:8.55pt;height:17.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">
                <v:imagedata r:id="rId6" o:title=""/>
              </v:shape>
            </w:pict>
          </mc:Fallback>
        </mc:AlternateContent>
      </w:r>
      <w:r w:rsidRPr="00AA73F3">
        <w:rPr>
          <w:rFonts w:ascii="Times New Roman" w:hAnsi="Times New Roman" w:cs="Times New Roman"/>
          <w:b/>
          <w:bCs/>
          <w:color w:val="000000" w:themeColor="text1"/>
          <w:sz w:val="28"/>
          <w:szCs w:val="28"/>
        </w:rPr>
        <w:t>Домашнее задание №</w:t>
      </w:r>
      <w:r w:rsidR="008E57B2">
        <w:rPr>
          <w:rFonts w:ascii="Times New Roman" w:hAnsi="Times New Roman" w:cs="Times New Roman"/>
          <w:b/>
          <w:bCs/>
          <w:color w:val="000000" w:themeColor="text1"/>
          <w:sz w:val="28"/>
          <w:szCs w:val="28"/>
        </w:rPr>
        <w:t>10</w:t>
      </w:r>
      <w:r w:rsidRPr="00AA73F3">
        <w:rPr>
          <w:rFonts w:ascii="Times New Roman" w:hAnsi="Times New Roman" w:cs="Times New Roman"/>
          <w:b/>
          <w:bCs/>
          <w:color w:val="000000" w:themeColor="text1"/>
          <w:sz w:val="28"/>
          <w:szCs w:val="28"/>
        </w:rPr>
        <w:t xml:space="preserve">. </w:t>
      </w:r>
      <w:r w:rsidR="008E57B2">
        <w:rPr>
          <w:rFonts w:ascii="Times New Roman" w:hAnsi="Times New Roman" w:cs="Times New Roman"/>
          <w:b/>
          <w:bCs/>
          <w:color w:val="000000" w:themeColor="text1"/>
          <w:sz w:val="28"/>
          <w:szCs w:val="28"/>
        </w:rPr>
        <w:t>Социальная стратификация. Социальная мобильность</w:t>
      </w:r>
    </w:p>
    <w:p w14:paraId="6903A8AA" w14:textId="77777777" w:rsidR="008E57B2" w:rsidRPr="008E57B2" w:rsidRDefault="008E57B2" w:rsidP="008E57B2">
      <w:pPr>
        <w:spacing w:line="276" w:lineRule="auto"/>
        <w:jc w:val="both"/>
        <w:rPr>
          <w:rFonts w:ascii="Times New Roman" w:hAnsi="Times New Roman" w:cs="Times New Roman"/>
          <w:color w:val="000000" w:themeColor="text1"/>
          <w:sz w:val="28"/>
          <w:szCs w:val="28"/>
        </w:rPr>
      </w:pPr>
      <w:r w:rsidRPr="008E57B2">
        <w:rPr>
          <w:rFonts w:ascii="Times New Roman" w:hAnsi="Times New Roman" w:cs="Times New Roman"/>
          <w:color w:val="000000" w:themeColor="text1"/>
          <w:sz w:val="28"/>
          <w:szCs w:val="28"/>
        </w:rPr>
        <w:t>В процессе развития общества его социальная структура не остаётся неизменной. На микроуровне меняются взаимоотношения, социальные связи, состав групп, статусы и роли, отношения между группами. На макроуровне количественный состав нижних и средних слоёв изменяют экономическая конъюнктура и политические решения власти, юридические и нравственные нормы. Кроме того, каждый человек устремлён к повышению своего статуса. Всё это создаёт уже не застывшую, не статическую, а динамическую картину общества. Одним из процессов социальной динамики является социальная мобильность. Интенсивность социальной мобильности зависит от уровня развития общества, экономической конъюнктуры, демократичности отношений, уровня жизни населения. Постиндустриальное общество характеризуется интенсивной вертикальной мобильностью. В демократическом обществе, где положение человека не зависит от его предписанного статуса, национальности, вероисповедания, каналы вертикальной мобильности открыты, и каждый, кто удовлетворяет определённым требованиям, имеет возможность повысить свой социальный статус. По выражению П. Сорокина, в демократическом обществе «много отверстий и лифтов для подъёма и спуска...»</w:t>
      </w:r>
    </w:p>
    <w:p w14:paraId="4C6A76B8" w14:textId="77777777" w:rsidR="008E57B2" w:rsidRPr="008E57B2" w:rsidRDefault="008E57B2" w:rsidP="008E57B2">
      <w:pPr>
        <w:spacing w:line="276" w:lineRule="auto"/>
        <w:jc w:val="both"/>
        <w:rPr>
          <w:rFonts w:ascii="Times New Roman" w:hAnsi="Times New Roman" w:cs="Times New Roman"/>
          <w:color w:val="000000" w:themeColor="text1"/>
          <w:sz w:val="28"/>
          <w:szCs w:val="28"/>
        </w:rPr>
      </w:pPr>
      <w:r w:rsidRPr="008E57B2">
        <w:rPr>
          <w:rFonts w:ascii="Times New Roman" w:hAnsi="Times New Roman" w:cs="Times New Roman"/>
          <w:color w:val="000000" w:themeColor="text1"/>
          <w:sz w:val="28"/>
          <w:szCs w:val="28"/>
        </w:rPr>
        <w:t>Излишняя социальная мобильность, например большое число людей из низших слоёв в управленческих структурах, говорит о какой-то ненормальности, социальном катаклизме. В демократическом обществе, где нет социальных, национальных и других ограничений, тем не менее действует определённый социальный механизм, сдерживающий мобильность... Это механизм конкуренции, которая проявляется не только в экономической борьбе, но и в любой борьбе за повышение социального статуса.</w:t>
      </w:r>
    </w:p>
    <w:p w14:paraId="2B595F71" w14:textId="77777777" w:rsidR="008E57B2" w:rsidRDefault="008E57B2" w:rsidP="008E57B2">
      <w:pPr>
        <w:spacing w:line="276" w:lineRule="auto"/>
        <w:jc w:val="both"/>
        <w:rPr>
          <w:rFonts w:ascii="Times New Roman" w:hAnsi="Times New Roman" w:cs="Times New Roman"/>
          <w:color w:val="000000" w:themeColor="text1"/>
          <w:sz w:val="28"/>
          <w:szCs w:val="28"/>
        </w:rPr>
      </w:pPr>
      <w:r w:rsidRPr="008E57B2">
        <w:rPr>
          <w:rFonts w:ascii="Times New Roman" w:hAnsi="Times New Roman" w:cs="Times New Roman"/>
          <w:color w:val="000000" w:themeColor="text1"/>
          <w:sz w:val="28"/>
          <w:szCs w:val="28"/>
        </w:rPr>
        <w:t>(Б.А. Исаев)</w:t>
      </w:r>
    </w:p>
    <w:p w14:paraId="6D73A398" w14:textId="77777777" w:rsidR="008E57B2" w:rsidRDefault="008E57B2" w:rsidP="008E57B2">
      <w:pPr>
        <w:spacing w:line="276" w:lineRule="auto"/>
        <w:jc w:val="both"/>
        <w:rPr>
          <w:rFonts w:ascii="Times New Roman" w:hAnsi="Times New Roman" w:cs="Times New Roman"/>
          <w:color w:val="000000" w:themeColor="text1"/>
          <w:sz w:val="28"/>
          <w:szCs w:val="28"/>
        </w:rPr>
      </w:pPr>
    </w:p>
    <w:p w14:paraId="2E58D9FE" w14:textId="77777777" w:rsidR="008E57B2" w:rsidRPr="008E57B2" w:rsidRDefault="008E57B2" w:rsidP="008E57B2">
      <w:pPr>
        <w:spacing w:line="276" w:lineRule="auto"/>
        <w:jc w:val="both"/>
        <w:rPr>
          <w:rFonts w:ascii="Times New Roman" w:hAnsi="Times New Roman" w:cs="Times New Roman"/>
          <w:color w:val="000000" w:themeColor="text1"/>
          <w:sz w:val="28"/>
          <w:szCs w:val="28"/>
        </w:rPr>
      </w:pPr>
    </w:p>
    <w:p w14:paraId="628EF232" w14:textId="77777777" w:rsidR="008E57B2" w:rsidRDefault="008E57B2" w:rsidP="008E57B2">
      <w:pPr>
        <w:spacing w:line="276" w:lineRule="auto"/>
        <w:jc w:val="both"/>
        <w:rPr>
          <w:rFonts w:ascii="Times New Roman" w:hAnsi="Times New Roman" w:cs="Times New Roman"/>
          <w:color w:val="000000" w:themeColor="text1"/>
          <w:sz w:val="28"/>
          <w:szCs w:val="28"/>
        </w:rPr>
      </w:pPr>
      <w:r w:rsidRPr="00AA73F3">
        <w:rPr>
          <w:rFonts w:ascii="Times New Roman" w:hAnsi="Times New Roman" w:cs="Times New Roman"/>
          <w:color w:val="000000" w:themeColor="text1"/>
          <w:sz w:val="28"/>
          <w:szCs w:val="28"/>
          <w:highlight w:val="yellow"/>
        </w:rPr>
        <w:t>№1</w:t>
      </w:r>
      <w:r>
        <w:rPr>
          <w:rFonts w:ascii="Times New Roman" w:hAnsi="Times New Roman" w:cs="Times New Roman"/>
          <w:color w:val="000000" w:themeColor="text1"/>
          <w:sz w:val="28"/>
          <w:szCs w:val="28"/>
          <w:highlight w:val="yellow"/>
        </w:rPr>
        <w:t>7</w:t>
      </w:r>
      <w:r w:rsidRPr="00AA73F3">
        <w:rPr>
          <w:rFonts w:ascii="Times New Roman" w:hAnsi="Times New Roman" w:cs="Times New Roman"/>
          <w:color w:val="000000" w:themeColor="text1"/>
          <w:sz w:val="28"/>
          <w:szCs w:val="28"/>
          <w:highlight w:val="yellow"/>
        </w:rPr>
        <w:t xml:space="preserve"> </w:t>
      </w:r>
    </w:p>
    <w:p w14:paraId="1EAF296D" w14:textId="0412DC02" w:rsidR="008E57B2" w:rsidRDefault="008E57B2" w:rsidP="008E57B2">
      <w:pPr>
        <w:spacing w:line="276" w:lineRule="auto"/>
        <w:jc w:val="both"/>
        <w:rPr>
          <w:rFonts w:ascii="Times New Roman" w:hAnsi="Times New Roman" w:cs="Times New Roman"/>
          <w:color w:val="000000" w:themeColor="text1"/>
          <w:sz w:val="28"/>
          <w:szCs w:val="28"/>
        </w:rPr>
      </w:pPr>
      <w:r w:rsidRPr="008E57B2">
        <w:rPr>
          <w:rFonts w:ascii="Times New Roman" w:hAnsi="Times New Roman" w:cs="Times New Roman"/>
          <w:color w:val="000000" w:themeColor="text1"/>
          <w:sz w:val="28"/>
          <w:szCs w:val="28"/>
        </w:rPr>
        <w:t>Какие изменения социальной структуры на микроуровне отмечены в тексте? Какой пример излишней социальной мобильности приводит автор? Какие показатели, по его мнению, не влияют на положение человека в демократическом обществе? (Назовите любые два показателя) / ФИПИ</w:t>
      </w:r>
    </w:p>
    <w:p w14:paraId="706FB9A8" w14:textId="77777777" w:rsidR="008E57B2" w:rsidRPr="008E57B2" w:rsidRDefault="008E57B2" w:rsidP="008E57B2">
      <w:pPr>
        <w:spacing w:line="276" w:lineRule="auto"/>
        <w:jc w:val="both"/>
        <w:rPr>
          <w:rFonts w:ascii="Times New Roman" w:hAnsi="Times New Roman" w:cs="Times New Roman"/>
          <w:color w:val="000000" w:themeColor="text1"/>
          <w:sz w:val="28"/>
          <w:szCs w:val="28"/>
        </w:rPr>
      </w:pPr>
    </w:p>
    <w:p w14:paraId="123588D7" w14:textId="77777777" w:rsidR="008E57B2" w:rsidRPr="00AA73F3" w:rsidRDefault="008E57B2" w:rsidP="008E57B2">
      <w:pPr>
        <w:spacing w:line="276" w:lineRule="auto"/>
        <w:jc w:val="both"/>
        <w:rPr>
          <w:rFonts w:ascii="Times New Roman" w:hAnsi="Times New Roman" w:cs="Times New Roman"/>
          <w:color w:val="000000" w:themeColor="text1"/>
          <w:sz w:val="28"/>
          <w:szCs w:val="28"/>
        </w:rPr>
      </w:pPr>
      <w:r w:rsidRPr="00A26DB6">
        <w:rPr>
          <w:rFonts w:ascii="Times New Roman" w:hAnsi="Times New Roman" w:cs="Times New Roman"/>
          <w:color w:val="000000" w:themeColor="text1"/>
          <w:sz w:val="28"/>
          <w:szCs w:val="28"/>
          <w:highlight w:val="yellow"/>
        </w:rPr>
        <w:lastRenderedPageBreak/>
        <w:t>№18</w:t>
      </w:r>
    </w:p>
    <w:p w14:paraId="40D4F6FD" w14:textId="15A91D0B" w:rsidR="008E57B2" w:rsidRPr="008E57B2" w:rsidRDefault="008E57B2" w:rsidP="008E57B2">
      <w:pPr>
        <w:spacing w:line="276" w:lineRule="auto"/>
        <w:jc w:val="both"/>
        <w:rPr>
          <w:rFonts w:ascii="Times New Roman" w:hAnsi="Times New Roman" w:cs="Times New Roman"/>
          <w:color w:val="000000" w:themeColor="text1"/>
          <w:sz w:val="28"/>
          <w:szCs w:val="28"/>
        </w:rPr>
      </w:pPr>
      <w:r w:rsidRPr="008E57B2">
        <w:rPr>
          <w:rFonts w:ascii="Times New Roman" w:hAnsi="Times New Roman" w:cs="Times New Roman"/>
          <w:color w:val="000000" w:themeColor="text1"/>
          <w:sz w:val="28"/>
          <w:szCs w:val="28"/>
        </w:rPr>
        <w:t>В тексте упомянуты ключевые понятия социально-гуманитарных наук. Используя обществоведческие знания</w:t>
      </w:r>
      <w:r>
        <w:rPr>
          <w:rFonts w:ascii="Times New Roman" w:hAnsi="Times New Roman" w:cs="Times New Roman"/>
          <w:color w:val="000000" w:themeColor="text1"/>
          <w:sz w:val="28"/>
          <w:szCs w:val="28"/>
        </w:rPr>
        <w:t>,</w:t>
      </w:r>
    </w:p>
    <w:p w14:paraId="4514312F" w14:textId="5E03D990" w:rsidR="008E57B2" w:rsidRPr="008E57B2" w:rsidRDefault="008E57B2" w:rsidP="008E57B2">
      <w:pPr>
        <w:spacing w:line="276" w:lineRule="auto"/>
        <w:jc w:val="both"/>
        <w:rPr>
          <w:rFonts w:ascii="Times New Roman" w:hAnsi="Times New Roman" w:cs="Times New Roman"/>
          <w:color w:val="000000" w:themeColor="text1"/>
          <w:sz w:val="28"/>
          <w:szCs w:val="28"/>
        </w:rPr>
      </w:pPr>
      <w:r w:rsidRPr="008E57B2">
        <w:rPr>
          <w:rFonts w:ascii="Times New Roman" w:hAnsi="Times New Roman" w:cs="Times New Roman"/>
          <w:color w:val="000000" w:themeColor="text1"/>
          <w:sz w:val="28"/>
          <w:szCs w:val="28"/>
        </w:rPr>
        <w:t xml:space="preserve">– укажите не менее трех основных признаков </w:t>
      </w:r>
      <w:r>
        <w:rPr>
          <w:rFonts w:ascii="Times New Roman" w:hAnsi="Times New Roman" w:cs="Times New Roman"/>
          <w:color w:val="000000" w:themeColor="text1"/>
          <w:sz w:val="28"/>
          <w:szCs w:val="28"/>
        </w:rPr>
        <w:t>понятия «социальная стратификация»</w:t>
      </w:r>
    </w:p>
    <w:p w14:paraId="32AFB9C8" w14:textId="64380034" w:rsidR="008E57B2" w:rsidRDefault="008E57B2" w:rsidP="008E57B2">
      <w:pPr>
        <w:spacing w:line="276" w:lineRule="auto"/>
        <w:jc w:val="both"/>
        <w:rPr>
          <w:rFonts w:ascii="Times New Roman" w:hAnsi="Times New Roman" w:cs="Times New Roman"/>
          <w:color w:val="000000" w:themeColor="text1"/>
          <w:sz w:val="28"/>
          <w:szCs w:val="28"/>
        </w:rPr>
      </w:pPr>
      <w:r w:rsidRPr="008E57B2">
        <w:rPr>
          <w:rFonts w:ascii="Times New Roman" w:hAnsi="Times New Roman" w:cs="Times New Roman"/>
          <w:color w:val="000000" w:themeColor="text1"/>
          <w:sz w:val="28"/>
          <w:szCs w:val="28"/>
        </w:rPr>
        <w:t>– объясните указанную автором связь между социальными катаклизмами и «излишним уровнем социальной мобильности». (Объяснение может быть дано в одном или нескольких распространённых предложениях.</w:t>
      </w:r>
      <w:r>
        <w:rPr>
          <w:rFonts w:ascii="Times New Roman" w:hAnsi="Times New Roman" w:cs="Times New Roman"/>
          <w:color w:val="000000" w:themeColor="text1"/>
          <w:sz w:val="28"/>
          <w:szCs w:val="28"/>
        </w:rPr>
        <w:t>)</w:t>
      </w:r>
    </w:p>
    <w:p w14:paraId="3A1F777E" w14:textId="77777777" w:rsidR="008E57B2" w:rsidRPr="008E57B2" w:rsidRDefault="008E57B2" w:rsidP="008E57B2">
      <w:pPr>
        <w:spacing w:line="276" w:lineRule="auto"/>
        <w:jc w:val="both"/>
        <w:rPr>
          <w:rFonts w:ascii="Times New Roman" w:hAnsi="Times New Roman" w:cs="Times New Roman"/>
          <w:color w:val="000000" w:themeColor="text1"/>
          <w:sz w:val="28"/>
          <w:szCs w:val="28"/>
        </w:rPr>
      </w:pPr>
    </w:p>
    <w:p w14:paraId="40DC2A1E" w14:textId="77777777" w:rsidR="008E57B2" w:rsidRPr="00AA73F3" w:rsidRDefault="008E57B2" w:rsidP="008E57B2">
      <w:pPr>
        <w:spacing w:line="276" w:lineRule="auto"/>
        <w:jc w:val="both"/>
        <w:rPr>
          <w:rFonts w:ascii="Times New Roman" w:hAnsi="Times New Roman" w:cs="Times New Roman"/>
          <w:color w:val="000000" w:themeColor="text1"/>
          <w:spacing w:val="5"/>
          <w:sz w:val="28"/>
          <w:szCs w:val="28"/>
          <w:shd w:val="clear" w:color="auto" w:fill="FFFFFF"/>
        </w:rPr>
      </w:pPr>
      <w:r w:rsidRPr="002C2AA1">
        <w:rPr>
          <w:rFonts w:ascii="Times New Roman" w:hAnsi="Times New Roman" w:cs="Times New Roman"/>
          <w:color w:val="000000" w:themeColor="text1"/>
          <w:spacing w:val="5"/>
          <w:sz w:val="28"/>
          <w:szCs w:val="28"/>
          <w:highlight w:val="yellow"/>
          <w:shd w:val="clear" w:color="auto" w:fill="FFFFFF"/>
        </w:rPr>
        <w:t>№</w:t>
      </w:r>
      <w:r w:rsidRPr="00E53A3B">
        <w:rPr>
          <w:rFonts w:ascii="Times New Roman" w:hAnsi="Times New Roman" w:cs="Times New Roman"/>
          <w:color w:val="000000" w:themeColor="text1"/>
          <w:spacing w:val="5"/>
          <w:sz w:val="28"/>
          <w:szCs w:val="28"/>
          <w:highlight w:val="yellow"/>
          <w:shd w:val="clear" w:color="auto" w:fill="FFFFFF"/>
        </w:rPr>
        <w:t>19 (1)</w:t>
      </w:r>
    </w:p>
    <w:p w14:paraId="1A77021A" w14:textId="6AEDD39D" w:rsidR="008E57B2" w:rsidRDefault="008E57B2" w:rsidP="008E57B2">
      <w:pPr>
        <w:spacing w:line="276" w:lineRule="auto"/>
        <w:jc w:val="both"/>
        <w:rPr>
          <w:rFonts w:ascii="Times New Roman" w:hAnsi="Times New Roman" w:cs="Times New Roman"/>
          <w:color w:val="000000" w:themeColor="text1"/>
          <w:sz w:val="28"/>
          <w:szCs w:val="28"/>
        </w:rPr>
      </w:pPr>
      <w:r w:rsidRPr="008E57B2">
        <w:rPr>
          <w:rFonts w:ascii="Times New Roman" w:hAnsi="Times New Roman" w:cs="Times New Roman"/>
          <w:color w:val="000000" w:themeColor="text1"/>
          <w:sz w:val="28"/>
          <w:szCs w:val="28"/>
        </w:rPr>
        <w:t>Приведите и проиллюстрируйте три меры, которые государство может предпринять для увеличения численности среднего класса. (Сначала назовите меру, затем приведите соответствующий пример. Каждый пример должен быть сформулирован развёрнуто) / ЕГЭ 2022</w:t>
      </w:r>
    </w:p>
    <w:p w14:paraId="0A2F0927" w14:textId="77777777" w:rsidR="008E57B2" w:rsidRDefault="008E57B2" w:rsidP="008E57B2">
      <w:pPr>
        <w:spacing w:line="276" w:lineRule="auto"/>
        <w:jc w:val="both"/>
        <w:rPr>
          <w:rFonts w:ascii="Times New Roman" w:hAnsi="Times New Roman" w:cs="Times New Roman"/>
          <w:color w:val="000000" w:themeColor="text1"/>
          <w:sz w:val="28"/>
          <w:szCs w:val="28"/>
        </w:rPr>
      </w:pPr>
    </w:p>
    <w:p w14:paraId="39C6F1E8" w14:textId="77777777" w:rsidR="008E57B2" w:rsidRPr="00E53A3B" w:rsidRDefault="008E57B2" w:rsidP="008E57B2">
      <w:pPr>
        <w:spacing w:line="276" w:lineRule="auto"/>
        <w:jc w:val="both"/>
        <w:rPr>
          <w:rFonts w:ascii="Times New Roman" w:hAnsi="Times New Roman" w:cs="Times New Roman"/>
          <w:color w:val="000000" w:themeColor="text1"/>
          <w:spacing w:val="5"/>
          <w:sz w:val="28"/>
          <w:szCs w:val="28"/>
          <w:shd w:val="clear" w:color="auto" w:fill="FFFFFF"/>
        </w:rPr>
      </w:pPr>
      <w:r w:rsidRPr="002C2AA1">
        <w:rPr>
          <w:rFonts w:ascii="Times New Roman" w:hAnsi="Times New Roman" w:cs="Times New Roman"/>
          <w:color w:val="000000" w:themeColor="text1"/>
          <w:spacing w:val="5"/>
          <w:sz w:val="28"/>
          <w:szCs w:val="28"/>
          <w:highlight w:val="yellow"/>
          <w:shd w:val="clear" w:color="auto" w:fill="FFFFFF"/>
        </w:rPr>
        <w:t>№</w:t>
      </w:r>
      <w:r w:rsidRPr="00E53A3B">
        <w:rPr>
          <w:rFonts w:ascii="Times New Roman" w:hAnsi="Times New Roman" w:cs="Times New Roman"/>
          <w:color w:val="000000" w:themeColor="text1"/>
          <w:spacing w:val="5"/>
          <w:sz w:val="28"/>
          <w:szCs w:val="28"/>
          <w:highlight w:val="yellow"/>
          <w:shd w:val="clear" w:color="auto" w:fill="FFFFFF"/>
        </w:rPr>
        <w:t>19 (2)</w:t>
      </w:r>
    </w:p>
    <w:p w14:paraId="203B3251" w14:textId="77777777" w:rsidR="008E57B2" w:rsidRPr="008E57B2" w:rsidRDefault="008E57B2" w:rsidP="008E57B2">
      <w:pPr>
        <w:spacing w:line="276" w:lineRule="auto"/>
        <w:jc w:val="both"/>
        <w:rPr>
          <w:rFonts w:ascii="Times New Roman" w:hAnsi="Times New Roman" w:cs="Times New Roman"/>
          <w:color w:val="000000" w:themeColor="text1"/>
          <w:sz w:val="28"/>
          <w:szCs w:val="28"/>
        </w:rPr>
      </w:pPr>
      <w:r w:rsidRPr="008E57B2">
        <w:rPr>
          <w:rFonts w:ascii="Times New Roman" w:hAnsi="Times New Roman" w:cs="Times New Roman"/>
          <w:color w:val="000000" w:themeColor="text1"/>
          <w:sz w:val="28"/>
          <w:szCs w:val="28"/>
        </w:rPr>
        <w:t>Назовите любые три социальных лифта (кроме образования), появившиеся в XX и XXI вв., и приведите примеры осуществления ими функций каналов социальной мобильности. (Сначала назовите социальный институт, а затем приведите соответствующий пример. Каждый пример должен быть сформулирован развернуто.) / ЕГЭ 2024-2025</w:t>
      </w:r>
    </w:p>
    <w:p w14:paraId="6166A4A3" w14:textId="77777777" w:rsidR="008E57B2" w:rsidRPr="008E57B2" w:rsidRDefault="008E57B2" w:rsidP="008E57B2">
      <w:pPr>
        <w:spacing w:line="276" w:lineRule="auto"/>
        <w:jc w:val="both"/>
        <w:rPr>
          <w:rFonts w:ascii="Times New Roman" w:hAnsi="Times New Roman" w:cs="Times New Roman"/>
          <w:color w:val="000000" w:themeColor="text1"/>
          <w:sz w:val="28"/>
          <w:szCs w:val="28"/>
        </w:rPr>
      </w:pPr>
    </w:p>
    <w:p w14:paraId="6C305EAB" w14:textId="7D42AA71" w:rsidR="008E57B2" w:rsidRDefault="008E57B2" w:rsidP="008E57B2">
      <w:pPr>
        <w:spacing w:line="276" w:lineRule="auto"/>
        <w:jc w:val="both"/>
        <w:rPr>
          <w:rFonts w:ascii="Times New Roman" w:hAnsi="Times New Roman" w:cs="Times New Roman"/>
          <w:color w:val="000000" w:themeColor="text1"/>
          <w:spacing w:val="5"/>
          <w:sz w:val="28"/>
          <w:szCs w:val="28"/>
          <w:shd w:val="clear" w:color="auto" w:fill="FFFFFF"/>
        </w:rPr>
      </w:pPr>
      <w:r w:rsidRPr="00AA73F3">
        <w:rPr>
          <w:rFonts w:ascii="Times New Roman" w:hAnsi="Times New Roman" w:cs="Times New Roman"/>
          <w:color w:val="000000" w:themeColor="text1"/>
          <w:spacing w:val="5"/>
          <w:sz w:val="28"/>
          <w:szCs w:val="28"/>
          <w:highlight w:val="yellow"/>
          <w:shd w:val="clear" w:color="auto" w:fill="FFFFFF"/>
        </w:rPr>
        <w:t>№</w:t>
      </w:r>
      <w:r w:rsidRPr="00C14D9E">
        <w:rPr>
          <w:rFonts w:ascii="Times New Roman" w:hAnsi="Times New Roman" w:cs="Times New Roman"/>
          <w:color w:val="000000" w:themeColor="text1"/>
          <w:spacing w:val="5"/>
          <w:sz w:val="28"/>
          <w:szCs w:val="28"/>
          <w:highlight w:val="yellow"/>
          <w:shd w:val="clear" w:color="auto" w:fill="FFFFFF"/>
        </w:rPr>
        <w:t>20</w:t>
      </w:r>
    </w:p>
    <w:p w14:paraId="62986E1E" w14:textId="74A800B7" w:rsidR="008E57B2" w:rsidRDefault="008E57B2" w:rsidP="008E57B2">
      <w:pPr>
        <w:spacing w:line="276" w:lineRule="auto"/>
        <w:jc w:val="both"/>
        <w:rPr>
          <w:rFonts w:ascii="Times New Roman" w:hAnsi="Times New Roman" w:cs="Times New Roman"/>
          <w:color w:val="000000" w:themeColor="text1"/>
          <w:sz w:val="28"/>
          <w:szCs w:val="28"/>
        </w:rPr>
      </w:pPr>
      <w:r w:rsidRPr="008E57B2">
        <w:rPr>
          <w:rFonts w:ascii="Times New Roman" w:hAnsi="Times New Roman" w:cs="Times New Roman"/>
          <w:color w:val="000000" w:themeColor="text1"/>
          <w:sz w:val="28"/>
          <w:szCs w:val="28"/>
        </w:rPr>
        <w:t>Существует мнение, что государство должно различными способами стимулировать развитие социальной мобильности. Приведите три аргумента, подтверждающих положительное значение подобных мер для развития общества. (Каждое суждение должно быть сформулировано как распространённое предложение) / ЕГЭ 2021</w:t>
      </w:r>
    </w:p>
    <w:p w14:paraId="20C97F1B" w14:textId="77777777" w:rsidR="008E57B2" w:rsidRPr="008E57B2" w:rsidRDefault="008E57B2" w:rsidP="008E57B2">
      <w:pPr>
        <w:spacing w:line="276" w:lineRule="auto"/>
        <w:jc w:val="both"/>
        <w:rPr>
          <w:rFonts w:ascii="Times New Roman" w:hAnsi="Times New Roman" w:cs="Times New Roman"/>
          <w:color w:val="000000" w:themeColor="text1"/>
          <w:sz w:val="28"/>
          <w:szCs w:val="28"/>
        </w:rPr>
      </w:pPr>
    </w:p>
    <w:p w14:paraId="5BC08A75" w14:textId="77777777" w:rsidR="008E57B2" w:rsidRPr="00AA73F3" w:rsidRDefault="008E57B2" w:rsidP="008E57B2">
      <w:pPr>
        <w:spacing w:line="276" w:lineRule="auto"/>
        <w:jc w:val="both"/>
        <w:rPr>
          <w:rFonts w:ascii="Times New Roman" w:hAnsi="Times New Roman" w:cs="Times New Roman"/>
          <w:color w:val="000000" w:themeColor="text1"/>
          <w:spacing w:val="5"/>
          <w:sz w:val="28"/>
          <w:szCs w:val="28"/>
          <w:shd w:val="clear" w:color="auto" w:fill="FFFFFF"/>
        </w:rPr>
      </w:pPr>
      <w:r w:rsidRPr="00AA73F3">
        <w:rPr>
          <w:rFonts w:ascii="Times New Roman" w:hAnsi="Times New Roman" w:cs="Times New Roman"/>
          <w:color w:val="000000" w:themeColor="text1"/>
          <w:spacing w:val="5"/>
          <w:sz w:val="28"/>
          <w:szCs w:val="28"/>
          <w:highlight w:val="yellow"/>
          <w:shd w:val="clear" w:color="auto" w:fill="FFFFFF"/>
        </w:rPr>
        <w:t>№24</w:t>
      </w:r>
    </w:p>
    <w:p w14:paraId="0C920A7C" w14:textId="27895CF9" w:rsidR="008E57B2" w:rsidRDefault="008E57B2" w:rsidP="008E57B2">
      <w:pPr>
        <w:spacing w:line="276" w:lineRule="auto"/>
        <w:jc w:val="both"/>
        <w:rPr>
          <w:rFonts w:ascii="Times New Roman" w:hAnsi="Times New Roman" w:cs="Times New Roman"/>
          <w:color w:val="000000" w:themeColor="text1"/>
          <w:sz w:val="28"/>
          <w:szCs w:val="28"/>
        </w:rPr>
      </w:pPr>
      <w:r w:rsidRPr="008E57B2">
        <w:rPr>
          <w:rFonts w:ascii="Times New Roman" w:hAnsi="Times New Roman" w:cs="Times New Roman"/>
          <w:color w:val="000000" w:themeColor="text1"/>
          <w:sz w:val="28"/>
          <w:szCs w:val="28"/>
        </w:rPr>
        <w:t xml:space="preserve">Вам поручено подготовить развернутый ответ по теме «Влияние малой социальной группы на человека». Составьте план, в соответствии с которым </w:t>
      </w:r>
      <w:r w:rsidRPr="008E57B2">
        <w:rPr>
          <w:rFonts w:ascii="Times New Roman" w:hAnsi="Times New Roman" w:cs="Times New Roman"/>
          <w:color w:val="000000" w:themeColor="text1"/>
          <w:sz w:val="28"/>
          <w:szCs w:val="28"/>
        </w:rPr>
        <w:lastRenderedPageBreak/>
        <w:t>вы будете освещать эту тему. План должен содержать не менее трех пунктов, из которых два или более детализированы в подпунктах / ЕГЭ 2024</w:t>
      </w:r>
    </w:p>
    <w:p w14:paraId="339AC159" w14:textId="77777777" w:rsidR="008E57B2" w:rsidRPr="008E57B2" w:rsidRDefault="008E57B2" w:rsidP="008E57B2">
      <w:pPr>
        <w:spacing w:line="276" w:lineRule="auto"/>
        <w:jc w:val="both"/>
        <w:rPr>
          <w:rFonts w:ascii="Times New Roman" w:hAnsi="Times New Roman" w:cs="Times New Roman"/>
          <w:color w:val="000000" w:themeColor="text1"/>
          <w:sz w:val="28"/>
          <w:szCs w:val="28"/>
        </w:rPr>
      </w:pPr>
    </w:p>
    <w:p w14:paraId="3BBA858E" w14:textId="77777777" w:rsidR="008E57B2" w:rsidRDefault="008E57B2" w:rsidP="008E57B2">
      <w:pPr>
        <w:spacing w:line="276" w:lineRule="auto"/>
        <w:jc w:val="both"/>
        <w:rPr>
          <w:rFonts w:ascii="Times New Roman" w:hAnsi="Times New Roman" w:cs="Times New Roman"/>
          <w:color w:val="000000" w:themeColor="text1"/>
          <w:sz w:val="28"/>
          <w:szCs w:val="28"/>
        </w:rPr>
      </w:pPr>
      <w:r w:rsidRPr="005803AE">
        <w:rPr>
          <w:rFonts w:ascii="Times New Roman" w:hAnsi="Times New Roman" w:cs="Times New Roman"/>
          <w:color w:val="000000" w:themeColor="text1"/>
          <w:sz w:val="28"/>
          <w:szCs w:val="28"/>
          <w:highlight w:val="yellow"/>
        </w:rPr>
        <w:t>№</w:t>
      </w:r>
      <w:r w:rsidRPr="00761164">
        <w:rPr>
          <w:rFonts w:ascii="Times New Roman" w:hAnsi="Times New Roman" w:cs="Times New Roman"/>
          <w:color w:val="000000" w:themeColor="text1"/>
          <w:sz w:val="28"/>
          <w:szCs w:val="28"/>
          <w:highlight w:val="yellow"/>
        </w:rPr>
        <w:t>25</w:t>
      </w:r>
    </w:p>
    <w:p w14:paraId="5B4B1A4B" w14:textId="77777777" w:rsidR="008E57B2" w:rsidRPr="008E57B2" w:rsidRDefault="008E57B2" w:rsidP="008E57B2">
      <w:pPr>
        <w:rPr>
          <w:rFonts w:ascii="Times New Roman" w:hAnsi="Times New Roman" w:cs="Times New Roman"/>
          <w:color w:val="000000" w:themeColor="text1"/>
          <w:sz w:val="28"/>
          <w:szCs w:val="28"/>
        </w:rPr>
      </w:pPr>
      <w:r w:rsidRPr="008E57B2">
        <w:rPr>
          <w:rFonts w:ascii="Times New Roman" w:hAnsi="Times New Roman" w:cs="Times New Roman"/>
          <w:color w:val="000000" w:themeColor="text1"/>
          <w:sz w:val="28"/>
          <w:szCs w:val="28"/>
        </w:rPr>
        <w:t>Объясните, почему в современном обществе социальная стратификация неизбежна. (Обоснование должно быть дано с опорой на обществоведческие знания в нескольких связанных между собой распространённых предложениях, раскрывать причинно-следственные и (или) функциональные связи.)</w:t>
      </w:r>
    </w:p>
    <w:p w14:paraId="6B3C9B24" w14:textId="77777777" w:rsidR="008E57B2" w:rsidRPr="008E57B2" w:rsidRDefault="008E57B2" w:rsidP="008E57B2">
      <w:pPr>
        <w:rPr>
          <w:rFonts w:ascii="Times New Roman" w:hAnsi="Times New Roman" w:cs="Times New Roman"/>
          <w:color w:val="000000" w:themeColor="text1"/>
          <w:sz w:val="28"/>
          <w:szCs w:val="28"/>
        </w:rPr>
      </w:pPr>
      <w:r w:rsidRPr="008E57B2">
        <w:rPr>
          <w:rFonts w:ascii="Times New Roman" w:hAnsi="Times New Roman" w:cs="Times New Roman"/>
          <w:color w:val="000000" w:themeColor="text1"/>
          <w:sz w:val="28"/>
          <w:szCs w:val="28"/>
        </w:rPr>
        <w:t>Какие социальные лифты действуют в Российской Федерации? (Назовите любые три социальных лифта.)</w:t>
      </w:r>
    </w:p>
    <w:p w14:paraId="72FAD68C" w14:textId="0F18A380" w:rsidR="00761164" w:rsidRPr="00AA73F3" w:rsidRDefault="008E57B2" w:rsidP="008E57B2">
      <w:r w:rsidRPr="008E57B2">
        <w:rPr>
          <w:rFonts w:ascii="Times New Roman" w:hAnsi="Times New Roman" w:cs="Times New Roman"/>
          <w:color w:val="000000" w:themeColor="text1"/>
          <w:sz w:val="28"/>
          <w:szCs w:val="28"/>
        </w:rPr>
        <w:t>Для каждого из них приведите по одному примеру, иллюстрирующему его действие в современном российском обществе.</w:t>
      </w:r>
    </w:p>
    <w:sectPr w:rsidR="00761164" w:rsidRPr="00AA73F3" w:rsidSect="00AA73F3">
      <w:pgSz w:w="11906" w:h="16838"/>
      <w:pgMar w:top="1134" w:right="850" w:bottom="1134" w:left="1701" w:header="708" w:footer="708" w:gutter="0"/>
      <w:pgBorders w:offsetFrom="page">
        <w:top w:val="single" w:sz="4" w:space="24" w:color="B3E5A1" w:themeColor="accent6" w:themeTint="66"/>
        <w:left w:val="single" w:sz="4" w:space="24" w:color="B3E5A1" w:themeColor="accent6" w:themeTint="66"/>
        <w:bottom w:val="single" w:sz="4" w:space="24" w:color="B3E5A1" w:themeColor="accent6" w:themeTint="66"/>
        <w:right w:val="single" w:sz="4" w:space="24" w:color="B3E5A1" w:themeColor="accent6" w:themeTint="66"/>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A4B00AB"/>
    <w:multiLevelType w:val="multilevel"/>
    <w:tmpl w:val="1D92C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299794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3F3"/>
    <w:rsid w:val="00104B80"/>
    <w:rsid w:val="00176140"/>
    <w:rsid w:val="001879D6"/>
    <w:rsid w:val="002C2AA1"/>
    <w:rsid w:val="00446BFF"/>
    <w:rsid w:val="0047754C"/>
    <w:rsid w:val="00480785"/>
    <w:rsid w:val="005803AE"/>
    <w:rsid w:val="00664A2E"/>
    <w:rsid w:val="00761164"/>
    <w:rsid w:val="00770154"/>
    <w:rsid w:val="008E57B2"/>
    <w:rsid w:val="00A26DB6"/>
    <w:rsid w:val="00AA73F3"/>
    <w:rsid w:val="00C14D9E"/>
    <w:rsid w:val="00E53A3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B34C2"/>
  <w15:chartTrackingRefBased/>
  <w15:docId w15:val="{12D6E404-EE87-DA41-ADB0-4D9C054DF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A73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A73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AA73F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A73F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A73F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A73F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A73F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A73F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A73F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ТЛ: Заголовок"/>
    <w:basedOn w:val="a"/>
    <w:qFormat/>
    <w:rsid w:val="00664A2E"/>
    <w:pPr>
      <w:pageBreakBefore/>
      <w:spacing w:after="0" w:line="360" w:lineRule="auto"/>
      <w:ind w:firstLine="709"/>
      <w:jc w:val="center"/>
    </w:pPr>
    <w:rPr>
      <w:rFonts w:ascii="Times New Roman" w:eastAsia="Times New Roman" w:hAnsi="Times New Roman" w:cs="Times New Roman"/>
      <w:b/>
      <w:color w:val="000000" w:themeColor="text1"/>
      <w:kern w:val="0"/>
      <w:sz w:val="32"/>
      <w:szCs w:val="20"/>
      <w:lang w:eastAsia="ru-RU"/>
      <w14:ligatures w14:val="none"/>
    </w:rPr>
  </w:style>
  <w:style w:type="character" w:customStyle="1" w:styleId="10">
    <w:name w:val="Заголовок 1 Знак"/>
    <w:basedOn w:val="a0"/>
    <w:link w:val="1"/>
    <w:uiPriority w:val="9"/>
    <w:rsid w:val="00AA73F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A73F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AA73F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A73F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A73F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A73F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A73F3"/>
    <w:rPr>
      <w:rFonts w:eastAsiaTheme="majorEastAsia" w:cstheme="majorBidi"/>
      <w:color w:val="595959" w:themeColor="text1" w:themeTint="A6"/>
    </w:rPr>
  </w:style>
  <w:style w:type="character" w:customStyle="1" w:styleId="80">
    <w:name w:val="Заголовок 8 Знак"/>
    <w:basedOn w:val="a0"/>
    <w:link w:val="8"/>
    <w:uiPriority w:val="9"/>
    <w:semiHidden/>
    <w:rsid w:val="00AA73F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A73F3"/>
    <w:rPr>
      <w:rFonts w:eastAsiaTheme="majorEastAsia" w:cstheme="majorBidi"/>
      <w:color w:val="272727" w:themeColor="text1" w:themeTint="D8"/>
    </w:rPr>
  </w:style>
  <w:style w:type="paragraph" w:styleId="a4">
    <w:name w:val="Title"/>
    <w:basedOn w:val="a"/>
    <w:next w:val="a"/>
    <w:link w:val="a5"/>
    <w:uiPriority w:val="10"/>
    <w:qFormat/>
    <w:rsid w:val="00AA7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AA73F3"/>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AA73F3"/>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0"/>
    <w:link w:val="a6"/>
    <w:uiPriority w:val="11"/>
    <w:rsid w:val="00AA73F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A73F3"/>
    <w:pPr>
      <w:spacing w:before="160"/>
      <w:jc w:val="center"/>
    </w:pPr>
    <w:rPr>
      <w:i/>
      <w:iCs/>
      <w:color w:val="404040" w:themeColor="text1" w:themeTint="BF"/>
    </w:rPr>
  </w:style>
  <w:style w:type="character" w:customStyle="1" w:styleId="22">
    <w:name w:val="Цитата 2 Знак"/>
    <w:basedOn w:val="a0"/>
    <w:link w:val="21"/>
    <w:uiPriority w:val="29"/>
    <w:rsid w:val="00AA73F3"/>
    <w:rPr>
      <w:i/>
      <w:iCs/>
      <w:color w:val="404040" w:themeColor="text1" w:themeTint="BF"/>
    </w:rPr>
  </w:style>
  <w:style w:type="paragraph" w:styleId="a8">
    <w:name w:val="List Paragraph"/>
    <w:basedOn w:val="a"/>
    <w:uiPriority w:val="34"/>
    <w:qFormat/>
    <w:rsid w:val="00AA73F3"/>
    <w:pPr>
      <w:ind w:left="720"/>
      <w:contextualSpacing/>
    </w:pPr>
  </w:style>
  <w:style w:type="character" w:styleId="a9">
    <w:name w:val="Intense Emphasis"/>
    <w:basedOn w:val="a0"/>
    <w:uiPriority w:val="21"/>
    <w:qFormat/>
    <w:rsid w:val="00AA73F3"/>
    <w:rPr>
      <w:i/>
      <w:iCs/>
      <w:color w:val="0F4761" w:themeColor="accent1" w:themeShade="BF"/>
    </w:rPr>
  </w:style>
  <w:style w:type="paragraph" w:styleId="aa">
    <w:name w:val="Intense Quote"/>
    <w:basedOn w:val="a"/>
    <w:next w:val="a"/>
    <w:link w:val="ab"/>
    <w:uiPriority w:val="30"/>
    <w:qFormat/>
    <w:rsid w:val="00AA73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AA73F3"/>
    <w:rPr>
      <w:i/>
      <w:iCs/>
      <w:color w:val="0F4761" w:themeColor="accent1" w:themeShade="BF"/>
    </w:rPr>
  </w:style>
  <w:style w:type="character" w:styleId="ac">
    <w:name w:val="Intense Reference"/>
    <w:basedOn w:val="a0"/>
    <w:uiPriority w:val="32"/>
    <w:qFormat/>
    <w:rsid w:val="00AA73F3"/>
    <w:rPr>
      <w:b/>
      <w:bCs/>
      <w:smallCaps/>
      <w:color w:val="0F4761" w:themeColor="accent1" w:themeShade="BF"/>
      <w:spacing w:val="5"/>
    </w:rPr>
  </w:style>
  <w:style w:type="paragraph" w:styleId="ad">
    <w:name w:val="Normal (Web)"/>
    <w:basedOn w:val="a"/>
    <w:uiPriority w:val="99"/>
    <w:semiHidden/>
    <w:unhideWhenUsed/>
    <w:rsid w:val="00AA73F3"/>
    <w:pPr>
      <w:spacing w:before="100" w:beforeAutospacing="1" w:after="100" w:afterAutospacing="1" w:line="240" w:lineRule="auto"/>
    </w:pPr>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4"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8-14T16:40:49.143"/>
    </inkml:context>
    <inkml:brush xml:id="br0">
      <inkml:brushProperty name="width" value="0.3" units="cm"/>
      <inkml:brushProperty name="height" value="0.6" units="cm"/>
      <inkml:brushProperty name="color" value="#A2D762"/>
      <inkml:brushProperty name="tip" value="rectangle"/>
      <inkml:brushProperty name="rasterOp" value="maskPen"/>
    </inkml:brush>
  </inkml:definitions>
  <inkml:trace contextRef="#ctx0" brushRef="#br0">1 0,'0'0</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3</Pages>
  <Words>602</Words>
  <Characters>3434</Characters>
  <Application>Microsoft Office Word</Application>
  <DocSecurity>0</DocSecurity>
  <Lines>28</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darialoskutova04@gmail.com</dc:creator>
  <cp:keywords/>
  <dc:description/>
  <cp:lastModifiedBy>darialoskutova04@gmail.com</cp:lastModifiedBy>
  <cp:revision>8</cp:revision>
  <dcterms:created xsi:type="dcterms:W3CDTF">2026-08-14T16:30:00Z</dcterms:created>
  <dcterms:modified xsi:type="dcterms:W3CDTF">2026-08-14T20:42:00Z</dcterms:modified>
</cp:coreProperties>
</file>