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40" w:lineRule="auto"/>
        <w:jc w:val="center"/>
      </w:pPr>
      <w:r>
        <w:rPr>
          <w:rFonts w:ascii="Times New Roman" w:hAnsi="Times New Roman" w:eastAsia="Times New Roman"/>
          <w:b/>
          <w:i w:val="0"/>
          <w:sz w:val="28"/>
        </w:rPr>
        <w:t>Пробный ЕГЭ по обществознанию</w:t>
      </w:r>
    </w:p>
    <w:p>
      <w:pPr>
        <w:keepNext w:val="0"/>
        <w:spacing w:before="0" w:after="60" w:line="240" w:lineRule="auto"/>
        <w:jc w:val="center"/>
      </w:pPr>
      <w:r>
        <w:rPr>
          <w:rFonts w:ascii="Times New Roman" w:hAnsi="Times New Roman" w:eastAsia="Times New Roman"/>
          <w:b w:val="0"/>
          <w:i w:val="0"/>
          <w:sz w:val="28"/>
        </w:rPr>
        <w:t>Экономика. Вариант № 3</w:t>
      </w:r>
    </w:p>
    <w:p>
      <w:pPr>
        <w:keepNext/>
        <w:spacing w:before="0" w:after="60" w:line="240" w:lineRule="auto"/>
        <w:jc w:val="both"/>
      </w:pPr>
      <w:r>
        <w:rPr>
          <w:rFonts w:ascii="Times New Roman" w:hAnsi="Times New Roman" w:eastAsia="Times New Roman"/>
          <w:b/>
          <w:i w:val="0"/>
          <w:sz w:val="28"/>
        </w:rPr>
        <w:t>Первая часть</w:t>
      </w:r>
    </w:p>
    <w:p>
      <w:pPr>
        <w:keepNext w:val="0"/>
        <w:spacing w:before="160" w:after="60" w:line="240" w:lineRule="auto"/>
        <w:jc w:val="both"/>
      </w:pPr>
      <w:r>
        <w:rPr>
          <w:rFonts w:ascii="Times New Roman" w:hAnsi="Times New Roman" w:eastAsia="Times New Roman"/>
          <w:b/>
          <w:sz w:val="28"/>
        </w:rPr>
        <w:t xml:space="preserve">№1 </w:t>
      </w:r>
      <w:r>
        <w:rPr>
          <w:rFonts w:ascii="Times New Roman" w:hAnsi="Times New Roman" w:eastAsia="Times New Roman"/>
          <w:b w:val="0"/>
          <w:i w:val="0"/>
          <w:sz w:val="28"/>
        </w:rPr>
        <w:t>Ниже приведён перечень терминов. Все они, за исключением двух, относятся к факторам производства.</w:t>
      </w:r>
    </w:p>
    <w:p>
      <w:pPr>
        <w:keepNext w:val="0"/>
        <w:spacing w:before="0" w:after="60" w:line="240" w:lineRule="auto"/>
        <w:jc w:val="both"/>
      </w:pPr>
      <w:r>
        <w:rPr>
          <w:rFonts w:ascii="Times New Roman" w:hAnsi="Times New Roman" w:eastAsia="Times New Roman"/>
          <w:b w:val="0"/>
          <w:i w:val="0"/>
          <w:sz w:val="28"/>
        </w:rPr>
        <w:t xml:space="preserve">1) земля; </w:t>
      </w:r>
    </w:p>
    <w:p>
      <w:pPr>
        <w:keepNext w:val="0"/>
        <w:spacing w:before="0" w:after="60" w:line="240" w:lineRule="auto"/>
        <w:jc w:val="both"/>
      </w:pPr>
      <w:r>
        <w:rPr>
          <w:rFonts w:ascii="Times New Roman" w:hAnsi="Times New Roman" w:eastAsia="Times New Roman"/>
          <w:b w:val="0"/>
          <w:i w:val="0"/>
          <w:sz w:val="28"/>
        </w:rPr>
        <w:t xml:space="preserve">2) спрос; </w:t>
      </w:r>
    </w:p>
    <w:p>
      <w:pPr>
        <w:keepNext w:val="0"/>
        <w:spacing w:before="0" w:after="60" w:line="240" w:lineRule="auto"/>
        <w:jc w:val="both"/>
      </w:pPr>
      <w:r>
        <w:rPr>
          <w:rFonts w:ascii="Times New Roman" w:hAnsi="Times New Roman" w:eastAsia="Times New Roman"/>
          <w:b w:val="0"/>
          <w:i w:val="0"/>
          <w:sz w:val="28"/>
        </w:rPr>
        <w:t xml:space="preserve">3) предпринимательские способности; </w:t>
      </w:r>
    </w:p>
    <w:p>
      <w:pPr>
        <w:keepNext w:val="0"/>
        <w:spacing w:before="0" w:after="60" w:line="240" w:lineRule="auto"/>
        <w:jc w:val="both"/>
      </w:pPr>
      <w:r>
        <w:rPr>
          <w:rFonts w:ascii="Times New Roman" w:hAnsi="Times New Roman" w:eastAsia="Times New Roman"/>
          <w:b w:val="0"/>
          <w:i w:val="0"/>
          <w:sz w:val="28"/>
        </w:rPr>
        <w:t xml:space="preserve">4) конкуренция; </w:t>
      </w:r>
    </w:p>
    <w:p>
      <w:pPr>
        <w:keepNext w:val="0"/>
        <w:spacing w:before="0" w:after="60" w:line="240" w:lineRule="auto"/>
        <w:jc w:val="both"/>
      </w:pPr>
      <w:r>
        <w:rPr>
          <w:rFonts w:ascii="Times New Roman" w:hAnsi="Times New Roman" w:eastAsia="Times New Roman"/>
          <w:b w:val="0"/>
          <w:i w:val="0"/>
          <w:sz w:val="28"/>
        </w:rPr>
        <w:t xml:space="preserve">5) информация; </w:t>
      </w:r>
    </w:p>
    <w:p>
      <w:pPr>
        <w:keepNext w:val="0"/>
        <w:spacing w:before="0" w:after="60" w:line="240" w:lineRule="auto"/>
        <w:jc w:val="both"/>
      </w:pPr>
      <w:r>
        <w:rPr>
          <w:rFonts w:ascii="Times New Roman" w:hAnsi="Times New Roman" w:eastAsia="Times New Roman"/>
          <w:b w:val="0"/>
          <w:i w:val="0"/>
          <w:sz w:val="28"/>
        </w:rPr>
        <w:t xml:space="preserve">6) труд. </w:t>
      </w:r>
    </w:p>
    <w:p>
      <w:pPr>
        <w:keepNext w:val="0"/>
        <w:spacing w:before="0" w:after="60" w:line="240" w:lineRule="auto"/>
        <w:jc w:val="both"/>
      </w:pPr>
      <w:r>
        <w:rPr>
          <w:rFonts w:ascii="Times New Roman" w:hAnsi="Times New Roman" w:eastAsia="Times New Roman"/>
          <w:b w:val="0"/>
          <w:i w:val="0"/>
          <w:sz w:val="28"/>
        </w:rPr>
        <w:t>Найдите два термина,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 </w:t>
      </w:r>
      <w:r>
        <w:rPr>
          <w:rFonts w:ascii="Times New Roman" w:hAnsi="Times New Roman" w:eastAsia="Times New Roman"/>
          <w:b w:val="0"/>
          <w:i w:val="0"/>
          <w:sz w:val="28"/>
        </w:rPr>
        <w:t>Выберите верные суждения о государственном бюджете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Бюджет называют профицитным, если доходы государства равны расходам.</w:t>
      </w:r>
    </w:p>
    <w:p>
      <w:pPr>
        <w:keepNext w:val="0"/>
        <w:spacing w:before="0" w:after="60" w:line="240" w:lineRule="auto"/>
        <w:jc w:val="both"/>
      </w:pPr>
      <w:r>
        <w:rPr>
          <w:rFonts w:ascii="Times New Roman" w:hAnsi="Times New Roman" w:eastAsia="Times New Roman"/>
          <w:b w:val="0"/>
          <w:i w:val="0"/>
          <w:sz w:val="28"/>
        </w:rPr>
        <w:t>2) Государство перераспределяет через бюджет полученные доходы и направляет средства на обеспечение проводимой им внутренней и внешней политики.</w:t>
      </w:r>
    </w:p>
    <w:p>
      <w:pPr>
        <w:keepNext w:val="0"/>
        <w:spacing w:before="0" w:after="60" w:line="240" w:lineRule="auto"/>
        <w:jc w:val="both"/>
      </w:pPr>
      <w:r>
        <w:rPr>
          <w:rFonts w:ascii="Times New Roman" w:hAnsi="Times New Roman" w:eastAsia="Times New Roman"/>
          <w:b w:val="0"/>
          <w:i w:val="0"/>
          <w:sz w:val="28"/>
        </w:rPr>
        <w:t>3) В доходную часть государственного бюджета поступают таможенные пошлины и сборы.</w:t>
      </w:r>
    </w:p>
    <w:p>
      <w:pPr>
        <w:keepNext w:val="0"/>
        <w:spacing w:before="0" w:after="60" w:line="240" w:lineRule="auto"/>
        <w:jc w:val="both"/>
      </w:pPr>
      <w:r>
        <w:rPr>
          <w:rFonts w:ascii="Times New Roman" w:hAnsi="Times New Roman" w:eastAsia="Times New Roman"/>
          <w:b w:val="0"/>
          <w:i w:val="0"/>
          <w:sz w:val="28"/>
        </w:rPr>
        <w:t>4) Социальные выплаты — одна из статей доходов государственного бюджета.</w:t>
      </w:r>
    </w:p>
    <w:p>
      <w:pPr>
        <w:keepNext w:val="0"/>
        <w:spacing w:before="0" w:after="60" w:line="240" w:lineRule="auto"/>
        <w:jc w:val="both"/>
      </w:pPr>
      <w:r>
        <w:rPr>
          <w:rFonts w:ascii="Times New Roman" w:hAnsi="Times New Roman" w:eastAsia="Times New Roman"/>
          <w:b w:val="0"/>
          <w:i w:val="0"/>
          <w:sz w:val="28"/>
        </w:rPr>
        <w:t>5) Государственный бюджет — это принятый высшим законодательным органом годовой финансовый план государства.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№3 </w:t>
      </w:r>
      <w:r>
        <w:rPr>
          <w:rFonts w:ascii="Times New Roman" w:hAnsi="Times New Roman" w:eastAsia="Times New Roman"/>
          <w:b w:val="0"/>
          <w:i w:val="0"/>
          <w:sz w:val="28"/>
        </w:rPr>
        <w:t>Ниже приведен перечень терминов. Все они, за исключением двух, характеризуют экономическую деятельность людей.</w:t>
      </w:r>
    </w:p>
    <w:p>
      <w:pPr>
        <w:keepNext w:val="0"/>
        <w:spacing w:before="0" w:after="60" w:line="240" w:lineRule="auto"/>
        <w:jc w:val="both"/>
      </w:pPr>
      <w:r>
        <w:rPr>
          <w:rFonts w:ascii="Times New Roman" w:hAnsi="Times New Roman" w:eastAsia="Times New Roman"/>
          <w:b w:val="0"/>
          <w:i w:val="0"/>
          <w:sz w:val="28"/>
        </w:rPr>
        <w:t>1) производство;</w:t>
      </w:r>
    </w:p>
    <w:p>
      <w:pPr>
        <w:keepNext w:val="0"/>
        <w:spacing w:before="0" w:after="60" w:line="240" w:lineRule="auto"/>
        <w:jc w:val="both"/>
      </w:pPr>
      <w:r>
        <w:rPr>
          <w:rFonts w:ascii="Times New Roman" w:hAnsi="Times New Roman" w:eastAsia="Times New Roman"/>
          <w:b w:val="0"/>
          <w:i w:val="0"/>
          <w:sz w:val="28"/>
        </w:rPr>
        <w:t>2) торговля;</w:t>
      </w:r>
    </w:p>
    <w:p>
      <w:pPr>
        <w:keepNext w:val="0"/>
        <w:spacing w:before="0" w:after="60" w:line="240" w:lineRule="auto"/>
        <w:jc w:val="both"/>
      </w:pPr>
      <w:r>
        <w:rPr>
          <w:rFonts w:ascii="Times New Roman" w:hAnsi="Times New Roman" w:eastAsia="Times New Roman"/>
          <w:b w:val="0"/>
          <w:i w:val="0"/>
          <w:sz w:val="28"/>
        </w:rPr>
        <w:t>3) специализация;</w:t>
      </w:r>
    </w:p>
    <w:p>
      <w:pPr>
        <w:keepNext w:val="0"/>
        <w:spacing w:before="0" w:after="60" w:line="240" w:lineRule="auto"/>
        <w:jc w:val="both"/>
      </w:pPr>
      <w:r>
        <w:rPr>
          <w:rFonts w:ascii="Times New Roman" w:hAnsi="Times New Roman" w:eastAsia="Times New Roman"/>
          <w:b w:val="0"/>
          <w:i w:val="0"/>
          <w:sz w:val="28"/>
        </w:rPr>
        <w:t>4) маргинализация;</w:t>
      </w:r>
    </w:p>
    <w:p>
      <w:pPr>
        <w:keepNext w:val="0"/>
        <w:spacing w:before="0" w:after="60" w:line="240" w:lineRule="auto"/>
        <w:jc w:val="both"/>
      </w:pPr>
      <w:r>
        <w:rPr>
          <w:rFonts w:ascii="Times New Roman" w:hAnsi="Times New Roman" w:eastAsia="Times New Roman"/>
          <w:b w:val="0"/>
          <w:i w:val="0"/>
          <w:sz w:val="28"/>
        </w:rPr>
        <w:t>5) разделение труда;</w:t>
      </w:r>
    </w:p>
    <w:p>
      <w:pPr>
        <w:keepNext w:val="0"/>
        <w:spacing w:before="0" w:after="60" w:line="240" w:lineRule="auto"/>
        <w:jc w:val="both"/>
      </w:pPr>
      <w:r>
        <w:rPr>
          <w:rFonts w:ascii="Times New Roman" w:hAnsi="Times New Roman" w:eastAsia="Times New Roman"/>
          <w:b w:val="0"/>
          <w:i w:val="0"/>
          <w:sz w:val="28"/>
        </w:rPr>
        <w:t>6) стратификация.</w:t>
      </w:r>
    </w:p>
    <w:p>
      <w:pPr>
        <w:keepNext w:val="0"/>
        <w:spacing w:before="0" w:after="60" w:line="240" w:lineRule="auto"/>
        <w:jc w:val="both"/>
      </w:pPr>
      <w:r>
        <w:rPr>
          <w:rFonts w:ascii="Times New Roman" w:hAnsi="Times New Roman" w:eastAsia="Times New Roman"/>
          <w:b w:val="0"/>
          <w:i w:val="0"/>
          <w:sz w:val="28"/>
        </w:rPr>
        <w:t>Найдите два термина, «выпадающих» из общего ряда и относящихся к другому понятию,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№4 </w:t>
      </w:r>
      <w:r>
        <w:rPr>
          <w:rFonts w:ascii="Times New Roman" w:hAnsi="Times New Roman" w:eastAsia="Times New Roman"/>
          <w:b w:val="0"/>
          <w:i w:val="0"/>
          <w:sz w:val="28"/>
        </w:rPr>
        <w:t>Фирма «Гвоздика» — ателье по пошиву вечерних платьев. Найдите в приведённом списке примеры постоянных издержек фирмы «Гвоздика» в краткосрочном периоде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приобретение тканей, ниток, фурнитуры</w:t>
      </w:r>
    </w:p>
    <w:p>
      <w:pPr>
        <w:keepNext w:val="0"/>
        <w:spacing w:before="0" w:after="60" w:line="240" w:lineRule="auto"/>
        <w:jc w:val="both"/>
      </w:pPr>
      <w:r>
        <w:rPr>
          <w:rFonts w:ascii="Times New Roman" w:hAnsi="Times New Roman" w:eastAsia="Times New Roman"/>
          <w:b w:val="0"/>
          <w:i w:val="0"/>
          <w:sz w:val="28"/>
        </w:rPr>
        <w:t>2) взносы на страхование имущества фирмы</w:t>
      </w:r>
    </w:p>
    <w:p>
      <w:pPr>
        <w:keepNext w:val="0"/>
        <w:spacing w:before="0" w:after="60" w:line="240" w:lineRule="auto"/>
        <w:jc w:val="both"/>
      </w:pPr>
      <w:r>
        <w:rPr>
          <w:rFonts w:ascii="Times New Roman" w:hAnsi="Times New Roman" w:eastAsia="Times New Roman"/>
          <w:b w:val="0"/>
          <w:i w:val="0"/>
          <w:sz w:val="28"/>
        </w:rPr>
        <w:t>3) выплата ранее взятого кредита и процентов по нему</w:t>
      </w:r>
    </w:p>
    <w:p>
      <w:pPr>
        <w:keepNext w:val="0"/>
        <w:spacing w:before="0" w:after="60" w:line="240" w:lineRule="auto"/>
        <w:jc w:val="both"/>
      </w:pPr>
      <w:r>
        <w:rPr>
          <w:rFonts w:ascii="Times New Roman" w:hAnsi="Times New Roman" w:eastAsia="Times New Roman"/>
          <w:b w:val="0"/>
          <w:i w:val="0"/>
          <w:sz w:val="28"/>
        </w:rPr>
        <w:t>4) оплата потреблённой электроэнергии</w:t>
      </w:r>
    </w:p>
    <w:p>
      <w:pPr>
        <w:keepNext w:val="0"/>
        <w:spacing w:before="0" w:after="60" w:line="240" w:lineRule="auto"/>
        <w:jc w:val="both"/>
      </w:pPr>
      <w:r>
        <w:rPr>
          <w:rFonts w:ascii="Times New Roman" w:hAnsi="Times New Roman" w:eastAsia="Times New Roman"/>
          <w:b w:val="0"/>
          <w:i w:val="0"/>
          <w:sz w:val="28"/>
        </w:rPr>
        <w:t>5) арендная плата за помещение ателье</w:t>
      </w:r>
    </w:p>
    <w:p>
      <w:pPr>
        <w:keepNext w:val="0"/>
        <w:spacing w:before="0" w:after="60" w:line="240" w:lineRule="auto"/>
        <w:jc w:val="both"/>
      </w:pPr>
      <w:r>
        <w:rPr>
          <w:rFonts w:ascii="Times New Roman" w:hAnsi="Times New Roman" w:eastAsia="Times New Roman"/>
          <w:b w:val="0"/>
          <w:i w:val="0"/>
          <w:sz w:val="28"/>
        </w:rPr>
        <w:t>6) оклад главного бухгалтера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№5 </w:t>
      </w:r>
      <w:r>
        <w:rPr>
          <w:rFonts w:ascii="Times New Roman" w:hAnsi="Times New Roman" w:eastAsia="Times New Roman"/>
          <w:b w:val="0"/>
          <w:i w:val="0"/>
          <w:sz w:val="28"/>
        </w:rPr>
        <w:t>Выберите суждения о государственном бюджете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Государственный бюджет может быть сбалансированным, дефицитным или профицитным.</w:t>
      </w:r>
    </w:p>
    <w:p>
      <w:pPr>
        <w:keepNext w:val="0"/>
        <w:spacing w:before="0" w:after="60" w:line="240" w:lineRule="auto"/>
        <w:jc w:val="both"/>
      </w:pPr>
      <w:r>
        <w:rPr>
          <w:rFonts w:ascii="Times New Roman" w:hAnsi="Times New Roman" w:eastAsia="Times New Roman"/>
          <w:b w:val="0"/>
          <w:i w:val="0"/>
          <w:sz w:val="28"/>
        </w:rPr>
        <w:t>2) Профицит бюджета представляет собой ситуацию, когда доходы государства превышают расходы.</w:t>
      </w:r>
    </w:p>
    <w:p>
      <w:pPr>
        <w:keepNext w:val="0"/>
        <w:spacing w:before="0" w:after="60" w:line="240" w:lineRule="auto"/>
        <w:jc w:val="both"/>
      </w:pPr>
      <w:r>
        <w:rPr>
          <w:rFonts w:ascii="Times New Roman" w:hAnsi="Times New Roman" w:eastAsia="Times New Roman"/>
          <w:b w:val="0"/>
          <w:i w:val="0"/>
          <w:sz w:val="28"/>
        </w:rPr>
        <w:t>3) Государственный бюджет — это принятый высшим законодательным органом годовой финансовый план государства.</w:t>
      </w:r>
    </w:p>
    <w:p>
      <w:pPr>
        <w:keepNext w:val="0"/>
        <w:spacing w:before="0" w:after="60" w:line="240" w:lineRule="auto"/>
        <w:jc w:val="both"/>
      </w:pPr>
      <w:r>
        <w:rPr>
          <w:rFonts w:ascii="Times New Roman" w:hAnsi="Times New Roman" w:eastAsia="Times New Roman"/>
          <w:b w:val="0"/>
          <w:i w:val="0"/>
          <w:sz w:val="28"/>
        </w:rPr>
        <w:t>4) К доходам бюджета относится обслуживание государственного долга.</w:t>
      </w:r>
    </w:p>
    <w:p>
      <w:pPr>
        <w:keepNext w:val="0"/>
        <w:spacing w:before="0" w:after="60" w:line="240" w:lineRule="auto"/>
        <w:jc w:val="both"/>
      </w:pPr>
      <w:r>
        <w:rPr>
          <w:rFonts w:ascii="Times New Roman" w:hAnsi="Times New Roman" w:eastAsia="Times New Roman"/>
          <w:b w:val="0"/>
          <w:i w:val="0"/>
          <w:sz w:val="28"/>
        </w:rPr>
        <w:t>5) Бюджет называют дефицитным, если доходы государства равны его планируемым расходам.</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№6 </w:t>
      </w:r>
      <w:r>
        <w:rPr>
          <w:rFonts w:ascii="Times New Roman" w:hAnsi="Times New Roman" w:eastAsia="Times New Roman"/>
          <w:b w:val="0"/>
          <w:i w:val="0"/>
          <w:sz w:val="28"/>
        </w:rPr>
        <w:t>Установите соответствие между примерами и видами издержек фирмы в краткосрочном периоде: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ПРИМЕРЫ</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ВИДЫ ИЗДЕРЖЕК ФИРМЫ В КРАТКОСРОЧНОМ ПЕРИОДЕ</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арендная плата за помещениеБ) транспортные расходыВ) амортизационные отчисленияГ) налоги и взносы с заработной платы сотрудников на окладеД) выплата сдельной заработной платы работникам</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постоянные2) переменные</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№7 </w:t>
      </w:r>
      <w:r>
        <w:rPr>
          <w:rFonts w:ascii="Times New Roman" w:hAnsi="Times New Roman" w:eastAsia="Times New Roman"/>
          <w:b w:val="0"/>
          <w:i w:val="0"/>
          <w:sz w:val="28"/>
        </w:rPr>
        <w:t>Владельцы хлебопекарни несут постоянные и переменные издержки. Что из перечисленного ниже относится к постоянным издержкам в краткосрочном периоде?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арендная плата за помещение</w:t>
      </w:r>
    </w:p>
    <w:p>
      <w:pPr>
        <w:keepNext w:val="0"/>
        <w:spacing w:before="0" w:after="60" w:line="240" w:lineRule="auto"/>
        <w:jc w:val="both"/>
      </w:pPr>
      <w:r>
        <w:rPr>
          <w:rFonts w:ascii="Times New Roman" w:hAnsi="Times New Roman" w:eastAsia="Times New Roman"/>
          <w:b w:val="0"/>
          <w:i w:val="0"/>
          <w:sz w:val="28"/>
        </w:rPr>
        <w:t>2) приобретение сырья</w:t>
      </w:r>
    </w:p>
    <w:p>
      <w:pPr>
        <w:keepNext w:val="0"/>
        <w:spacing w:before="0" w:after="60" w:line="240" w:lineRule="auto"/>
        <w:jc w:val="both"/>
      </w:pPr>
      <w:r>
        <w:rPr>
          <w:rFonts w:ascii="Times New Roman" w:hAnsi="Times New Roman" w:eastAsia="Times New Roman"/>
          <w:b w:val="0"/>
          <w:i w:val="0"/>
          <w:sz w:val="28"/>
        </w:rPr>
        <w:t>3) проценты по кредитам</w:t>
      </w:r>
    </w:p>
    <w:p>
      <w:pPr>
        <w:keepNext w:val="0"/>
        <w:spacing w:before="0" w:after="60" w:line="240" w:lineRule="auto"/>
        <w:jc w:val="both"/>
      </w:pPr>
      <w:r>
        <w:rPr>
          <w:rFonts w:ascii="Times New Roman" w:hAnsi="Times New Roman" w:eastAsia="Times New Roman"/>
          <w:b w:val="0"/>
          <w:i w:val="0"/>
          <w:sz w:val="28"/>
        </w:rPr>
        <w:t>4) транспортные расходы</w:t>
      </w:r>
    </w:p>
    <w:p>
      <w:pPr>
        <w:keepNext w:val="0"/>
        <w:spacing w:before="0" w:after="60" w:line="240" w:lineRule="auto"/>
        <w:jc w:val="both"/>
      </w:pPr>
      <w:r>
        <w:rPr>
          <w:rFonts w:ascii="Times New Roman" w:hAnsi="Times New Roman" w:eastAsia="Times New Roman"/>
          <w:b w:val="0"/>
          <w:i w:val="0"/>
          <w:sz w:val="28"/>
        </w:rPr>
        <w:t>5) оклады администрации</w:t>
      </w:r>
    </w:p>
    <w:p>
      <w:pPr>
        <w:keepNext w:val="0"/>
        <w:spacing w:before="0" w:after="60" w:line="240" w:lineRule="auto"/>
        <w:jc w:val="both"/>
      </w:pPr>
      <w:r>
        <w:rPr>
          <w:rFonts w:ascii="Times New Roman" w:hAnsi="Times New Roman" w:eastAsia="Times New Roman"/>
          <w:b w:val="0"/>
          <w:i w:val="0"/>
          <w:sz w:val="28"/>
        </w:rPr>
        <w:t>6) сдельная оплата персонала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№8 </w:t>
      </w:r>
      <w:r>
        <w:rPr>
          <w:rFonts w:ascii="Times New Roman" w:hAnsi="Times New Roman" w:eastAsia="Times New Roman"/>
          <w:b w:val="0"/>
          <w:i w:val="0"/>
          <w:sz w:val="28"/>
        </w:rPr>
        <w:t>Фирма «Лисичка» — ателье, специализирующееся на пошиве школьной формы. Найдите в приведённом списке примеры постоянных издержек фирмы «Лисичка» в краткосрочном периоде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оплата потреблённой электроэнергии</w:t>
      </w:r>
    </w:p>
    <w:p>
      <w:pPr>
        <w:keepNext w:val="0"/>
        <w:spacing w:before="0" w:after="60" w:line="240" w:lineRule="auto"/>
        <w:jc w:val="both"/>
      </w:pPr>
      <w:r>
        <w:rPr>
          <w:rFonts w:ascii="Times New Roman" w:hAnsi="Times New Roman" w:eastAsia="Times New Roman"/>
          <w:b w:val="0"/>
          <w:i w:val="0"/>
          <w:sz w:val="28"/>
        </w:rPr>
        <w:t>2) приобретение тканей, ниток, фурнитуры</w:t>
      </w:r>
    </w:p>
    <w:p>
      <w:pPr>
        <w:keepNext w:val="0"/>
        <w:spacing w:before="0" w:after="60" w:line="240" w:lineRule="auto"/>
        <w:jc w:val="both"/>
      </w:pPr>
      <w:r>
        <w:rPr>
          <w:rFonts w:ascii="Times New Roman" w:hAnsi="Times New Roman" w:eastAsia="Times New Roman"/>
          <w:b w:val="0"/>
          <w:i w:val="0"/>
          <w:sz w:val="28"/>
        </w:rPr>
        <w:t>3) выплата сдельной заработной платы работникам</w:t>
      </w:r>
    </w:p>
    <w:p>
      <w:pPr>
        <w:keepNext w:val="0"/>
        <w:spacing w:before="0" w:after="60" w:line="240" w:lineRule="auto"/>
        <w:jc w:val="both"/>
      </w:pPr>
      <w:r>
        <w:rPr>
          <w:rFonts w:ascii="Times New Roman" w:hAnsi="Times New Roman" w:eastAsia="Times New Roman"/>
          <w:b w:val="0"/>
          <w:i w:val="0"/>
          <w:sz w:val="28"/>
        </w:rPr>
        <w:t>4) взносы по страхованию имущества фирмы</w:t>
      </w:r>
    </w:p>
    <w:p>
      <w:pPr>
        <w:keepNext w:val="0"/>
        <w:spacing w:before="0" w:after="60" w:line="240" w:lineRule="auto"/>
        <w:jc w:val="both"/>
      </w:pPr>
      <w:r>
        <w:rPr>
          <w:rFonts w:ascii="Times New Roman" w:hAnsi="Times New Roman" w:eastAsia="Times New Roman"/>
          <w:b w:val="0"/>
          <w:i w:val="0"/>
          <w:sz w:val="28"/>
        </w:rPr>
        <w:t>5) оклады администрации</w:t>
      </w:r>
    </w:p>
    <w:p>
      <w:pPr>
        <w:keepNext w:val="0"/>
        <w:spacing w:before="0" w:after="60" w:line="240" w:lineRule="auto"/>
        <w:jc w:val="both"/>
      </w:pPr>
      <w:r>
        <w:rPr>
          <w:rFonts w:ascii="Times New Roman" w:hAnsi="Times New Roman" w:eastAsia="Times New Roman"/>
          <w:b w:val="0"/>
          <w:i w:val="0"/>
          <w:sz w:val="28"/>
        </w:rPr>
        <w:t>6) погашение процентов по ранее взятому кредиту</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№9 </w:t>
      </w:r>
      <w:r>
        <w:rPr>
          <w:rFonts w:ascii="Times New Roman" w:hAnsi="Times New Roman" w:eastAsia="Times New Roman"/>
          <w:b w:val="0"/>
          <w:i w:val="0"/>
          <w:sz w:val="28"/>
        </w:rPr>
        <w:t>Ниже приведён перечень действий. Все они, за исключением двух, относятся к цифровым финансовым услугам.</w:t>
      </w:r>
    </w:p>
    <w:p>
      <w:pPr>
        <w:keepNext w:val="0"/>
        <w:spacing w:before="0" w:after="60" w:line="240" w:lineRule="auto"/>
        <w:jc w:val="both"/>
      </w:pPr>
      <w:r>
        <w:rPr>
          <w:rFonts w:ascii="Times New Roman" w:hAnsi="Times New Roman" w:eastAsia="Times New Roman"/>
          <w:b w:val="0"/>
          <w:i w:val="0"/>
          <w:sz w:val="28"/>
        </w:rPr>
        <w:t>1) открытие депозита в мобильном приложении банка;</w:t>
      </w:r>
    </w:p>
    <w:p>
      <w:pPr>
        <w:keepNext w:val="0"/>
        <w:spacing w:before="0" w:after="60" w:line="240" w:lineRule="auto"/>
        <w:jc w:val="both"/>
      </w:pPr>
      <w:r>
        <w:rPr>
          <w:rFonts w:ascii="Times New Roman" w:hAnsi="Times New Roman" w:eastAsia="Times New Roman"/>
          <w:b w:val="0"/>
          <w:i w:val="0"/>
          <w:sz w:val="28"/>
        </w:rPr>
        <w:t>2) оформление потребительского кредита онлайн;</w:t>
      </w:r>
    </w:p>
    <w:p>
      <w:pPr>
        <w:keepNext w:val="0"/>
        <w:spacing w:before="0" w:after="60" w:line="240" w:lineRule="auto"/>
        <w:jc w:val="both"/>
      </w:pPr>
      <w:r>
        <w:rPr>
          <w:rFonts w:ascii="Times New Roman" w:hAnsi="Times New Roman" w:eastAsia="Times New Roman"/>
          <w:b w:val="0"/>
          <w:i w:val="0"/>
          <w:sz w:val="28"/>
        </w:rPr>
        <w:t>3) установка в торговом центре банкомата;</w:t>
      </w:r>
    </w:p>
    <w:p>
      <w:pPr>
        <w:keepNext w:val="0"/>
        <w:spacing w:before="0" w:after="60" w:line="240" w:lineRule="auto"/>
        <w:jc w:val="both"/>
      </w:pPr>
      <w:r>
        <w:rPr>
          <w:rFonts w:ascii="Times New Roman" w:hAnsi="Times New Roman" w:eastAsia="Times New Roman"/>
          <w:b w:val="0"/>
          <w:i w:val="0"/>
          <w:sz w:val="28"/>
        </w:rPr>
        <w:t>4) финансовая консультация при личном посещении банка;</w:t>
      </w:r>
    </w:p>
    <w:p>
      <w:pPr>
        <w:keepNext w:val="0"/>
        <w:spacing w:before="0" w:after="60" w:line="240" w:lineRule="auto"/>
        <w:jc w:val="both"/>
      </w:pPr>
      <w:r>
        <w:rPr>
          <w:rFonts w:ascii="Times New Roman" w:hAnsi="Times New Roman" w:eastAsia="Times New Roman"/>
          <w:b w:val="0"/>
          <w:i w:val="0"/>
          <w:sz w:val="28"/>
        </w:rPr>
        <w:t>5) заключение электронной сделки по покупке ценных бумаг;</w:t>
      </w:r>
    </w:p>
    <w:p>
      <w:pPr>
        <w:keepNext w:val="0"/>
        <w:spacing w:before="0" w:after="60" w:line="240" w:lineRule="auto"/>
        <w:jc w:val="both"/>
      </w:pPr>
      <w:r>
        <w:rPr>
          <w:rFonts w:ascii="Times New Roman" w:hAnsi="Times New Roman" w:eastAsia="Times New Roman"/>
          <w:b w:val="0"/>
          <w:i w:val="0"/>
          <w:sz w:val="28"/>
        </w:rPr>
        <w:t>6) продление страхового полиса на сайте компании.</w:t>
      </w:r>
    </w:p>
    <w:p>
      <w:pPr>
        <w:keepNext w:val="0"/>
        <w:spacing w:before="0" w:after="60" w:line="240" w:lineRule="auto"/>
        <w:jc w:val="both"/>
      </w:pPr>
      <w:r>
        <w:rPr>
          <w:rFonts w:ascii="Times New Roman" w:hAnsi="Times New Roman" w:eastAsia="Times New Roman"/>
          <w:b w:val="0"/>
          <w:i w:val="0"/>
          <w:sz w:val="28"/>
        </w:rPr>
        <w:t>Найдите два действия,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№10 </w:t>
      </w:r>
      <w:r>
        <w:rPr>
          <w:rFonts w:ascii="Times New Roman" w:hAnsi="Times New Roman" w:eastAsia="Times New Roman"/>
          <w:b w:val="0"/>
          <w:i w:val="0"/>
          <w:sz w:val="28"/>
        </w:rPr>
        <w:t>Ателье специализируется на пошиве карнавальных костюмов. Найдите в приведённом списке примеры постоянных издержек ателье в краткосрочном периоде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должностной оклад главного бухгалтера</w:t>
      </w:r>
    </w:p>
    <w:p>
      <w:pPr>
        <w:keepNext w:val="0"/>
        <w:spacing w:before="0" w:after="60" w:line="240" w:lineRule="auto"/>
        <w:jc w:val="both"/>
      </w:pPr>
      <w:r>
        <w:rPr>
          <w:rFonts w:ascii="Times New Roman" w:hAnsi="Times New Roman" w:eastAsia="Times New Roman"/>
          <w:b w:val="0"/>
          <w:i w:val="0"/>
          <w:sz w:val="28"/>
        </w:rPr>
        <w:t>2) оплата потреблённой электроэнергии</w:t>
      </w:r>
    </w:p>
    <w:p>
      <w:pPr>
        <w:keepNext w:val="0"/>
        <w:spacing w:before="0" w:after="60" w:line="240" w:lineRule="auto"/>
        <w:jc w:val="both"/>
      </w:pPr>
      <w:r>
        <w:rPr>
          <w:rFonts w:ascii="Times New Roman" w:hAnsi="Times New Roman" w:eastAsia="Times New Roman"/>
          <w:b w:val="0"/>
          <w:i w:val="0"/>
          <w:sz w:val="28"/>
        </w:rPr>
        <w:t>3) сдельная оплата труда мастеров</w:t>
      </w:r>
    </w:p>
    <w:p>
      <w:pPr>
        <w:keepNext w:val="0"/>
        <w:spacing w:before="0" w:after="60" w:line="240" w:lineRule="auto"/>
        <w:jc w:val="both"/>
      </w:pPr>
      <w:r>
        <w:rPr>
          <w:rFonts w:ascii="Times New Roman" w:hAnsi="Times New Roman" w:eastAsia="Times New Roman"/>
          <w:b w:val="0"/>
          <w:i w:val="0"/>
          <w:sz w:val="28"/>
        </w:rPr>
        <w:t>4) арендная плата за помещение</w:t>
      </w:r>
    </w:p>
    <w:p>
      <w:pPr>
        <w:keepNext w:val="0"/>
        <w:spacing w:before="0" w:after="60" w:line="240" w:lineRule="auto"/>
        <w:jc w:val="both"/>
      </w:pPr>
      <w:r>
        <w:rPr>
          <w:rFonts w:ascii="Times New Roman" w:hAnsi="Times New Roman" w:eastAsia="Times New Roman"/>
          <w:b w:val="0"/>
          <w:i w:val="0"/>
          <w:sz w:val="28"/>
        </w:rPr>
        <w:t>5) приобретение тканей, фурнитуры</w:t>
      </w:r>
    </w:p>
    <w:p>
      <w:pPr>
        <w:keepNext w:val="0"/>
        <w:spacing w:before="0" w:after="60" w:line="240" w:lineRule="auto"/>
        <w:jc w:val="both"/>
      </w:pPr>
      <w:r>
        <w:rPr>
          <w:rFonts w:ascii="Times New Roman" w:hAnsi="Times New Roman" w:eastAsia="Times New Roman"/>
          <w:b w:val="0"/>
          <w:i w:val="0"/>
          <w:sz w:val="28"/>
        </w:rPr>
        <w:t>6) выплата процентов по ранее взятому кредиту</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№11 </w:t>
      </w:r>
      <w:r>
        <w:rPr>
          <w:rFonts w:ascii="Times New Roman" w:hAnsi="Times New Roman" w:eastAsia="Times New Roman"/>
          <w:b w:val="0"/>
          <w:i w:val="0"/>
          <w:sz w:val="28"/>
        </w:rPr>
        <w:t>Выберите верные суждения о государственном бюджете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Профицит бюджета представляет собой ситуацию, когда доходы государства превышают его планируемые расходы.</w:t>
      </w:r>
    </w:p>
    <w:p>
      <w:pPr>
        <w:keepNext w:val="0"/>
        <w:spacing w:before="0" w:after="60" w:line="240" w:lineRule="auto"/>
        <w:jc w:val="both"/>
      </w:pPr>
      <w:r>
        <w:rPr>
          <w:rFonts w:ascii="Times New Roman" w:hAnsi="Times New Roman" w:eastAsia="Times New Roman"/>
          <w:b w:val="0"/>
          <w:i w:val="0"/>
          <w:sz w:val="28"/>
        </w:rPr>
        <w:t>2) Государственный бюджет — это смета доходов и расходов государства на определённый период времени.</w:t>
      </w:r>
    </w:p>
    <w:p>
      <w:pPr>
        <w:keepNext w:val="0"/>
        <w:spacing w:before="0" w:after="60" w:line="240" w:lineRule="auto"/>
        <w:jc w:val="both"/>
      </w:pPr>
      <w:r>
        <w:rPr>
          <w:rFonts w:ascii="Times New Roman" w:hAnsi="Times New Roman" w:eastAsia="Times New Roman"/>
          <w:b w:val="0"/>
          <w:i w:val="0"/>
          <w:sz w:val="28"/>
        </w:rPr>
        <w:t>3) Государственный бюджет составляется с указанием источников поступления государственных доходов и направлений, каналов расходования денег.</w:t>
      </w:r>
    </w:p>
    <w:p>
      <w:pPr>
        <w:keepNext w:val="0"/>
        <w:spacing w:before="0" w:after="60" w:line="240" w:lineRule="auto"/>
        <w:jc w:val="both"/>
      </w:pPr>
      <w:r>
        <w:rPr>
          <w:rFonts w:ascii="Times New Roman" w:hAnsi="Times New Roman" w:eastAsia="Times New Roman"/>
          <w:b w:val="0"/>
          <w:i w:val="0"/>
          <w:sz w:val="28"/>
        </w:rPr>
        <w:t>4) Государственный бюджет в РФ разрабатывается и принимается Президентом РФ.</w:t>
      </w:r>
    </w:p>
    <w:p>
      <w:pPr>
        <w:keepNext w:val="0"/>
        <w:spacing w:before="0" w:after="60" w:line="240" w:lineRule="auto"/>
        <w:jc w:val="both"/>
      </w:pPr>
      <w:r>
        <w:rPr>
          <w:rFonts w:ascii="Times New Roman" w:hAnsi="Times New Roman" w:eastAsia="Times New Roman"/>
          <w:b w:val="0"/>
          <w:i w:val="0"/>
          <w:sz w:val="28"/>
        </w:rPr>
        <w:t>5) Предоставление дотаций предприятиям — одна из статей доходов государственного бюджета.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№12 </w:t>
      </w:r>
      <w:r>
        <w:rPr>
          <w:rFonts w:ascii="Times New Roman" w:hAnsi="Times New Roman" w:eastAsia="Times New Roman"/>
          <w:b w:val="0"/>
          <w:i w:val="0"/>
          <w:sz w:val="28"/>
        </w:rPr>
        <w:t>Ниже приведён перечень факторов. Все они, за исключением двух, относятся к факторам сокращения предложения.</w:t>
      </w:r>
    </w:p>
    <w:p>
      <w:pPr>
        <w:keepNext w:val="0"/>
        <w:spacing w:before="0" w:after="60" w:line="240" w:lineRule="auto"/>
        <w:jc w:val="both"/>
      </w:pPr>
      <w:r>
        <w:rPr>
          <w:rFonts w:ascii="Times New Roman" w:hAnsi="Times New Roman" w:eastAsia="Times New Roman"/>
          <w:b w:val="0"/>
          <w:i w:val="0"/>
          <w:sz w:val="28"/>
        </w:rPr>
        <w:t xml:space="preserve">1) рост платы за аренду производственных помещений; </w:t>
      </w:r>
    </w:p>
    <w:p>
      <w:pPr>
        <w:keepNext w:val="0"/>
        <w:spacing w:before="0" w:after="60" w:line="240" w:lineRule="auto"/>
        <w:jc w:val="both"/>
      </w:pPr>
      <w:r>
        <w:rPr>
          <w:rFonts w:ascii="Times New Roman" w:hAnsi="Times New Roman" w:eastAsia="Times New Roman"/>
          <w:b w:val="0"/>
          <w:i w:val="0"/>
          <w:sz w:val="28"/>
        </w:rPr>
        <w:t xml:space="preserve">2) уменьшение числа предприятий; </w:t>
      </w:r>
    </w:p>
    <w:p>
      <w:pPr>
        <w:keepNext w:val="0"/>
        <w:spacing w:before="0" w:after="60" w:line="240" w:lineRule="auto"/>
        <w:jc w:val="both"/>
      </w:pPr>
      <w:r>
        <w:rPr>
          <w:rFonts w:ascii="Times New Roman" w:hAnsi="Times New Roman" w:eastAsia="Times New Roman"/>
          <w:b w:val="0"/>
          <w:i w:val="0"/>
          <w:sz w:val="28"/>
        </w:rPr>
        <w:t xml:space="preserve">3) повышение цен на энергоносители; </w:t>
      </w:r>
    </w:p>
    <w:p>
      <w:pPr>
        <w:keepNext w:val="0"/>
        <w:spacing w:before="0" w:after="60" w:line="240" w:lineRule="auto"/>
        <w:jc w:val="both"/>
      </w:pPr>
      <w:r>
        <w:rPr>
          <w:rFonts w:ascii="Times New Roman" w:hAnsi="Times New Roman" w:eastAsia="Times New Roman"/>
          <w:b w:val="0"/>
          <w:i w:val="0"/>
          <w:sz w:val="28"/>
        </w:rPr>
        <w:t xml:space="preserve">4) предоставление субсидий производителям; </w:t>
      </w:r>
    </w:p>
    <w:p>
      <w:pPr>
        <w:keepNext w:val="0"/>
        <w:spacing w:before="0" w:after="60" w:line="240" w:lineRule="auto"/>
        <w:jc w:val="both"/>
      </w:pPr>
      <w:r>
        <w:rPr>
          <w:rFonts w:ascii="Times New Roman" w:hAnsi="Times New Roman" w:eastAsia="Times New Roman"/>
          <w:b w:val="0"/>
          <w:i w:val="0"/>
          <w:sz w:val="28"/>
        </w:rPr>
        <w:t xml:space="preserve">5) повышение налогов, взимаемых с производителей; </w:t>
      </w:r>
    </w:p>
    <w:p>
      <w:pPr>
        <w:keepNext w:val="0"/>
        <w:spacing w:before="0" w:after="60" w:line="240" w:lineRule="auto"/>
        <w:jc w:val="both"/>
      </w:pPr>
      <w:r>
        <w:rPr>
          <w:rFonts w:ascii="Times New Roman" w:hAnsi="Times New Roman" w:eastAsia="Times New Roman"/>
          <w:b w:val="0"/>
          <w:i w:val="0"/>
          <w:sz w:val="28"/>
        </w:rPr>
        <w:t>6) внедрение новой высокопроизводительной технологии.</w:t>
      </w:r>
    </w:p>
    <w:p>
      <w:pPr>
        <w:keepNext w:val="0"/>
        <w:spacing w:before="0" w:after="60" w:line="240" w:lineRule="auto"/>
        <w:jc w:val="both"/>
      </w:pPr>
      <w:r>
        <w:rPr>
          <w:rFonts w:ascii="Times New Roman" w:hAnsi="Times New Roman" w:eastAsia="Times New Roman"/>
          <w:b w:val="0"/>
          <w:i w:val="0"/>
          <w:sz w:val="28"/>
        </w:rPr>
        <w:t>Найдите два фактора,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№13 </w:t>
      </w:r>
      <w:r>
        <w:rPr>
          <w:rFonts w:ascii="Times New Roman" w:hAnsi="Times New Roman" w:eastAsia="Times New Roman"/>
          <w:b w:val="0"/>
          <w:i w:val="0"/>
          <w:sz w:val="28"/>
        </w:rPr>
        <w:t>Выберите верные суждения о ценных бумагах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Различают ценные бумаги именные и на предъявителя.</w:t>
      </w:r>
    </w:p>
    <w:p>
      <w:pPr>
        <w:keepNext w:val="0"/>
        <w:spacing w:before="0" w:after="60" w:line="240" w:lineRule="auto"/>
        <w:jc w:val="both"/>
      </w:pPr>
      <w:r>
        <w:rPr>
          <w:rFonts w:ascii="Times New Roman" w:hAnsi="Times New Roman" w:eastAsia="Times New Roman"/>
          <w:b w:val="0"/>
          <w:i w:val="0"/>
          <w:sz w:val="28"/>
        </w:rPr>
        <w:t>2) Вексель представляет собой свидетельство о денежном вкладе в банке с обязательством банка о возврате этого вклада и процентов по нему через установленный срок.</w:t>
      </w:r>
    </w:p>
    <w:p>
      <w:pPr>
        <w:keepNext w:val="0"/>
        <w:spacing w:before="0" w:after="60" w:line="240" w:lineRule="auto"/>
        <w:jc w:val="both"/>
      </w:pPr>
      <w:r>
        <w:rPr>
          <w:rFonts w:ascii="Times New Roman" w:hAnsi="Times New Roman" w:eastAsia="Times New Roman"/>
          <w:b w:val="0"/>
          <w:i w:val="0"/>
          <w:sz w:val="28"/>
        </w:rPr>
        <w:t>3) B соответствии с ГК РФ ценной бумагой называют любой документ, выпускаемый государством.</w:t>
      </w:r>
    </w:p>
    <w:p>
      <w:pPr>
        <w:keepNext w:val="0"/>
        <w:spacing w:before="0" w:after="60" w:line="240" w:lineRule="auto"/>
        <w:jc w:val="both"/>
      </w:pPr>
      <w:r>
        <w:rPr>
          <w:rFonts w:ascii="Times New Roman" w:hAnsi="Times New Roman" w:eastAsia="Times New Roman"/>
          <w:b w:val="0"/>
          <w:i w:val="0"/>
          <w:sz w:val="28"/>
        </w:rPr>
        <w:t>4) Ценная бумага, удостоверяющая владение долей в капитале предприятия и дающая права на получение части прибыли предприятия, называется акцией.</w:t>
      </w:r>
    </w:p>
    <w:p>
      <w:pPr>
        <w:keepNext w:val="0"/>
        <w:spacing w:before="0" w:after="60" w:line="240" w:lineRule="auto"/>
        <w:jc w:val="both"/>
      </w:pPr>
      <w:r>
        <w:rPr>
          <w:rFonts w:ascii="Times New Roman" w:hAnsi="Times New Roman" w:eastAsia="Times New Roman"/>
          <w:b w:val="0"/>
          <w:i w:val="0"/>
          <w:sz w:val="28"/>
        </w:rPr>
        <w:t>5) Облигация даёт владельцу право требовать её погашения в установленные сроки.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№14 </w:t>
      </w:r>
      <w:r>
        <w:rPr>
          <w:rFonts w:ascii="Times New Roman" w:hAnsi="Times New Roman" w:eastAsia="Times New Roman"/>
          <w:b w:val="0"/>
          <w:i w:val="0"/>
          <w:sz w:val="28"/>
        </w:rPr>
        <w:t>Выберите верные суждения об экономическом росте и развитии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К факторам экстенсивного экономического роста относят использование достижений научно-технического прогресса.</w:t>
      </w:r>
    </w:p>
    <w:p>
      <w:pPr>
        <w:keepNext w:val="0"/>
        <w:spacing w:before="0" w:after="60" w:line="240" w:lineRule="auto"/>
        <w:jc w:val="both"/>
      </w:pPr>
      <w:r>
        <w:rPr>
          <w:rFonts w:ascii="Times New Roman" w:hAnsi="Times New Roman" w:eastAsia="Times New Roman"/>
          <w:b w:val="0"/>
          <w:i w:val="0"/>
          <w:sz w:val="28"/>
        </w:rPr>
        <w:t>2) От экономического роста зависит богатство страны и благосостояние каждого гражданина.</w:t>
      </w:r>
    </w:p>
    <w:p>
      <w:pPr>
        <w:keepNext w:val="0"/>
        <w:spacing w:before="0" w:after="60" w:line="240" w:lineRule="auto"/>
        <w:jc w:val="both"/>
      </w:pPr>
      <w:r>
        <w:rPr>
          <w:rFonts w:ascii="Times New Roman" w:hAnsi="Times New Roman" w:eastAsia="Times New Roman"/>
          <w:b w:val="0"/>
          <w:i w:val="0"/>
          <w:sz w:val="28"/>
        </w:rPr>
        <w:t>3) Экономический рост — это долгосрочная тенденция увеличения реального ВВП.</w:t>
      </w:r>
    </w:p>
    <w:p>
      <w:pPr>
        <w:keepNext w:val="0"/>
        <w:spacing w:before="0" w:after="60" w:line="240" w:lineRule="auto"/>
        <w:jc w:val="both"/>
      </w:pPr>
      <w:r>
        <w:rPr>
          <w:rFonts w:ascii="Times New Roman" w:hAnsi="Times New Roman" w:eastAsia="Times New Roman"/>
          <w:b w:val="0"/>
          <w:i w:val="0"/>
          <w:sz w:val="28"/>
        </w:rPr>
        <w:t>4) Интенсивный экономический рост происходит на основе эффективного использования основных фондов.</w:t>
      </w:r>
    </w:p>
    <w:p>
      <w:pPr>
        <w:keepNext w:val="0"/>
        <w:spacing w:before="0" w:after="60" w:line="240" w:lineRule="auto"/>
        <w:jc w:val="both"/>
      </w:pPr>
      <w:r>
        <w:rPr>
          <w:rFonts w:ascii="Times New Roman" w:hAnsi="Times New Roman" w:eastAsia="Times New Roman"/>
          <w:b w:val="0"/>
          <w:i w:val="0"/>
          <w:sz w:val="28"/>
        </w:rPr>
        <w:t>5) Рост объёмов потребления сырья, топлива является фактором интенсивного роста.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№15 </w:t>
      </w:r>
      <w:r>
        <w:rPr>
          <w:rFonts w:ascii="Times New Roman" w:hAnsi="Times New Roman" w:eastAsia="Times New Roman"/>
          <w:b w:val="0"/>
          <w:i w:val="0"/>
          <w:sz w:val="28"/>
        </w:rPr>
        <w:t>Установите соответствие между примерами и видами безработицы: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ПРИМЕРЫ</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ВИДЫ БЕЗРАБОТИЦЫ</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временное отсутствие работы у гражданина И. связано с переездом в другой город.Б) гражданин Н. не может найти работу из-за окончания туристического периода.В) в стране Y начались массовые увольнения, связанные с экономическим кризисом.Г) увольнение рабочих со швейного предприятия произошло из-за ввода роботизированной линии.Д) увольнение работников группы предприятий вызвано начавшимся экономическим спадом.</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циклическая2) структурная3) сезонная4) фрикционная</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№16 </w:t>
      </w:r>
      <w:r>
        <w:rPr>
          <w:rFonts w:ascii="Times New Roman" w:hAnsi="Times New Roman" w:eastAsia="Times New Roman"/>
          <w:b w:val="0"/>
          <w:i w:val="0"/>
          <w:sz w:val="28"/>
        </w:rPr>
        <w:t>Выберите верные суждения о рынке и рыночном механизме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Повышение цен на товар обычно ведёт к увеличению спроса на него.</w:t>
      </w:r>
    </w:p>
    <w:p>
      <w:pPr>
        <w:keepNext w:val="0"/>
        <w:spacing w:before="0" w:after="60" w:line="240" w:lineRule="auto"/>
        <w:jc w:val="both"/>
      </w:pPr>
      <w:r>
        <w:rPr>
          <w:rFonts w:ascii="Times New Roman" w:hAnsi="Times New Roman" w:eastAsia="Times New Roman"/>
          <w:b w:val="0"/>
          <w:i w:val="0"/>
          <w:sz w:val="28"/>
        </w:rPr>
        <w:t>2) Рыночный механизм представляет собой взаимодействие спроса, предложения, цены и конкуренции.</w:t>
      </w:r>
    </w:p>
    <w:p>
      <w:pPr>
        <w:keepNext w:val="0"/>
        <w:spacing w:before="0" w:after="60" w:line="240" w:lineRule="auto"/>
        <w:jc w:val="both"/>
      </w:pPr>
      <w:r>
        <w:rPr>
          <w:rFonts w:ascii="Times New Roman" w:hAnsi="Times New Roman" w:eastAsia="Times New Roman"/>
          <w:b w:val="0"/>
          <w:i w:val="0"/>
          <w:sz w:val="28"/>
        </w:rPr>
        <w:t>3) Если цена на товар повышается, то его производство и предложение на рынке будут сокращаться.</w:t>
      </w:r>
    </w:p>
    <w:p>
      <w:pPr>
        <w:keepNext w:val="0"/>
        <w:spacing w:before="0" w:after="60" w:line="240" w:lineRule="auto"/>
        <w:jc w:val="both"/>
      </w:pPr>
      <w:r>
        <w:rPr>
          <w:rFonts w:ascii="Times New Roman" w:hAnsi="Times New Roman" w:eastAsia="Times New Roman"/>
          <w:b w:val="0"/>
          <w:i w:val="0"/>
          <w:sz w:val="28"/>
        </w:rPr>
        <w:t>4) Рынок дает объективную информацию о том, какие товары пользуются спросом.</w:t>
      </w:r>
    </w:p>
    <w:p>
      <w:pPr>
        <w:keepNext w:val="0"/>
        <w:spacing w:before="0" w:after="60" w:line="240" w:lineRule="auto"/>
        <w:jc w:val="both"/>
      </w:pPr>
      <w:r>
        <w:rPr>
          <w:rFonts w:ascii="Times New Roman" w:hAnsi="Times New Roman" w:eastAsia="Times New Roman"/>
          <w:b w:val="0"/>
          <w:i w:val="0"/>
          <w:sz w:val="28"/>
        </w:rPr>
        <w:t>5) Рынок побуждает производителей товаров к снижению затрат, улучшению потребительских свойств товаров.</w:t>
      </w:r>
    </w:p>
    <w:p>
      <w:pPr>
        <w:keepNext w:val="0"/>
        <w:spacing w:before="0" w:after="280" w:line="240" w:lineRule="auto"/>
        <w:jc w:val="both"/>
      </w:pPr>
      <w:r>
        <w:rPr>
          <w:rFonts w:ascii="Times New Roman" w:hAnsi="Times New Roman" w:eastAsia="Times New Roman"/>
          <w:b w:val="0"/>
          <w:i w:val="0"/>
          <w:sz w:val="28"/>
        </w:rPr>
        <w:t>Ответ:</w:t>
      </w:r>
    </w:p>
    <w:p>
      <w:r>
        <w:br w:type="page"/>
      </w:r>
    </w:p>
    <w:p>
      <w:pPr>
        <w:keepNext/>
        <w:spacing w:before="0" w:after="60" w:line="240" w:lineRule="auto"/>
        <w:jc w:val="both"/>
      </w:pPr>
      <w:r>
        <w:rPr>
          <w:rFonts w:ascii="Times New Roman" w:hAnsi="Times New Roman" w:eastAsia="Times New Roman"/>
          <w:b/>
          <w:i w:val="0"/>
          <w:sz w:val="28"/>
        </w:rPr>
        <w:t>Вторая часть</w:t>
      </w:r>
    </w:p>
    <w:p>
      <w:pPr>
        <w:keepNext w:val="0"/>
        <w:spacing w:before="0" w:after="60" w:line="240" w:lineRule="auto"/>
        <w:jc w:val="both"/>
      </w:pPr>
      <w:r>
        <w:rPr>
          <w:rFonts w:ascii="Times New Roman" w:hAnsi="Times New Roman" w:eastAsia="Times New Roman"/>
          <w:b w:val="0"/>
          <w:i w:val="0"/>
          <w:sz w:val="28"/>
        </w:rPr>
        <w:t>Государство в современной рыночной экономике – это и предприниматель, и крупный инвестор, и организатор научно-исследовательских и опытно-конструкторских работ, и потребитель конечной продукции. Оно непосредственно участвует в производстве, распределении, обмене и потреблении товаров и услуг.</w:t>
      </w:r>
    </w:p>
    <w:p>
      <w:pPr>
        <w:keepNext w:val="0"/>
        <w:spacing w:before="0" w:after="60" w:line="240" w:lineRule="auto"/>
        <w:jc w:val="both"/>
      </w:pPr>
      <w:r>
        <w:rPr>
          <w:rFonts w:ascii="Times New Roman" w:hAnsi="Times New Roman" w:eastAsia="Times New Roman"/>
          <w:b w:val="0"/>
          <w:i w:val="0"/>
          <w:sz w:val="28"/>
        </w:rPr>
        <w:t>Известно, что рыночный механизм не позволяет сам по себе решать широкий круг социальных проблем. Это обстоятельство служит главным аргументом критики рынка и обоснованием для вмешательства государства в экономику. В научной литературе недостатки рыночного механизма называют «провалами» рынка.</w:t>
      </w:r>
    </w:p>
    <w:p>
      <w:pPr>
        <w:keepNext w:val="0"/>
        <w:spacing w:before="0" w:after="60" w:line="240" w:lineRule="auto"/>
        <w:jc w:val="both"/>
      </w:pPr>
      <w:r>
        <w:rPr>
          <w:rFonts w:ascii="Times New Roman" w:hAnsi="Times New Roman" w:eastAsia="Times New Roman"/>
          <w:b w:val="0"/>
          <w:i w:val="0"/>
          <w:sz w:val="28"/>
        </w:rPr>
        <w:t>Многие современные рыночные структуры можно считать олигополистическими и близкими к монополии. В этих условиях эффективная конкуренция отсутствует или не реализуется в полном объёме. Некоторые монополии создаются государством, в других же случаях существуют барьеры для вхождения в отрасль. В качестве мер регулирования обычно применяются антимонопольное законодательство и установление пределов цен, норм прибыли, круга потребителей.</w:t>
      </w:r>
    </w:p>
    <w:p>
      <w:pPr>
        <w:keepNext w:val="0"/>
        <w:spacing w:before="0" w:after="60" w:line="240" w:lineRule="auto"/>
        <w:jc w:val="both"/>
      </w:pPr>
      <w:r>
        <w:rPr>
          <w:rFonts w:ascii="Times New Roman" w:hAnsi="Times New Roman" w:eastAsia="Times New Roman"/>
          <w:b w:val="0"/>
          <w:i w:val="0"/>
          <w:sz w:val="28"/>
        </w:rPr>
        <w:t>Внешние эффекты возникают, когда действия юридических или физических лиц наносят ущерб другим субъектам экономики (например, приводят к загрязнению окружающей среды, создают повышенный уровень шума). К этим лицам применяются административные меры (административные штрафы, закрытие экологически грязных предприятий); устанавливаются экологические стандарты. Косвенное регулирование внешних эффектов происходит через налоговую систему (лицензии на выброс вредных веществ).</w:t>
      </w:r>
    </w:p>
    <w:p>
      <w:pPr>
        <w:keepNext w:val="0"/>
        <w:spacing w:before="0" w:after="60" w:line="240" w:lineRule="auto"/>
        <w:jc w:val="both"/>
      </w:pPr>
      <w:r>
        <w:rPr>
          <w:rFonts w:ascii="Times New Roman" w:hAnsi="Times New Roman" w:eastAsia="Times New Roman"/>
          <w:b w:val="0"/>
          <w:i w:val="0"/>
          <w:sz w:val="28"/>
        </w:rPr>
        <w:t>Часть населения не в состоянии обеспечить себе достойное существование ни через организацию собственного бизнеса, ни путём продажи собственной рабочей силы. К таким категориям населения относятся вынужденные безработные, пенсионеры, инвалиды, несовершеннолетние. Государство должно с помощью бюджетно-налоговой политики бороться с бедностью и необоснованными различиями в доходах. Устанавливая правовые нормы, покупая на рынках товары и услуги, делая трансфертные платежи и т.п., государство влияет на функционирование современной экономики. (По Е.В. Огурцовой и др.)</w:t>
      </w:r>
    </w:p>
    <w:p>
      <w:pPr>
        <w:keepNext/>
        <w:spacing w:before="160" w:after="60" w:line="240" w:lineRule="auto"/>
        <w:jc w:val="both"/>
      </w:pPr>
      <w:r>
        <w:rPr>
          <w:rFonts w:ascii="Times New Roman" w:hAnsi="Times New Roman" w:eastAsia="Times New Roman"/>
          <w:b/>
          <w:i w:val="0"/>
          <w:sz w:val="28"/>
        </w:rPr>
        <w:t>№17</w:t>
      </w:r>
    </w:p>
    <w:p>
      <w:pPr>
        <w:keepNext w:val="0"/>
        <w:spacing w:before="0" w:after="60" w:line="240" w:lineRule="auto"/>
        <w:jc w:val="both"/>
      </w:pPr>
      <w:r>
        <w:rPr>
          <w:rFonts w:ascii="Times New Roman" w:hAnsi="Times New Roman" w:eastAsia="Times New Roman"/>
          <w:b w:val="0"/>
          <w:i w:val="0"/>
          <w:sz w:val="28"/>
        </w:rPr>
        <w:t>Какое обстоятельство служит главным аргументом критики рынка? Какие меры применяются государством для регулирования рынка в современном обществе? Что должно делать государство с помощью бюджетно-налоговой политики?</w:t>
      </w:r>
    </w:p>
    <w:p>
      <w:pPr>
        <w:keepNext w:val="0"/>
        <w:spacing w:before="0" w:after="280" w:line="240" w:lineRule="auto"/>
        <w:jc w:val="both"/>
      </w:pPr>
      <w:r>
        <w:rPr>
          <w:rFonts w:ascii="Times New Roman" w:hAnsi="Times New Roman" w:eastAsia="Times New Roman"/>
          <w:b w:val="0"/>
          <w:i w:val="0"/>
          <w:sz w:val="28"/>
        </w:rPr>
        <w:t>Ответ:</w:t>
      </w:r>
    </w:p>
    <w:p>
      <w:pPr>
        <w:keepNext/>
        <w:spacing w:before="160" w:after="60" w:line="240" w:lineRule="auto"/>
        <w:jc w:val="both"/>
      </w:pPr>
      <w:r>
        <w:rPr>
          <w:rFonts w:ascii="Times New Roman" w:hAnsi="Times New Roman" w:eastAsia="Times New Roman"/>
          <w:b/>
          <w:i w:val="0"/>
          <w:sz w:val="28"/>
        </w:rPr>
        <w:t>№18</w:t>
      </w:r>
    </w:p>
    <w:p>
      <w:pPr>
        <w:keepNext w:val="0"/>
        <w:spacing w:before="0" w:after="60" w:line="240" w:lineRule="auto"/>
        <w:jc w:val="both"/>
      </w:pPr>
      <w:r>
        <w:rPr>
          <w:rFonts w:ascii="Times New Roman" w:hAnsi="Times New Roman" w:eastAsia="Times New Roman"/>
          <w:b w:val="0"/>
          <w:i w:val="0"/>
          <w:sz w:val="28"/>
        </w:rPr>
        <w:t>В тексте упомянуты ключевые понятия социально-гуманитарных наук. Используя обществоведческие знания,</w:t>
      </w:r>
    </w:p>
    <w:p>
      <w:pPr>
        <w:keepNext w:val="0"/>
        <w:spacing w:before="0" w:after="60" w:line="240" w:lineRule="auto"/>
        <w:jc w:val="both"/>
      </w:pPr>
      <w:r>
        <w:rPr>
          <w:rFonts w:ascii="Times New Roman" w:hAnsi="Times New Roman" w:eastAsia="Times New Roman"/>
          <w:b w:val="0"/>
          <w:i w:val="0"/>
          <w:sz w:val="28"/>
        </w:rPr>
        <w:t>– укажите не менее трёх основных признаков рынка как механизма взаимодействия покупателей и производителей (продавцов);</w:t>
      </w:r>
    </w:p>
    <w:p>
      <w:pPr>
        <w:keepNext w:val="0"/>
        <w:spacing w:before="0" w:after="60" w:line="240" w:lineRule="auto"/>
        <w:jc w:val="both"/>
      </w:pPr>
      <w:r>
        <w:rPr>
          <w:rFonts w:ascii="Times New Roman" w:hAnsi="Times New Roman" w:eastAsia="Times New Roman"/>
          <w:b w:val="0"/>
          <w:i w:val="0"/>
          <w:sz w:val="28"/>
        </w:rPr>
        <w:t>– объясните связь любого упомянутого в тексте «провала» рынка с решением стратегических задач развития государства. (Объяснение может быть дано в одном или нескольких распространённых предложениях.)</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№19 </w:t>
      </w:r>
      <w:r>
        <w:rPr>
          <w:rFonts w:ascii="Times New Roman" w:hAnsi="Times New Roman" w:eastAsia="Times New Roman"/>
          <w:b w:val="0"/>
          <w:i w:val="0"/>
          <w:sz w:val="28"/>
        </w:rPr>
        <w:t>Проиллюстрируйте меры государства: 1) по обеспечению занятости. 2) по развитию доступных для всех образования, медицины и т.д. 3) По созданию достойных бытовых условий.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№20 </w:t>
      </w:r>
      <w:r>
        <w:rPr>
          <w:rFonts w:ascii="Times New Roman" w:hAnsi="Times New Roman" w:eastAsia="Times New Roman"/>
          <w:b w:val="0"/>
          <w:i w:val="0"/>
          <w:sz w:val="28"/>
        </w:rPr>
        <w:t>Приведите любые два недостатка и два достоинства плановой экономической системы. (Всего должно быть приведено четыре суждения. Каждое суждение должно быть сформулировано как распространенное предложение. Суждения без чёткого указания «недостаток» или «достоинство» не будут засчитаны при оценивании)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№21 </w:t>
      </w:r>
      <w:r>
        <w:rPr>
          <w:rFonts w:ascii="Times New Roman" w:hAnsi="Times New Roman" w:eastAsia="Times New Roman"/>
          <w:b w:val="0"/>
          <w:i w:val="0"/>
          <w:sz w:val="28"/>
        </w:rPr>
        <w:t xml:space="preserve">На графике изображено изменение ситуации на рынке туристических палаток. Кривая предложения переместилась из положения S в положение S1 при неизменном спросе D. (На графике P — цена товара; Q — количество товара). </w:t>
      </w:r>
    </w:p>
    <w:p>
      <w:pPr>
        <w:spacing w:after="80"/>
        <w:jc w:val="center"/>
      </w:pPr>
      <w:r>
        <w:drawing>
          <wp:inline xmlns:a="http://schemas.openxmlformats.org/drawingml/2006/main" xmlns:pic="http://schemas.openxmlformats.org/drawingml/2006/picture">
            <wp:extent cx="2592000" cy="2592000"/>
            <wp:docPr id="1" name="Picture 1"/>
            <wp:cNvGraphicFramePr>
              <a:graphicFrameLocks noChangeAspect="1"/>
            </wp:cNvGraphicFramePr>
            <a:graphic>
              <a:graphicData uri="http://schemas.openxmlformats.org/drawingml/2006/picture">
                <pic:pic>
                  <pic:nvPicPr>
                    <pic:cNvPr id="0" name="asset-0104.png"/>
                    <pic:cNvPicPr/>
                  </pic:nvPicPr>
                  <pic:blipFill>
                    <a:blip r:embed="rId9"/>
                    <a:stretch>
                      <a:fillRect/>
                    </a:stretch>
                  </pic:blipFill>
                  <pic:spPr>
                    <a:xfrm>
                      <a:off x="0" y="0"/>
                      <a:ext cx="2592000" cy="2592000"/>
                    </a:xfrm>
                    <a:prstGeom prst="rect"/>
                  </pic:spPr>
                </pic:pic>
              </a:graphicData>
            </a:graphic>
          </wp:inline>
        </w:drawing>
      </w:r>
    </w:p>
    <w:p>
      <w:pPr>
        <w:keepNext w:val="0"/>
        <w:spacing w:before="0" w:after="60" w:line="240" w:lineRule="auto"/>
        <w:jc w:val="both"/>
      </w:pPr>
      <w:r>
        <w:rPr>
          <w:rFonts w:ascii="Times New Roman" w:hAnsi="Times New Roman" w:eastAsia="Times New Roman"/>
          <w:b w:val="0"/>
          <w:i w:val="0"/>
          <w:sz w:val="28"/>
        </w:rPr>
        <w:t xml:space="preserve">Как изменилась равновесная цена? </w:t>
      </w:r>
    </w:p>
    <w:p>
      <w:pPr>
        <w:keepNext w:val="0"/>
        <w:spacing w:before="0" w:after="60" w:line="240" w:lineRule="auto"/>
        <w:jc w:val="both"/>
      </w:pPr>
      <w:r>
        <w:rPr>
          <w:rFonts w:ascii="Times New Roman" w:hAnsi="Times New Roman" w:eastAsia="Times New Roman"/>
          <w:b w:val="0"/>
          <w:i w:val="0"/>
          <w:sz w:val="28"/>
        </w:rPr>
        <w:t xml:space="preserve">Что могло вызвать изменение предложения? Сначала укажите любое одно обстоятельство (фактор), затем объясните его влияние на предложение (обязательно укажите характер изменения предложение). (Объяснение должно быть дано применительно к рынку, указанному в тексте задания.) </w:t>
      </w:r>
    </w:p>
    <w:p>
      <w:pPr>
        <w:keepNext w:val="0"/>
        <w:spacing w:before="0" w:after="60" w:line="240" w:lineRule="auto"/>
        <w:jc w:val="both"/>
      </w:pPr>
      <w:r>
        <w:rPr>
          <w:rFonts w:ascii="Times New Roman" w:hAnsi="Times New Roman" w:eastAsia="Times New Roman"/>
          <w:b w:val="0"/>
          <w:i w:val="0"/>
          <w:sz w:val="28"/>
        </w:rPr>
        <w:t>Как изменятся спрос и равновесная цена на данном рынке, если при прочих равных условиях в стране возникнет мода на туристические походы?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№22 </w:t>
      </w:r>
      <w:r>
        <w:rPr>
          <w:rFonts w:ascii="Times New Roman" w:hAnsi="Times New Roman" w:eastAsia="Times New Roman"/>
          <w:b w:val="0"/>
          <w:i w:val="0"/>
          <w:sz w:val="28"/>
        </w:rPr>
        <w:t>Гражданин России Игорь А. на правах собственности владеет трёхкомнатной квартирой площадью 90 кв. м. До 1 декабря 2025 года он должен уплатить налог на имущество физических лиц. Игорь А. размещает свои сбережения на депозите в банке, отдавая предпочтение срочным вкладам.</w:t>
      </w:r>
    </w:p>
    <w:p>
      <w:pPr>
        <w:keepNext w:val="0"/>
        <w:spacing w:before="0" w:after="60" w:line="240" w:lineRule="auto"/>
        <w:jc w:val="both"/>
      </w:pPr>
      <w:r>
        <w:rPr>
          <w:rFonts w:ascii="Times New Roman" w:hAnsi="Times New Roman" w:eastAsia="Times New Roman"/>
          <w:b w:val="0"/>
          <w:i w:val="0"/>
          <w:sz w:val="28"/>
        </w:rPr>
        <w:t>Какие элементы налогообложения упомянуты в тексте? (Укажите любые два элемента с подтверждением из условия задачи. Субъекта налогообложения указывать не надо. ) К какому виду налогов/сборов (в зависимости от того, на какой территории он обязателен к уплате) относится налог на имущество физических лиц? Какие другие налоги/сборы относятся к этому виду (укажите любые два налога в соответствии с Налоговым кодексом Российской Федерации)? Что отличает срочный вклад от вклада до востребования?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№23 </w:t>
      </w:r>
      <w:r>
        <w:rPr>
          <w:rFonts w:ascii="Times New Roman" w:hAnsi="Times New Roman" w:eastAsia="Times New Roman"/>
          <w:b w:val="0"/>
          <w:i w:val="0"/>
          <w:sz w:val="28"/>
        </w:rPr>
        <w:t>Проиллюстрируйте перемещение труда из одного сектора экономики в другой тремя примерами.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№24 </w:t>
      </w:r>
      <w:r>
        <w:rPr>
          <w:rFonts w:ascii="Times New Roman" w:hAnsi="Times New Roman" w:eastAsia="Times New Roman"/>
          <w:b w:val="0"/>
          <w:i w:val="0"/>
          <w:sz w:val="28"/>
        </w:rPr>
        <w:t>Используя обществоведческие знания, составьте сложный план, позволяющий раскрыть по существу тему «Неценовые факторы спроса и предложения в условиях рынка».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№25 </w:t>
      </w:r>
      <w:r>
        <w:rPr>
          <w:rFonts w:ascii="Times New Roman" w:hAnsi="Times New Roman" w:eastAsia="Times New Roman"/>
          <w:b w:val="0"/>
          <w:i w:val="0"/>
          <w:sz w:val="28"/>
        </w:rPr>
        <w:t>1) Обоснуйте необходимость государственного регулирования экономики в условиях рынка.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pPr>
        <w:keepNext w:val="0"/>
        <w:spacing w:before="0" w:after="60" w:line="240" w:lineRule="auto"/>
        <w:jc w:val="both"/>
      </w:pPr>
      <w:r>
        <w:rPr>
          <w:rFonts w:ascii="Times New Roman" w:hAnsi="Times New Roman" w:eastAsia="Times New Roman"/>
          <w:b w:val="0"/>
          <w:i w:val="0"/>
          <w:sz w:val="28"/>
        </w:rPr>
        <w:t>2) Какие органы государственной власти и (или) институты гражданского общества участвуют в защите прав потребителей в Российской Федерации? (Укажите любые три органа государственной власти и (или) института гражданского общества.)</w:t>
      </w:r>
    </w:p>
    <w:p>
      <w:pPr>
        <w:keepNext w:val="0"/>
        <w:spacing w:before="0" w:after="60" w:line="240" w:lineRule="auto"/>
        <w:jc w:val="both"/>
      </w:pPr>
      <w:r>
        <w:rPr>
          <w:rFonts w:ascii="Times New Roman" w:hAnsi="Times New Roman" w:eastAsia="Times New Roman"/>
          <w:b w:val="0"/>
          <w:i w:val="0"/>
          <w:sz w:val="28"/>
        </w:rPr>
        <w:t>3) Приведите по одному примеру, иллюстрирующему деятельность по защите прав потребителей каждого из указанных в пункте 2) органов государственной власти/институтов гражданского общества в Российской Федерации.</w:t>
      </w:r>
    </w:p>
    <w:p>
      <w:pPr>
        <w:keepNext w:val="0"/>
        <w:spacing w:before="0" w:after="280" w:line="240" w:lineRule="auto"/>
        <w:jc w:val="both"/>
      </w:pPr>
      <w:r>
        <w:rPr>
          <w:rFonts w:ascii="Times New Roman" w:hAnsi="Times New Roman" w:eastAsia="Times New Roman"/>
          <w:b w:val="0"/>
          <w:i w:val="0"/>
          <w:sz w:val="28"/>
        </w:rPr>
        <w:t>Ответ:</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пробник · Экономика</dc:title>
  <dc:subject/>
  <dc:creator>Дарья Лоскутова</dc:creator>
  <cp:keywords/>
  <dc:description>generated by python-docx</dc:description>
  <cp:lastModifiedBy/>
  <cp:revision>1</cp:revision>
  <dcterms:created xsi:type="dcterms:W3CDTF">2013-12-23T23:15:00Z</dcterms:created>
  <dcterms:modified xsi:type="dcterms:W3CDTF">2013-12-23T23:15:00Z</dcterms:modified>
  <cp:category/>
</cp:coreProperties>
</file>