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after="120"/>
        <w:jc w:val="left"/>
      </w:pPr>
      <w:r>
        <w:rPr>
          <w:rFonts w:ascii="Times New Roman" w:hAnsi="Times New Roman" w:eastAsia="Times New Roman"/>
          <w:b/>
          <w:color w:val="181A1F"/>
          <w:sz w:val="28"/>
        </w:rPr>
        <w:t>Тематический пробный вариант № 2. Человек и Общество</w:t>
      </w:r>
    </w:p>
    <w:p>
      <w:pPr>
        <w:widowControl/>
        <w:spacing w:line="240" w:lineRule="auto" w:after="140"/>
        <w:jc w:val="left"/>
      </w:pPr>
      <w:r>
        <w:rPr>
          <w:rFonts w:ascii="Times New Roman" w:hAnsi="Times New Roman" w:eastAsia="Times New Roman"/>
          <w:color w:val="181A1F"/>
          <w:sz w:val="28"/>
        </w:rPr>
        <w:t>25 заданий • максимальный первичный балл — 58 • рекомендуемое время — 3 часа 30 минут</w:t>
      </w:r>
    </w:p>
    <w:p>
      <w:pPr>
        <w:pStyle w:val="Heading1"/>
        <w:keepNext/>
        <w:widowControl/>
        <w:spacing w:line="240" w:lineRule="auto" w:after="60" w:before="160"/>
      </w:pPr>
      <w:r>
        <w:rPr>
          <w:rFonts w:ascii="Times New Roman" w:hAnsi="Times New Roman" w:eastAsia="Times New Roman"/>
          <w:b/>
          <w:color w:val="181A1F"/>
          <w:sz w:val="28"/>
        </w:rPr>
        <w:t>Часть 1</w:t>
      </w:r>
    </w:p>
    <w:p>
      <w:pPr>
        <w:widowControl/>
        <w:spacing w:line="240" w:lineRule="auto" w:after="0"/>
      </w:pPr>
      <w:r>
        <w:rPr>
          <w:rFonts w:ascii="Times New Roman" w:hAnsi="Times New Roman" w:eastAsia="Times New Roman"/>
          <w:color w:val="181A1F"/>
          <w:sz w:val="28"/>
        </w:rPr>
        <w:t>Ответами к заданиям 1–16 являются последовательности цифр. Запишите ответ без пробелов и дополнительных символов.</w:t>
      </w:r>
    </w:p>
    <w:p>
      <w:pPr>
        <w:keepNext/>
        <w:widowControl/>
        <w:spacing w:line="240" w:lineRule="auto" w:after="0" w:before="120"/>
      </w:pPr>
      <w:r>
        <w:rPr>
          <w:rFonts w:ascii="Times New Roman" w:hAnsi="Times New Roman" w:eastAsia="Times New Roman"/>
          <w:b/>
          <w:color w:val="181A1F"/>
          <w:sz w:val="28"/>
        </w:rPr>
        <w:t>1.</w:t>
      </w:r>
    </w:p>
    <w:p>
      <w:pPr>
        <w:widowControl/>
        <w:spacing w:line="240" w:lineRule="auto" w:after="0"/>
      </w:pPr>
      <w:r>
        <w:rPr>
          <w:rFonts w:ascii="Times New Roman" w:hAnsi="Times New Roman" w:eastAsia="Times New Roman"/>
          <w:b w:val="0"/>
          <w:i w:val="0"/>
          <w:color w:val="181A1F"/>
          <w:sz w:val="28"/>
        </w:rPr>
        <w:t>Установите соответствие между действиями и элементами статуса обучающегося в РФ: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ДЕЙСТВИЯ</w:t>
            </w:r>
          </w:p>
        </w:tc>
        <w:tc>
          <w:tcPr>
            <w:tcW w:type="dxa" w:w="5128"/>
          </w:tcPr>
          <w:p>
            <w:pPr>
              <w:spacing w:after="0" w:line="240" w:lineRule="auto"/>
            </w:pPr>
            <w:r>
              <w:rPr>
                <w:rFonts w:ascii="Times New Roman" w:hAnsi="Times New Roman" w:eastAsia="Times New Roman"/>
                <w:b/>
                <w:color w:val="181A1F"/>
                <w:sz w:val="28"/>
              </w:rPr>
              <w:t>ЭЛЕМЕНТЫ СТАТУСА ОБУЧАЮЩЕГОСЯ В РФ</w:t>
            </w:r>
          </w:p>
        </w:tc>
      </w:tr>
      <w:tr>
        <w:tc>
          <w:tcPr>
            <w:tcW w:type="dxa" w:w="5128"/>
          </w:tcPr>
          <w:p>
            <w:pPr>
              <w:spacing w:after="0" w:line="240" w:lineRule="auto"/>
            </w:pPr>
            <w:r>
              <w:rPr>
                <w:rFonts w:ascii="Times New Roman" w:hAnsi="Times New Roman" w:eastAsia="Times New Roman"/>
                <w:color w:val="181A1F"/>
                <w:sz w:val="28"/>
              </w:rPr>
              <w:t>А) обучаться по индивидуальному учебному плану в пределах осваиваемом образовательной программы в порядке, установленном локальными нормативными актами;</w:t>
              <w:br/>
              <w:t>Б) заботиться о сохранении и об укреплении своего здоровья</w:t>
              <w:br/>
              <w:t>В) бережно относиться к имуществу организации, осуществляющей образовательную деятельность</w:t>
              <w:br/>
              <w:t>Г) добросовестно осваивать образовательную программу, выполнять индивидуальный учебный план</w:t>
              <w:br/>
              <w:t>Д) выбирать факультативные учебные предметы, курсы, дисциплины (модули)</w:t>
            </w:r>
          </w:p>
        </w:tc>
        <w:tc>
          <w:tcPr>
            <w:tcW w:type="dxa" w:w="5128"/>
          </w:tcPr>
          <w:p>
            <w:pPr>
              <w:spacing w:after="0" w:line="240" w:lineRule="auto"/>
            </w:pPr>
            <w:r>
              <w:rPr>
                <w:rFonts w:ascii="Times New Roman" w:hAnsi="Times New Roman" w:eastAsia="Times New Roman"/>
                <w:color w:val="181A1F"/>
                <w:sz w:val="28"/>
              </w:rPr>
              <w:t>1) академические права</w:t>
              <w:br/>
              <w:t>2) академические обязанности</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2.</w:t>
      </w:r>
    </w:p>
    <w:p>
      <w:pPr>
        <w:widowControl/>
        <w:spacing w:line="240" w:lineRule="auto" w:after="0"/>
      </w:pPr>
      <w:r>
        <w:rPr>
          <w:rFonts w:ascii="Times New Roman" w:hAnsi="Times New Roman" w:eastAsia="Times New Roman"/>
          <w:b w:val="0"/>
          <w:i w:val="0"/>
          <w:color w:val="181A1F"/>
          <w:sz w:val="28"/>
        </w:rPr>
        <w:t xml:space="preserve">Традиционные ценности — это нравственные ориентиры, формирующие мировоззрение граждан России, передаваемые от поколения к поколению, лежащие в основе общероссийской гражданской идентичности и единого культурного пространства нашей страны. Найдите в приведённом списке традиционные российские духовно-нравственные ценности и запишите цифры, под которыми они указаны.  </w:t>
      </w:r>
    </w:p>
    <w:p>
      <w:pPr>
        <w:widowControl/>
        <w:spacing w:line="240" w:lineRule="auto" w:after="0"/>
      </w:pPr>
      <w:r>
        <w:rPr>
          <w:rFonts w:ascii="Times New Roman" w:hAnsi="Times New Roman" w:eastAsia="Times New Roman"/>
          <w:b w:val="0"/>
          <w:i w:val="0"/>
          <w:color w:val="181A1F"/>
          <w:sz w:val="28"/>
        </w:rPr>
        <w:t xml:space="preserve">1) справедливость  </w:t>
      </w:r>
    </w:p>
    <w:p>
      <w:pPr>
        <w:widowControl/>
        <w:spacing w:line="240" w:lineRule="auto" w:after="0"/>
      </w:pPr>
      <w:r>
        <w:rPr>
          <w:rFonts w:ascii="Times New Roman" w:hAnsi="Times New Roman" w:eastAsia="Times New Roman"/>
          <w:b w:val="0"/>
          <w:i w:val="0"/>
          <w:color w:val="181A1F"/>
          <w:sz w:val="28"/>
        </w:rPr>
        <w:t xml:space="preserve">2) ценность личного успеха  </w:t>
      </w:r>
    </w:p>
    <w:p>
      <w:pPr>
        <w:widowControl/>
        <w:spacing w:line="240" w:lineRule="auto" w:after="0"/>
      </w:pPr>
      <w:r>
        <w:rPr>
          <w:rFonts w:ascii="Times New Roman" w:hAnsi="Times New Roman" w:eastAsia="Times New Roman"/>
          <w:b w:val="0"/>
          <w:i w:val="0"/>
          <w:color w:val="181A1F"/>
          <w:sz w:val="28"/>
        </w:rPr>
        <w:t xml:space="preserve">3) крепкая семья  </w:t>
      </w:r>
    </w:p>
    <w:p>
      <w:pPr>
        <w:widowControl/>
        <w:spacing w:line="240" w:lineRule="auto" w:after="0"/>
      </w:pPr>
      <w:r>
        <w:rPr>
          <w:rFonts w:ascii="Times New Roman" w:hAnsi="Times New Roman" w:eastAsia="Times New Roman"/>
          <w:b w:val="0"/>
          <w:i w:val="0"/>
          <w:color w:val="181A1F"/>
          <w:sz w:val="28"/>
        </w:rPr>
        <w:t xml:space="preserve">4) взаимопомощь и взаимоуважение  </w:t>
      </w:r>
    </w:p>
    <w:p>
      <w:pPr>
        <w:widowControl/>
        <w:spacing w:line="240" w:lineRule="auto" w:after="0"/>
      </w:pPr>
      <w:r>
        <w:rPr>
          <w:rFonts w:ascii="Times New Roman" w:hAnsi="Times New Roman" w:eastAsia="Times New Roman"/>
          <w:b w:val="0"/>
          <w:i w:val="0"/>
          <w:color w:val="181A1F"/>
          <w:sz w:val="28"/>
        </w:rPr>
        <w:t xml:space="preserve">5) достижение материального благополучия  </w:t>
      </w:r>
    </w:p>
    <w:p>
      <w:pPr>
        <w:widowControl/>
        <w:spacing w:line="240" w:lineRule="auto" w:after="0"/>
      </w:pPr>
      <w:r>
        <w:rPr>
          <w:rFonts w:ascii="Times New Roman" w:hAnsi="Times New Roman" w:eastAsia="Times New Roman"/>
          <w:b w:val="0"/>
          <w:i w:val="0"/>
          <w:color w:val="181A1F"/>
          <w:sz w:val="28"/>
        </w:rPr>
        <w:t xml:space="preserve">6) ценность индивидуальной свободы  </w:t>
      </w:r>
    </w:p>
    <w:p>
      <w:pPr>
        <w:keepNext/>
        <w:widowControl/>
        <w:spacing w:line="240" w:lineRule="auto" w:after="0" w:before="120"/>
      </w:pPr>
      <w:r>
        <w:rPr>
          <w:rFonts w:ascii="Times New Roman" w:hAnsi="Times New Roman" w:eastAsia="Times New Roman"/>
          <w:b/>
          <w:color w:val="181A1F"/>
          <w:sz w:val="28"/>
        </w:rPr>
        <w:t>3.</w:t>
      </w:r>
    </w:p>
    <w:p>
      <w:pPr>
        <w:widowControl/>
        <w:spacing w:line="240" w:lineRule="auto" w:after="0"/>
      </w:pPr>
      <w:r>
        <w:rPr>
          <w:rFonts w:ascii="Times New Roman" w:hAnsi="Times New Roman" w:eastAsia="Times New Roman"/>
          <w:b w:val="0"/>
          <w:i w:val="0"/>
          <w:color w:val="181A1F"/>
          <w:sz w:val="28"/>
        </w:rPr>
        <w:t>Установите соответствие между глобальными проблемами современности и их видами: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ГЛОБАЛЬНЫЕ ПРОБЛЕМЫ</w:t>
            </w:r>
          </w:p>
        </w:tc>
        <w:tc>
          <w:tcPr>
            <w:tcW w:type="dxa" w:w="5128"/>
          </w:tcPr>
          <w:p>
            <w:pPr>
              <w:spacing w:after="0" w:line="240" w:lineRule="auto"/>
            </w:pPr>
            <w:r>
              <w:rPr>
                <w:rFonts w:ascii="Times New Roman" w:hAnsi="Times New Roman" w:eastAsia="Times New Roman"/>
                <w:b/>
                <w:color w:val="181A1F"/>
                <w:sz w:val="28"/>
              </w:rPr>
              <w:t>ВИД ГЛОБАЛЬНЫХ ПРОБЛЕМ</w:t>
            </w:r>
          </w:p>
        </w:tc>
      </w:tr>
      <w:tr>
        <w:tc>
          <w:tcPr>
            <w:tcW w:type="dxa" w:w="5128"/>
          </w:tcPr>
          <w:p>
            <w:pPr>
              <w:spacing w:after="0" w:line="240" w:lineRule="auto"/>
            </w:pPr>
            <w:r>
              <w:rPr>
                <w:rFonts w:ascii="Times New Roman" w:hAnsi="Times New Roman" w:eastAsia="Times New Roman"/>
                <w:color w:val="181A1F"/>
                <w:sz w:val="28"/>
              </w:rPr>
              <w:t>А) деятельность международных террористических организаций</w:t>
              <w:br/>
              <w:t>Б) сокращение биологического разнообразия Земли</w:t>
              <w:br/>
              <w:t>В) разрыв в уровне экономического развития стран мира</w:t>
              <w:br/>
              <w:t>Г) необходимость утилизации отходов промышленного производства</w:t>
              <w:br/>
              <w:t>Д) быстрый рост населения в развивающихся странах</w:t>
            </w:r>
          </w:p>
        </w:tc>
        <w:tc>
          <w:tcPr>
            <w:tcW w:type="dxa" w:w="5128"/>
          </w:tcPr>
          <w:p>
            <w:pPr>
              <w:spacing w:after="0" w:line="240" w:lineRule="auto"/>
            </w:pPr>
            <w:r>
              <w:rPr>
                <w:rFonts w:ascii="Times New Roman" w:hAnsi="Times New Roman" w:eastAsia="Times New Roman"/>
                <w:color w:val="181A1F"/>
                <w:sz w:val="28"/>
              </w:rPr>
              <w:t xml:space="preserve">1) политические </w:t>
              <w:br/>
              <w:t xml:space="preserve">2) экологические </w:t>
              <w:br/>
              <w:t xml:space="preserve">3) демографические </w:t>
              <w:br/>
              <w:t>4) «Север-ЮГ</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4.</w:t>
      </w:r>
    </w:p>
    <w:p>
      <w:pPr>
        <w:widowControl/>
        <w:spacing w:line="240" w:lineRule="auto" w:after="0"/>
      </w:pPr>
      <w:r>
        <w:rPr>
          <w:rFonts w:ascii="Times New Roman" w:hAnsi="Times New Roman" w:eastAsia="Times New Roman"/>
          <w:b w:val="0"/>
          <w:i w:val="0"/>
          <w:color w:val="181A1F"/>
          <w:sz w:val="28"/>
        </w:rPr>
        <w:t>Алине 25 лет. Найдите в приведённом списке её черты (качества), имеющие социальный характер.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Алина — волонтёр в госпитале, где проходят лечение раненые, прибывшие из зоны проведения СВО.</w:t>
      </w:r>
      <w:r>
        <w:rPr>
          <w:rFonts w:ascii="Times New Roman" w:hAnsi="Times New Roman" w:eastAsia="Times New Roman"/>
          <w:color w:val="181A1F"/>
          <w:sz w:val="28"/>
        </w:rPr>
        <w:br/>
      </w:r>
      <w:r>
        <w:rPr>
          <w:rFonts w:ascii="Times New Roman" w:hAnsi="Times New Roman" w:eastAsia="Times New Roman"/>
          <w:b w:val="0"/>
          <w:i w:val="0"/>
          <w:color w:val="181A1F"/>
          <w:sz w:val="28"/>
        </w:rPr>
        <w:t>2) У Алины II группа крови.</w:t>
      </w:r>
      <w:r>
        <w:rPr>
          <w:rFonts w:ascii="Times New Roman" w:hAnsi="Times New Roman" w:eastAsia="Times New Roman"/>
          <w:color w:val="181A1F"/>
          <w:sz w:val="28"/>
        </w:rPr>
        <w:br/>
      </w:r>
      <w:r>
        <w:rPr>
          <w:rFonts w:ascii="Times New Roman" w:hAnsi="Times New Roman" w:eastAsia="Times New Roman"/>
          <w:b w:val="0"/>
          <w:i w:val="0"/>
          <w:color w:val="181A1F"/>
          <w:sz w:val="28"/>
        </w:rPr>
        <w:t>3) Алина — высокая девушка.</w:t>
      </w:r>
      <w:r>
        <w:rPr>
          <w:rFonts w:ascii="Times New Roman" w:hAnsi="Times New Roman" w:eastAsia="Times New Roman"/>
          <w:color w:val="181A1F"/>
          <w:sz w:val="28"/>
        </w:rPr>
        <w:br/>
      </w:r>
      <w:r>
        <w:rPr>
          <w:rFonts w:ascii="Times New Roman" w:hAnsi="Times New Roman" w:eastAsia="Times New Roman"/>
          <w:b w:val="0"/>
          <w:i w:val="0"/>
          <w:color w:val="181A1F"/>
          <w:sz w:val="28"/>
        </w:rPr>
        <w:t>4) Алина любит водить автомобиль.</w:t>
      </w:r>
      <w:r>
        <w:rPr>
          <w:rFonts w:ascii="Times New Roman" w:hAnsi="Times New Roman" w:eastAsia="Times New Roman"/>
          <w:color w:val="181A1F"/>
          <w:sz w:val="28"/>
        </w:rPr>
        <w:br/>
      </w:r>
      <w:r>
        <w:rPr>
          <w:rFonts w:ascii="Times New Roman" w:hAnsi="Times New Roman" w:eastAsia="Times New Roman"/>
          <w:b w:val="0"/>
          <w:i w:val="0"/>
          <w:color w:val="181A1F"/>
          <w:sz w:val="28"/>
        </w:rPr>
        <w:t>5) У Алины от природы светлые волосы и голубые глаза.</w:t>
      </w:r>
      <w:r>
        <w:rPr>
          <w:rFonts w:ascii="Times New Roman" w:hAnsi="Times New Roman" w:eastAsia="Times New Roman"/>
          <w:color w:val="181A1F"/>
          <w:sz w:val="28"/>
        </w:rPr>
        <w:br/>
      </w:r>
      <w:r>
        <w:rPr>
          <w:rFonts w:ascii="Times New Roman" w:hAnsi="Times New Roman" w:eastAsia="Times New Roman"/>
          <w:b w:val="0"/>
          <w:i w:val="0"/>
          <w:color w:val="181A1F"/>
          <w:sz w:val="28"/>
        </w:rPr>
        <w:t>6) Алина — ответственный работник.</w:t>
      </w:r>
    </w:p>
    <w:p>
      <w:pPr>
        <w:keepNext/>
        <w:widowControl/>
        <w:spacing w:line="240" w:lineRule="auto" w:after="0" w:before="120"/>
      </w:pPr>
      <w:r>
        <w:rPr>
          <w:rFonts w:ascii="Times New Roman" w:hAnsi="Times New Roman" w:eastAsia="Times New Roman"/>
          <w:b/>
          <w:color w:val="181A1F"/>
          <w:sz w:val="28"/>
        </w:rPr>
        <w:t>5.</w:t>
      </w:r>
    </w:p>
    <w:p>
      <w:pPr>
        <w:widowControl/>
        <w:spacing w:line="240" w:lineRule="auto" w:after="0"/>
      </w:pPr>
      <w:r>
        <w:rPr>
          <w:rFonts w:ascii="Times New Roman" w:hAnsi="Times New Roman" w:eastAsia="Times New Roman"/>
          <w:b w:val="0"/>
          <w:i w:val="0"/>
          <w:color w:val="181A1F"/>
          <w:sz w:val="28"/>
        </w:rPr>
        <w:t>Илье Анатольевичу 36 лет. Найдите в приведённом ниже списке черты, характеризующие Илью Анатольевича как личность.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Илья Анатольевич работает в гимназии учителем истории и обществознания.</w:t>
      </w:r>
    </w:p>
    <w:p>
      <w:pPr>
        <w:widowControl/>
        <w:spacing w:line="240" w:lineRule="auto" w:after="0"/>
      </w:pPr>
      <w:r>
        <w:rPr>
          <w:rFonts w:ascii="Times New Roman" w:hAnsi="Times New Roman" w:eastAsia="Times New Roman"/>
          <w:b w:val="0"/>
          <w:i w:val="0"/>
          <w:color w:val="181A1F"/>
          <w:sz w:val="28"/>
        </w:rPr>
        <w:t>2) Илья Анатольевич — добрый и отзывчивый, у него много друзей.</w:t>
      </w:r>
    </w:p>
    <w:p>
      <w:pPr>
        <w:widowControl/>
        <w:spacing w:line="240" w:lineRule="auto" w:after="0"/>
      </w:pPr>
      <w:r>
        <w:rPr>
          <w:rFonts w:ascii="Times New Roman" w:hAnsi="Times New Roman" w:eastAsia="Times New Roman"/>
          <w:b w:val="0"/>
          <w:i w:val="0"/>
          <w:color w:val="181A1F"/>
          <w:sz w:val="28"/>
        </w:rPr>
        <w:t>3) Илья Анатольевич — честный и принципиальный человек.</w:t>
      </w:r>
    </w:p>
    <w:p>
      <w:pPr>
        <w:widowControl/>
        <w:spacing w:line="240" w:lineRule="auto" w:after="0"/>
      </w:pPr>
      <w:r>
        <w:rPr>
          <w:rFonts w:ascii="Times New Roman" w:hAnsi="Times New Roman" w:eastAsia="Times New Roman"/>
          <w:b w:val="0"/>
          <w:i w:val="0"/>
          <w:color w:val="181A1F"/>
          <w:sz w:val="28"/>
        </w:rPr>
        <w:t>4) У Ильи Анатольевича тёмные волосы и серые глаза.</w:t>
      </w:r>
    </w:p>
    <w:p>
      <w:pPr>
        <w:widowControl/>
        <w:spacing w:line="240" w:lineRule="auto" w:after="0"/>
      </w:pPr>
      <w:r>
        <w:rPr>
          <w:rFonts w:ascii="Times New Roman" w:hAnsi="Times New Roman" w:eastAsia="Times New Roman"/>
          <w:b w:val="0"/>
          <w:i w:val="0"/>
          <w:color w:val="181A1F"/>
          <w:sz w:val="28"/>
        </w:rPr>
        <w:t>5) Рост Ильи Анатольевича — 180 см.</w:t>
      </w:r>
    </w:p>
    <w:p>
      <w:pPr>
        <w:widowControl/>
        <w:spacing w:line="240" w:lineRule="auto" w:after="0"/>
      </w:pPr>
      <w:r>
        <w:rPr>
          <w:rFonts w:ascii="Times New Roman" w:hAnsi="Times New Roman" w:eastAsia="Times New Roman"/>
          <w:b w:val="0"/>
          <w:i w:val="0"/>
          <w:color w:val="181A1F"/>
          <w:sz w:val="28"/>
        </w:rPr>
        <w:t>6) Илья Анатольевич легко переносит физические нагрузки.</w:t>
      </w:r>
    </w:p>
    <w:p>
      <w:pPr>
        <w:keepNext/>
        <w:widowControl/>
        <w:spacing w:line="240" w:lineRule="auto" w:after="0" w:before="120"/>
      </w:pPr>
      <w:r>
        <w:rPr>
          <w:rFonts w:ascii="Times New Roman" w:hAnsi="Times New Roman" w:eastAsia="Times New Roman"/>
          <w:b/>
          <w:color w:val="181A1F"/>
          <w:sz w:val="28"/>
        </w:rPr>
        <w:t>6.</w:t>
      </w:r>
    </w:p>
    <w:p>
      <w:pPr>
        <w:widowControl/>
        <w:spacing w:line="240" w:lineRule="auto" w:after="0"/>
      </w:pPr>
      <w:r>
        <w:rPr>
          <w:rFonts w:ascii="Times New Roman" w:hAnsi="Times New Roman" w:eastAsia="Times New Roman"/>
          <w:b w:val="0"/>
          <w:i w:val="0"/>
          <w:color w:val="181A1F"/>
          <w:sz w:val="28"/>
        </w:rPr>
        <w:t>В стране Z активно развиваются средства коммуникации, происходит индивидуализация массового серийного производства. Какие иные признаки из перечисленных ниже свидетельствуют о том, что страна Z развивается как постиндустриальное общество?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В экономике высок и активно растёт удельный вес сферы услуг.</w:t>
      </w:r>
    </w:p>
    <w:p>
      <w:pPr>
        <w:widowControl/>
        <w:spacing w:line="240" w:lineRule="auto" w:after="0"/>
      </w:pPr>
      <w:r>
        <w:rPr>
          <w:rFonts w:ascii="Times New Roman" w:hAnsi="Times New Roman" w:eastAsia="Times New Roman"/>
          <w:b w:val="0"/>
          <w:i w:val="0"/>
          <w:color w:val="181A1F"/>
          <w:sz w:val="28"/>
        </w:rPr>
        <w:t>2) Преобладают экстенсивные технологии.</w:t>
      </w:r>
    </w:p>
    <w:p>
      <w:pPr>
        <w:widowControl/>
        <w:spacing w:line="240" w:lineRule="auto" w:after="0"/>
      </w:pPr>
      <w:r>
        <w:rPr>
          <w:rFonts w:ascii="Times New Roman" w:hAnsi="Times New Roman" w:eastAsia="Times New Roman"/>
          <w:b w:val="0"/>
          <w:i w:val="0"/>
          <w:color w:val="181A1F"/>
          <w:sz w:val="28"/>
        </w:rPr>
        <w:t>3) Работает много частных предприятий.</w:t>
      </w:r>
    </w:p>
    <w:p>
      <w:pPr>
        <w:widowControl/>
        <w:spacing w:line="240" w:lineRule="auto" w:after="0"/>
      </w:pPr>
      <w:r>
        <w:rPr>
          <w:rFonts w:ascii="Times New Roman" w:hAnsi="Times New Roman" w:eastAsia="Times New Roman"/>
          <w:b w:val="0"/>
          <w:i w:val="0"/>
          <w:color w:val="181A1F"/>
          <w:sz w:val="28"/>
        </w:rPr>
        <w:t>4) Господствует коллективная форма собственности.</w:t>
      </w:r>
    </w:p>
    <w:p>
      <w:pPr>
        <w:widowControl/>
        <w:spacing w:line="240" w:lineRule="auto" w:after="0"/>
      </w:pPr>
      <w:r>
        <w:rPr>
          <w:rFonts w:ascii="Times New Roman" w:hAnsi="Times New Roman" w:eastAsia="Times New Roman"/>
          <w:b w:val="0"/>
          <w:i w:val="0"/>
          <w:color w:val="181A1F"/>
          <w:sz w:val="28"/>
        </w:rPr>
        <w:t>5) Развиваются наукоёмкие производства.</w:t>
      </w:r>
    </w:p>
    <w:p>
      <w:pPr>
        <w:widowControl/>
        <w:spacing w:line="240" w:lineRule="auto" w:after="0"/>
      </w:pPr>
      <w:r>
        <w:rPr>
          <w:rFonts w:ascii="Times New Roman" w:hAnsi="Times New Roman" w:eastAsia="Times New Roman"/>
          <w:b w:val="0"/>
          <w:i w:val="0"/>
          <w:color w:val="181A1F"/>
          <w:sz w:val="28"/>
        </w:rPr>
        <w:t>6) Созданы необходимые условия для непрерывного образования.</w:t>
      </w:r>
    </w:p>
    <w:p>
      <w:pPr>
        <w:keepNext/>
        <w:widowControl/>
        <w:spacing w:line="240" w:lineRule="auto" w:after="0" w:before="120"/>
      </w:pPr>
      <w:r>
        <w:rPr>
          <w:rFonts w:ascii="Times New Roman" w:hAnsi="Times New Roman" w:eastAsia="Times New Roman"/>
          <w:b/>
          <w:color w:val="181A1F"/>
          <w:sz w:val="28"/>
        </w:rPr>
        <w:t>7.</w:t>
      </w:r>
    </w:p>
    <w:p>
      <w:pPr>
        <w:widowControl/>
        <w:spacing w:line="240" w:lineRule="auto" w:after="0"/>
      </w:pPr>
      <w:r>
        <w:rPr>
          <w:rFonts w:ascii="Times New Roman" w:hAnsi="Times New Roman" w:eastAsia="Times New Roman"/>
          <w:b w:val="0"/>
          <w:i w:val="0"/>
          <w:color w:val="181A1F"/>
          <w:sz w:val="28"/>
        </w:rPr>
        <w:t>Выберите верные суждения о мышлении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Результатом мышления является мысль — понятие, идея, смысл.</w:t>
      </w:r>
    </w:p>
    <w:p>
      <w:pPr>
        <w:widowControl/>
        <w:spacing w:line="240" w:lineRule="auto" w:after="0"/>
      </w:pPr>
      <w:r>
        <w:rPr>
          <w:rFonts w:ascii="Times New Roman" w:hAnsi="Times New Roman" w:eastAsia="Times New Roman"/>
          <w:b w:val="0"/>
          <w:i w:val="0"/>
          <w:color w:val="181A1F"/>
          <w:sz w:val="28"/>
        </w:rPr>
        <w:t>2) Анализ как операция мышления предполагает мысленное расчленение вещи или явления для выделения составляющих элементов.</w:t>
      </w:r>
    </w:p>
    <w:p>
      <w:pPr>
        <w:widowControl/>
        <w:spacing w:line="240" w:lineRule="auto" w:after="0"/>
      </w:pPr>
      <w:r>
        <w:rPr>
          <w:rFonts w:ascii="Times New Roman" w:hAnsi="Times New Roman" w:eastAsia="Times New Roman"/>
          <w:b w:val="0"/>
          <w:i w:val="0"/>
          <w:color w:val="181A1F"/>
          <w:sz w:val="28"/>
        </w:rPr>
        <w:t>3) Только для наглядно-действенного мышления характерно использование понятий, логических конструкций, которые иногда не имеют прямого образного выражения.</w:t>
      </w:r>
    </w:p>
    <w:p>
      <w:pPr>
        <w:widowControl/>
        <w:spacing w:line="240" w:lineRule="auto" w:after="0"/>
      </w:pPr>
      <w:r>
        <w:rPr>
          <w:rFonts w:ascii="Times New Roman" w:hAnsi="Times New Roman" w:eastAsia="Times New Roman"/>
          <w:b w:val="0"/>
          <w:i w:val="0"/>
          <w:color w:val="181A1F"/>
          <w:sz w:val="28"/>
        </w:rPr>
        <w:t>4) Обобщение как операция мышления включает в себя отбрасывание единичных признаков при сохранении общих, с раскрытием существенных связей.</w:t>
      </w:r>
    </w:p>
    <w:p>
      <w:pPr>
        <w:widowControl/>
        <w:spacing w:line="240" w:lineRule="auto" w:after="0"/>
      </w:pPr>
      <w:r>
        <w:rPr>
          <w:rFonts w:ascii="Times New Roman" w:hAnsi="Times New Roman" w:eastAsia="Times New Roman"/>
          <w:b w:val="0"/>
          <w:i w:val="0"/>
          <w:color w:val="181A1F"/>
          <w:sz w:val="28"/>
        </w:rPr>
        <w:t>5) Словесно-логическое мышление выражается в решении задач с помощью реального, физического преобразования ситуации, манипулирования с объектами.</w:t>
      </w:r>
    </w:p>
    <w:p>
      <w:pPr>
        <w:keepNext/>
        <w:widowControl/>
        <w:spacing w:line="240" w:lineRule="auto" w:after="0" w:before="120"/>
      </w:pPr>
      <w:r>
        <w:rPr>
          <w:rFonts w:ascii="Times New Roman" w:hAnsi="Times New Roman" w:eastAsia="Times New Roman"/>
          <w:b/>
          <w:color w:val="181A1F"/>
          <w:sz w:val="28"/>
        </w:rPr>
        <w:t>8.</w:t>
      </w:r>
    </w:p>
    <w:p>
      <w:pPr>
        <w:widowControl/>
        <w:spacing w:line="240" w:lineRule="auto" w:after="0"/>
      </w:pPr>
      <w:r>
        <w:rPr>
          <w:rFonts w:ascii="Times New Roman" w:hAnsi="Times New Roman" w:eastAsia="Times New Roman"/>
          <w:b w:val="0"/>
          <w:i w:val="0"/>
          <w:color w:val="181A1F"/>
          <w:sz w:val="28"/>
        </w:rPr>
        <w:t>Знакомые характеризовали Владимира как незаурядную личность. Какие из приведённых ниже качеств могли стать основой этой характеристики?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высокий рост</w:t>
      </w:r>
    </w:p>
    <w:p>
      <w:pPr>
        <w:widowControl/>
        <w:spacing w:line="240" w:lineRule="auto" w:after="0"/>
      </w:pPr>
      <w:r>
        <w:rPr>
          <w:rFonts w:ascii="Times New Roman" w:hAnsi="Times New Roman" w:eastAsia="Times New Roman"/>
          <w:b w:val="0"/>
          <w:i w:val="0"/>
          <w:color w:val="181A1F"/>
          <w:sz w:val="28"/>
        </w:rPr>
        <w:t>2) спортивные достижения в футболе</w:t>
      </w:r>
    </w:p>
    <w:p>
      <w:pPr>
        <w:widowControl/>
        <w:spacing w:line="240" w:lineRule="auto" w:after="0"/>
      </w:pPr>
      <w:r>
        <w:rPr>
          <w:rFonts w:ascii="Times New Roman" w:hAnsi="Times New Roman" w:eastAsia="Times New Roman"/>
          <w:b w:val="0"/>
          <w:i w:val="0"/>
          <w:color w:val="181A1F"/>
          <w:sz w:val="28"/>
        </w:rPr>
        <w:t>3) актёрское мастерство</w:t>
      </w:r>
    </w:p>
    <w:p>
      <w:pPr>
        <w:widowControl/>
        <w:spacing w:line="240" w:lineRule="auto" w:after="0"/>
      </w:pPr>
      <w:r>
        <w:rPr>
          <w:rFonts w:ascii="Times New Roman" w:hAnsi="Times New Roman" w:eastAsia="Times New Roman"/>
          <w:b w:val="0"/>
          <w:i w:val="0"/>
          <w:color w:val="181A1F"/>
          <w:sz w:val="28"/>
        </w:rPr>
        <w:t>4) голубые глаза</w:t>
      </w:r>
    </w:p>
    <w:p>
      <w:pPr>
        <w:widowControl/>
        <w:spacing w:line="240" w:lineRule="auto" w:after="0"/>
      </w:pPr>
      <w:r>
        <w:rPr>
          <w:rFonts w:ascii="Times New Roman" w:hAnsi="Times New Roman" w:eastAsia="Times New Roman"/>
          <w:b w:val="0"/>
          <w:i w:val="0"/>
          <w:color w:val="181A1F"/>
          <w:sz w:val="28"/>
        </w:rPr>
        <w:t>5) светлые волосы</w:t>
      </w:r>
    </w:p>
    <w:p>
      <w:pPr>
        <w:widowControl/>
        <w:spacing w:line="240" w:lineRule="auto" w:after="0"/>
      </w:pPr>
      <w:r>
        <w:rPr>
          <w:rFonts w:ascii="Times New Roman" w:hAnsi="Times New Roman" w:eastAsia="Times New Roman"/>
          <w:b w:val="0"/>
          <w:i w:val="0"/>
          <w:color w:val="181A1F"/>
          <w:sz w:val="28"/>
        </w:rPr>
        <w:t>6) любовь к театру</w:t>
      </w:r>
    </w:p>
    <w:p>
      <w:pPr>
        <w:keepNext/>
        <w:widowControl/>
        <w:spacing w:line="240" w:lineRule="auto" w:after="0" w:before="120"/>
      </w:pPr>
      <w:r>
        <w:rPr>
          <w:rFonts w:ascii="Times New Roman" w:hAnsi="Times New Roman" w:eastAsia="Times New Roman"/>
          <w:b/>
          <w:color w:val="181A1F"/>
          <w:sz w:val="28"/>
        </w:rPr>
        <w:t>9.</w:t>
      </w:r>
    </w:p>
    <w:p>
      <w:pPr>
        <w:widowControl/>
        <w:spacing w:line="240" w:lineRule="auto" w:after="0"/>
      </w:pPr>
      <w:r>
        <w:rPr>
          <w:rFonts w:ascii="Times New Roman" w:hAnsi="Times New Roman" w:eastAsia="Times New Roman"/>
          <w:b w:val="0"/>
          <w:i w:val="0"/>
          <w:color w:val="181A1F"/>
          <w:sz w:val="28"/>
        </w:rPr>
        <w:t xml:space="preserve">Установите соответствие между признаками и видами истины: к каждому элементу, данному в первом столбце, подберите соответствующий элемент из второго столбца. </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ПРИЗНАКИ</w:t>
            </w:r>
          </w:p>
        </w:tc>
        <w:tc>
          <w:tcPr>
            <w:tcW w:type="dxa" w:w="5128"/>
          </w:tcPr>
          <w:p>
            <w:pPr>
              <w:spacing w:after="0" w:line="240" w:lineRule="auto"/>
            </w:pPr>
            <w:r>
              <w:rPr>
                <w:rFonts w:ascii="Times New Roman" w:hAnsi="Times New Roman" w:eastAsia="Times New Roman"/>
                <w:b/>
                <w:color w:val="181A1F"/>
                <w:sz w:val="28"/>
              </w:rPr>
              <w:t>ВИДЫ ИСТИНЫ</w:t>
            </w:r>
          </w:p>
        </w:tc>
      </w:tr>
      <w:tr>
        <w:tc>
          <w:tcPr>
            <w:tcW w:type="dxa" w:w="5128"/>
          </w:tcPr>
          <w:p>
            <w:pPr>
              <w:spacing w:after="0" w:line="240" w:lineRule="auto"/>
            </w:pPr>
            <w:r>
              <w:rPr>
                <w:rFonts w:ascii="Times New Roman" w:hAnsi="Times New Roman" w:eastAsia="Times New Roman"/>
                <w:color w:val="181A1F"/>
                <w:sz w:val="28"/>
              </w:rPr>
              <w:t>А) возможность корректировки при дальнейшем развитии науки</w:t>
              <w:br/>
              <w:t>Б) неполное, изменяемое знание о предмете</w:t>
              <w:br/>
              <w:t>В) адекватность отражения сущности познаваемого объекта</w:t>
              <w:br/>
              <w:t>Г) достоверность знания</w:t>
              <w:br/>
              <w:t>Д) объективность</w:t>
            </w:r>
          </w:p>
        </w:tc>
        <w:tc>
          <w:tcPr>
            <w:tcW w:type="dxa" w:w="5128"/>
          </w:tcPr>
          <w:p>
            <w:pPr>
              <w:spacing w:after="0" w:line="240" w:lineRule="auto"/>
            </w:pPr>
            <w:r>
              <w:rPr>
                <w:rFonts w:ascii="Times New Roman" w:hAnsi="Times New Roman" w:eastAsia="Times New Roman"/>
                <w:color w:val="181A1F"/>
                <w:sz w:val="28"/>
              </w:rPr>
              <w:t>1) и абсолютная, и относительная истина</w:t>
              <w:br/>
              <w:t>2) только относительная истина</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10.</w:t>
      </w:r>
    </w:p>
    <w:p>
      <w:pPr>
        <w:widowControl/>
        <w:spacing w:line="240" w:lineRule="auto" w:after="0"/>
      </w:pPr>
      <w:r>
        <w:rPr>
          <w:rFonts w:ascii="Times New Roman" w:hAnsi="Times New Roman" w:eastAsia="Times New Roman"/>
          <w:b w:val="0"/>
          <w:i w:val="0"/>
          <w:color w:val="181A1F"/>
          <w:sz w:val="28"/>
        </w:rPr>
        <w:t>Выберите верные суждения о критериях общественного прогресса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Развитие производительных сил — один из критериев общественного прогресса.</w:t>
      </w:r>
    </w:p>
    <w:p>
      <w:pPr>
        <w:widowControl/>
        <w:spacing w:line="240" w:lineRule="auto" w:after="0"/>
      </w:pPr>
      <w:r>
        <w:rPr>
          <w:rFonts w:ascii="Times New Roman" w:hAnsi="Times New Roman" w:eastAsia="Times New Roman"/>
          <w:b w:val="0"/>
          <w:i w:val="0"/>
          <w:color w:val="181A1F"/>
          <w:sz w:val="28"/>
        </w:rPr>
        <w:t>2) Учёные в ходе своих исследований нашли единственный критерий  общественного прогресса.</w:t>
      </w:r>
    </w:p>
    <w:p>
      <w:pPr>
        <w:widowControl/>
        <w:spacing w:line="240" w:lineRule="auto" w:after="0"/>
      </w:pPr>
      <w:r>
        <w:rPr>
          <w:rFonts w:ascii="Times New Roman" w:hAnsi="Times New Roman" w:eastAsia="Times New Roman"/>
          <w:b w:val="0"/>
          <w:i w:val="0"/>
          <w:color w:val="181A1F"/>
          <w:sz w:val="28"/>
        </w:rPr>
        <w:t>3) Свобода личности, возможности для её самореализации  свидетельствуют о прогрессе общества.</w:t>
      </w:r>
    </w:p>
    <w:p>
      <w:pPr>
        <w:widowControl/>
        <w:spacing w:line="240" w:lineRule="auto" w:after="0"/>
      </w:pPr>
      <w:r>
        <w:rPr>
          <w:rFonts w:ascii="Times New Roman" w:hAnsi="Times New Roman" w:eastAsia="Times New Roman"/>
          <w:b w:val="0"/>
          <w:i w:val="0"/>
          <w:color w:val="181A1F"/>
          <w:sz w:val="28"/>
        </w:rPr>
        <w:t>4) Революция и реформа — это критерии общественного прогресса.</w:t>
      </w:r>
    </w:p>
    <w:p>
      <w:pPr>
        <w:widowControl/>
        <w:spacing w:line="240" w:lineRule="auto" w:after="0"/>
      </w:pPr>
      <w:r>
        <w:rPr>
          <w:rFonts w:ascii="Times New Roman" w:hAnsi="Times New Roman" w:eastAsia="Times New Roman"/>
          <w:b w:val="0"/>
          <w:i w:val="0"/>
          <w:color w:val="181A1F"/>
          <w:sz w:val="28"/>
        </w:rPr>
        <w:t>5) Ряд учёных обосновали нравственный критерий прогресса.</w:t>
      </w:r>
    </w:p>
    <w:p>
      <w:pPr>
        <w:keepNext/>
        <w:widowControl/>
        <w:spacing w:line="240" w:lineRule="auto" w:after="0" w:before="120"/>
      </w:pPr>
      <w:r>
        <w:rPr>
          <w:rFonts w:ascii="Times New Roman" w:hAnsi="Times New Roman" w:eastAsia="Times New Roman"/>
          <w:b/>
          <w:color w:val="181A1F"/>
          <w:sz w:val="28"/>
        </w:rPr>
        <w:t>11.</w:t>
      </w:r>
    </w:p>
    <w:p>
      <w:pPr>
        <w:widowControl/>
        <w:spacing w:line="240" w:lineRule="auto" w:after="0"/>
      </w:pPr>
      <w:r>
        <w:rPr>
          <w:rFonts w:ascii="Times New Roman" w:hAnsi="Times New Roman" w:eastAsia="Times New Roman"/>
          <w:b w:val="0"/>
          <w:i w:val="0"/>
          <w:color w:val="181A1F"/>
          <w:sz w:val="28"/>
        </w:rPr>
        <w:t>Полина поставила своей целью посетить Испанию, пообщаться с местными жителями. Она изучает испанский язык, читает книги об истории и культуре Испании, на интернет-форумах общается со знатоками испанского искусства. Она уже спланировала маршрут своего путешествия и приобрела путёвку. Найдите в приведённом списке примеры средств, используемых Полиной для достижения указанной цели,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изучение испанского языка</w:t>
      </w:r>
    </w:p>
    <w:p>
      <w:pPr>
        <w:widowControl/>
        <w:spacing w:line="240" w:lineRule="auto" w:after="0"/>
      </w:pPr>
      <w:r>
        <w:rPr>
          <w:rFonts w:ascii="Times New Roman" w:hAnsi="Times New Roman" w:eastAsia="Times New Roman"/>
          <w:b w:val="0"/>
          <w:i w:val="0"/>
          <w:color w:val="181A1F"/>
          <w:sz w:val="28"/>
        </w:rPr>
        <w:t>2) покупка туристической путёвки</w:t>
      </w:r>
    </w:p>
    <w:p>
      <w:pPr>
        <w:widowControl/>
        <w:spacing w:line="240" w:lineRule="auto" w:after="0"/>
      </w:pPr>
      <w:r>
        <w:rPr>
          <w:rFonts w:ascii="Times New Roman" w:hAnsi="Times New Roman" w:eastAsia="Times New Roman"/>
          <w:b w:val="0"/>
          <w:i w:val="0"/>
          <w:color w:val="181A1F"/>
          <w:sz w:val="28"/>
        </w:rPr>
        <w:t>3) местные жители</w:t>
      </w:r>
    </w:p>
    <w:p>
      <w:pPr>
        <w:widowControl/>
        <w:spacing w:line="240" w:lineRule="auto" w:after="0"/>
      </w:pPr>
      <w:r>
        <w:rPr>
          <w:rFonts w:ascii="Times New Roman" w:hAnsi="Times New Roman" w:eastAsia="Times New Roman"/>
          <w:b w:val="0"/>
          <w:i w:val="0"/>
          <w:color w:val="181A1F"/>
          <w:sz w:val="28"/>
        </w:rPr>
        <w:t>4) чтение путеводителей и изучение маршрута</w:t>
      </w:r>
    </w:p>
    <w:p>
      <w:pPr>
        <w:widowControl/>
        <w:spacing w:line="240" w:lineRule="auto" w:after="0"/>
      </w:pPr>
      <w:r>
        <w:rPr>
          <w:rFonts w:ascii="Times New Roman" w:hAnsi="Times New Roman" w:eastAsia="Times New Roman"/>
          <w:b w:val="0"/>
          <w:i w:val="0"/>
          <w:color w:val="181A1F"/>
          <w:sz w:val="28"/>
        </w:rPr>
        <w:t>5) знатоки испанского искусства</w:t>
      </w:r>
    </w:p>
    <w:p>
      <w:pPr>
        <w:widowControl/>
        <w:spacing w:line="240" w:lineRule="auto" w:after="0"/>
      </w:pPr>
      <w:r>
        <w:rPr>
          <w:rFonts w:ascii="Times New Roman" w:hAnsi="Times New Roman" w:eastAsia="Times New Roman"/>
          <w:b w:val="0"/>
          <w:i w:val="0"/>
          <w:color w:val="181A1F"/>
          <w:sz w:val="28"/>
        </w:rPr>
        <w:t>6) путешествие по Испании</w:t>
      </w:r>
    </w:p>
    <w:p>
      <w:pPr>
        <w:keepNext/>
        <w:widowControl/>
        <w:spacing w:line="240" w:lineRule="auto" w:after="0" w:before="120"/>
      </w:pPr>
      <w:r>
        <w:rPr>
          <w:rFonts w:ascii="Times New Roman" w:hAnsi="Times New Roman" w:eastAsia="Times New Roman"/>
          <w:b/>
          <w:color w:val="181A1F"/>
          <w:sz w:val="28"/>
        </w:rPr>
        <w:t>12.</w:t>
      </w:r>
    </w:p>
    <w:p>
      <w:pPr>
        <w:widowControl/>
        <w:spacing w:line="240" w:lineRule="auto" w:after="0"/>
      </w:pPr>
      <w:r>
        <w:rPr>
          <w:rFonts w:ascii="Times New Roman" w:hAnsi="Times New Roman" w:eastAsia="Times New Roman"/>
          <w:b w:val="0"/>
          <w:i w:val="0"/>
          <w:color w:val="181A1F"/>
          <w:sz w:val="28"/>
        </w:rPr>
        <w:t>Ниже приведён перечень терминов. Все они, за исключением двух, характеризуют понятие «аграрное общество».</w:t>
      </w:r>
    </w:p>
    <w:p>
      <w:pPr>
        <w:widowControl/>
        <w:spacing w:line="240" w:lineRule="auto" w:after="0"/>
      </w:pPr>
      <w:r>
        <w:rPr>
          <w:rFonts w:ascii="Times New Roman" w:hAnsi="Times New Roman" w:eastAsia="Times New Roman"/>
          <w:b w:val="0"/>
          <w:i w:val="0"/>
          <w:color w:val="181A1F"/>
          <w:sz w:val="28"/>
        </w:rPr>
        <w:t>1) традиционализм;</w:t>
      </w:r>
    </w:p>
    <w:p>
      <w:pPr>
        <w:widowControl/>
        <w:spacing w:line="240" w:lineRule="auto" w:after="0"/>
      </w:pPr>
      <w:r>
        <w:rPr>
          <w:rFonts w:ascii="Times New Roman" w:hAnsi="Times New Roman" w:eastAsia="Times New Roman"/>
          <w:b w:val="0"/>
          <w:i w:val="0"/>
          <w:color w:val="181A1F"/>
          <w:sz w:val="28"/>
        </w:rPr>
        <w:t>2) коллективизм;</w:t>
      </w:r>
    </w:p>
    <w:p>
      <w:pPr>
        <w:widowControl/>
        <w:spacing w:line="240" w:lineRule="auto" w:after="0"/>
      </w:pPr>
      <w:r>
        <w:rPr>
          <w:rFonts w:ascii="Times New Roman" w:hAnsi="Times New Roman" w:eastAsia="Times New Roman"/>
          <w:b w:val="0"/>
          <w:i w:val="0"/>
          <w:color w:val="181A1F"/>
          <w:sz w:val="28"/>
        </w:rPr>
        <w:t>3) фабрика;</w:t>
      </w:r>
    </w:p>
    <w:p>
      <w:pPr>
        <w:widowControl/>
        <w:spacing w:line="240" w:lineRule="auto" w:after="0"/>
      </w:pPr>
      <w:r>
        <w:rPr>
          <w:rFonts w:ascii="Times New Roman" w:hAnsi="Times New Roman" w:eastAsia="Times New Roman"/>
          <w:b w:val="0"/>
          <w:i w:val="0"/>
          <w:color w:val="181A1F"/>
          <w:sz w:val="28"/>
        </w:rPr>
        <w:t>4) религия;</w:t>
      </w:r>
    </w:p>
    <w:p>
      <w:pPr>
        <w:widowControl/>
        <w:spacing w:line="240" w:lineRule="auto" w:after="0"/>
      </w:pPr>
      <w:r>
        <w:rPr>
          <w:rFonts w:ascii="Times New Roman" w:hAnsi="Times New Roman" w:eastAsia="Times New Roman"/>
          <w:b w:val="0"/>
          <w:i w:val="0"/>
          <w:color w:val="181A1F"/>
          <w:sz w:val="28"/>
        </w:rPr>
        <w:t>5) большая семья;</w:t>
      </w:r>
    </w:p>
    <w:p>
      <w:pPr>
        <w:widowControl/>
        <w:spacing w:line="240" w:lineRule="auto" w:after="0"/>
      </w:pPr>
      <w:r>
        <w:rPr>
          <w:rFonts w:ascii="Times New Roman" w:hAnsi="Times New Roman" w:eastAsia="Times New Roman"/>
          <w:b w:val="0"/>
          <w:i w:val="0"/>
          <w:color w:val="181A1F"/>
          <w:sz w:val="28"/>
        </w:rPr>
        <w:t>6) сфера услуг.</w:t>
      </w:r>
    </w:p>
    <w:p>
      <w:pPr>
        <w:widowControl/>
        <w:spacing w:line="240" w:lineRule="auto" w:after="0"/>
      </w:pPr>
      <w:r>
        <w:rPr>
          <w:rFonts w:ascii="Times New Roman" w:hAnsi="Times New Roman" w:eastAsia="Times New Roman"/>
          <w:b w:val="0"/>
          <w:i w:val="0"/>
          <w:color w:val="181A1F"/>
          <w:sz w:val="28"/>
        </w:rPr>
        <w:t>Найдите два термина, «выпадающие»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13.</w:t>
      </w:r>
    </w:p>
    <w:p>
      <w:pPr>
        <w:widowControl/>
        <w:spacing w:line="240" w:lineRule="auto" w:after="0"/>
      </w:pPr>
      <w:r>
        <w:rPr>
          <w:rFonts w:ascii="Times New Roman" w:hAnsi="Times New Roman" w:eastAsia="Times New Roman"/>
          <w:b w:val="0"/>
          <w:i w:val="0"/>
          <w:color w:val="181A1F"/>
          <w:sz w:val="28"/>
        </w:rPr>
        <w:t xml:space="preserve">Ученица 11 класса Олеся готовится к ЕГЭ по обществознанию. При повторении темы «Образование в Российской Федерации» она записывала права обучающихся, но допустила ошибки, выписав также обязанности обучающихся. Запишите цифры, под которыми указаны права обучающихся в Российской Федерации. </w:t>
      </w:r>
    </w:p>
    <w:p>
      <w:pPr>
        <w:widowControl/>
        <w:spacing w:line="240" w:lineRule="auto" w:after="0"/>
      </w:pPr>
      <w:r>
        <w:rPr>
          <w:rFonts w:ascii="Times New Roman" w:hAnsi="Times New Roman" w:eastAsia="Times New Roman"/>
          <w:b w:val="0"/>
          <w:i w:val="0"/>
          <w:color w:val="181A1F"/>
          <w:sz w:val="28"/>
        </w:rPr>
        <w:t>1) уважать честь и достоинство работников образовательной организации</w:t>
      </w:r>
    </w:p>
    <w:p>
      <w:pPr>
        <w:widowControl/>
        <w:spacing w:line="240" w:lineRule="auto" w:after="0"/>
      </w:pPr>
      <w:r>
        <w:rPr>
          <w:rFonts w:ascii="Times New Roman" w:hAnsi="Times New Roman" w:eastAsia="Times New Roman"/>
          <w:b w:val="0"/>
          <w:i w:val="0"/>
          <w:color w:val="181A1F"/>
          <w:sz w:val="28"/>
        </w:rPr>
        <w:t xml:space="preserve">2) обучаться по индивидуальному учебному плану, в том числе проходить ускоренное обучение, в пределах осваиваемой образовательной программы в установленном порядке </w:t>
      </w:r>
    </w:p>
    <w:p>
      <w:pPr>
        <w:widowControl/>
        <w:spacing w:line="240" w:lineRule="auto" w:after="0"/>
      </w:pPr>
      <w:r>
        <w:rPr>
          <w:rFonts w:ascii="Times New Roman" w:hAnsi="Times New Roman" w:eastAsia="Times New Roman"/>
          <w:b w:val="0"/>
          <w:i w:val="0"/>
          <w:color w:val="181A1F"/>
          <w:sz w:val="28"/>
        </w:rPr>
        <w:t xml:space="preserve">3) участвовать в формировании содержания своего профессионального образования в установленном порядке </w:t>
      </w:r>
    </w:p>
    <w:p>
      <w:pPr>
        <w:widowControl/>
        <w:spacing w:line="240" w:lineRule="auto" w:after="0"/>
      </w:pPr>
      <w:r>
        <w:rPr>
          <w:rFonts w:ascii="Times New Roman" w:hAnsi="Times New Roman" w:eastAsia="Times New Roman"/>
          <w:b w:val="0"/>
          <w:i w:val="0"/>
          <w:color w:val="181A1F"/>
          <w:sz w:val="28"/>
        </w:rPr>
        <w:t xml:space="preserve">4) выбирать организацию, форму получения образования и форму обучения после получения основного общего образования или после достижения восемнадцати лет </w:t>
      </w:r>
    </w:p>
    <w:p>
      <w:pPr>
        <w:widowControl/>
        <w:spacing w:line="240" w:lineRule="auto" w:after="0"/>
      </w:pPr>
      <w:r>
        <w:rPr>
          <w:rFonts w:ascii="Times New Roman" w:hAnsi="Times New Roman" w:eastAsia="Times New Roman"/>
          <w:b w:val="0"/>
          <w:i w:val="0"/>
          <w:color w:val="181A1F"/>
          <w:sz w:val="28"/>
        </w:rPr>
        <w:t xml:space="preserve">5) добросовестно осваивать образовательную программу, выполнять индивидуальный учебный план </w:t>
      </w:r>
    </w:p>
    <w:p>
      <w:pPr>
        <w:widowControl/>
        <w:spacing w:line="240" w:lineRule="auto" w:after="0"/>
      </w:pPr>
      <w:r>
        <w:rPr>
          <w:rFonts w:ascii="Times New Roman" w:hAnsi="Times New Roman" w:eastAsia="Times New Roman"/>
          <w:b w:val="0"/>
          <w:i w:val="0"/>
          <w:color w:val="181A1F"/>
          <w:sz w:val="28"/>
        </w:rPr>
        <w:t>6) осваивать наряду с обязательными учебными предметами, курсами, дисциплинами (модулями) любые другие учебные предметы, курсы, дисциплины (модули), преподаваемые в образовательной организации, в установленном порядке</w:t>
      </w:r>
    </w:p>
    <w:p>
      <w:pPr>
        <w:keepNext/>
        <w:widowControl/>
        <w:spacing w:line="240" w:lineRule="auto" w:after="0" w:before="120"/>
      </w:pPr>
      <w:r>
        <w:rPr>
          <w:rFonts w:ascii="Times New Roman" w:hAnsi="Times New Roman" w:eastAsia="Times New Roman"/>
          <w:b/>
          <w:color w:val="181A1F"/>
          <w:sz w:val="28"/>
        </w:rPr>
        <w:t>14.</w:t>
      </w:r>
    </w:p>
    <w:p>
      <w:pPr>
        <w:widowControl/>
        <w:spacing w:line="240" w:lineRule="auto" w:after="0"/>
      </w:pPr>
      <w:r>
        <w:rPr>
          <w:rFonts w:ascii="Times New Roman" w:hAnsi="Times New Roman" w:eastAsia="Times New Roman"/>
          <w:b w:val="0"/>
          <w:i w:val="0"/>
          <w:color w:val="181A1F"/>
          <w:sz w:val="28"/>
        </w:rPr>
        <w:t>Популярный актёр и телеведущий на собственные средства снял чёрно-белый фильм о судьбе своего поколения. Критики отнесли это произведение к элитарному искусству. Выберите в приведённом ниже списке характеристики произведения элитарной культуры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коммерческий характер</w:t>
      </w:r>
    </w:p>
    <w:p>
      <w:pPr>
        <w:widowControl/>
        <w:spacing w:line="240" w:lineRule="auto" w:after="0"/>
      </w:pPr>
      <w:r>
        <w:rPr>
          <w:rFonts w:ascii="Times New Roman" w:hAnsi="Times New Roman" w:eastAsia="Times New Roman"/>
          <w:b w:val="0"/>
          <w:i w:val="0"/>
          <w:color w:val="181A1F"/>
          <w:sz w:val="28"/>
        </w:rPr>
        <w:t>2) содержательная сложность</w:t>
      </w:r>
    </w:p>
    <w:p>
      <w:pPr>
        <w:widowControl/>
        <w:spacing w:line="240" w:lineRule="auto" w:after="0"/>
      </w:pPr>
      <w:r>
        <w:rPr>
          <w:rFonts w:ascii="Times New Roman" w:hAnsi="Times New Roman" w:eastAsia="Times New Roman"/>
          <w:b w:val="0"/>
          <w:i w:val="0"/>
          <w:color w:val="181A1F"/>
          <w:sz w:val="28"/>
        </w:rPr>
        <w:t>3) внимание критиков и знатоков</w:t>
      </w:r>
    </w:p>
    <w:p>
      <w:pPr>
        <w:widowControl/>
        <w:spacing w:line="240" w:lineRule="auto" w:after="0"/>
      </w:pPr>
      <w:r>
        <w:rPr>
          <w:rFonts w:ascii="Times New Roman" w:hAnsi="Times New Roman" w:eastAsia="Times New Roman"/>
          <w:b w:val="0"/>
          <w:i w:val="0"/>
          <w:color w:val="181A1F"/>
          <w:sz w:val="28"/>
        </w:rPr>
        <w:t>4) использование спецэффектов</w:t>
      </w:r>
    </w:p>
    <w:p>
      <w:pPr>
        <w:widowControl/>
        <w:spacing w:line="240" w:lineRule="auto" w:after="0"/>
      </w:pPr>
      <w:r>
        <w:rPr>
          <w:rFonts w:ascii="Times New Roman" w:hAnsi="Times New Roman" w:eastAsia="Times New Roman"/>
          <w:b w:val="0"/>
          <w:i w:val="0"/>
          <w:color w:val="181A1F"/>
          <w:sz w:val="28"/>
        </w:rPr>
        <w:t>5) привлечение кинозвёзд</w:t>
      </w:r>
    </w:p>
    <w:p>
      <w:pPr>
        <w:widowControl/>
        <w:spacing w:line="240" w:lineRule="auto" w:after="0"/>
      </w:pPr>
      <w:r>
        <w:rPr>
          <w:rFonts w:ascii="Times New Roman" w:hAnsi="Times New Roman" w:eastAsia="Times New Roman"/>
          <w:b w:val="0"/>
          <w:i w:val="0"/>
          <w:color w:val="181A1F"/>
          <w:sz w:val="28"/>
        </w:rPr>
        <w:t>6) колоссальный интерес зрителей</w:t>
      </w:r>
    </w:p>
    <w:p>
      <w:pPr>
        <w:keepNext/>
        <w:widowControl/>
        <w:spacing w:line="240" w:lineRule="auto" w:after="0" w:before="120"/>
      </w:pPr>
      <w:r>
        <w:rPr>
          <w:rFonts w:ascii="Times New Roman" w:hAnsi="Times New Roman" w:eastAsia="Times New Roman"/>
          <w:b/>
          <w:color w:val="181A1F"/>
          <w:sz w:val="28"/>
        </w:rPr>
        <w:t>15.</w:t>
      </w:r>
    </w:p>
    <w:p>
      <w:pPr>
        <w:widowControl/>
        <w:spacing w:line="240" w:lineRule="auto" w:after="0"/>
      </w:pPr>
      <w:r>
        <w:rPr>
          <w:rFonts w:ascii="Times New Roman" w:hAnsi="Times New Roman" w:eastAsia="Times New Roman"/>
          <w:b w:val="0"/>
          <w:i w:val="0"/>
          <w:color w:val="181A1F"/>
          <w:sz w:val="28"/>
        </w:rPr>
        <w:t>Выберите верные суждения о формах (областях) духовной культуры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Мораль, в отличие от других форм (областей) духовной культуры, объясняет события и явления окружающего мира.</w:t>
      </w:r>
    </w:p>
    <w:p>
      <w:pPr>
        <w:widowControl/>
        <w:spacing w:line="240" w:lineRule="auto" w:after="0"/>
      </w:pPr>
      <w:r>
        <w:rPr>
          <w:rFonts w:ascii="Times New Roman" w:hAnsi="Times New Roman" w:eastAsia="Times New Roman"/>
          <w:b w:val="0"/>
          <w:i w:val="0"/>
          <w:color w:val="181A1F"/>
          <w:sz w:val="28"/>
        </w:rPr>
        <w:t>2) Наука, в отличие от других форм (областей) духовной культуры, воздействует на эмоциональную сферу человека.</w:t>
      </w:r>
    </w:p>
    <w:p>
      <w:pPr>
        <w:widowControl/>
        <w:spacing w:line="240" w:lineRule="auto" w:after="0"/>
      </w:pPr>
      <w:r>
        <w:rPr>
          <w:rFonts w:ascii="Times New Roman" w:hAnsi="Times New Roman" w:eastAsia="Times New Roman"/>
          <w:b w:val="0"/>
          <w:i w:val="0"/>
          <w:color w:val="181A1F"/>
          <w:sz w:val="28"/>
        </w:rPr>
        <w:t>3) Искусство помогает привлечь внимание общества к социальным и нравственным проблемам.</w:t>
      </w:r>
    </w:p>
    <w:p>
      <w:pPr>
        <w:widowControl/>
        <w:spacing w:line="240" w:lineRule="auto" w:after="0"/>
      </w:pPr>
      <w:r>
        <w:rPr>
          <w:rFonts w:ascii="Times New Roman" w:hAnsi="Times New Roman" w:eastAsia="Times New Roman"/>
          <w:b w:val="0"/>
          <w:i w:val="0"/>
          <w:color w:val="181A1F"/>
          <w:sz w:val="28"/>
        </w:rPr>
        <w:t>4) Один из признаков религиозного сознания — убеждение в реальном существовании сверхъестественного, его влиянии на жизнь человека и общества.</w:t>
      </w:r>
    </w:p>
    <w:p>
      <w:pPr>
        <w:widowControl/>
        <w:spacing w:line="240" w:lineRule="auto" w:after="0"/>
      </w:pPr>
      <w:r>
        <w:rPr>
          <w:rFonts w:ascii="Times New Roman" w:hAnsi="Times New Roman" w:eastAsia="Times New Roman"/>
          <w:b w:val="0"/>
          <w:i w:val="0"/>
          <w:color w:val="181A1F"/>
          <w:sz w:val="28"/>
        </w:rPr>
        <w:t>5) Наука призвана познать и объяснить устройство мира и законы его развития.</w:t>
      </w:r>
    </w:p>
    <w:p>
      <w:pPr>
        <w:keepNext/>
        <w:widowControl/>
        <w:spacing w:line="240" w:lineRule="auto" w:after="0" w:before="120"/>
      </w:pPr>
      <w:r>
        <w:rPr>
          <w:rFonts w:ascii="Times New Roman" w:hAnsi="Times New Roman" w:eastAsia="Times New Roman"/>
          <w:b/>
          <w:color w:val="181A1F"/>
          <w:sz w:val="28"/>
        </w:rPr>
        <w:t>16.</w:t>
      </w:r>
    </w:p>
    <w:p>
      <w:pPr>
        <w:widowControl/>
        <w:spacing w:line="240" w:lineRule="auto" w:after="0"/>
      </w:pPr>
      <w:r>
        <w:rPr>
          <w:rFonts w:ascii="Times New Roman" w:hAnsi="Times New Roman" w:eastAsia="Times New Roman"/>
          <w:b w:val="0"/>
          <w:i w:val="0"/>
          <w:color w:val="181A1F"/>
          <w:sz w:val="28"/>
        </w:rPr>
        <w:t>Выберите верные суждения о формах (областях) духовной культуры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Мораль требует от человека определенного поведения.</w:t>
      </w:r>
      <w:r>
        <w:rPr>
          <w:rFonts w:ascii="Times New Roman" w:hAnsi="Times New Roman" w:eastAsia="Times New Roman"/>
          <w:color w:val="181A1F"/>
          <w:sz w:val="28"/>
        </w:rPr>
        <w:br/>
      </w:r>
      <w:r>
        <w:rPr>
          <w:rFonts w:ascii="Times New Roman" w:hAnsi="Times New Roman" w:eastAsia="Times New Roman"/>
          <w:b w:val="0"/>
          <w:i w:val="0"/>
          <w:color w:val="181A1F"/>
          <w:sz w:val="28"/>
        </w:rPr>
        <w:t>2) Религия оказывает эмоциональное воздействие на человека.</w:t>
      </w:r>
      <w:r>
        <w:rPr>
          <w:rFonts w:ascii="Times New Roman" w:hAnsi="Times New Roman" w:eastAsia="Times New Roman"/>
          <w:color w:val="181A1F"/>
          <w:sz w:val="28"/>
        </w:rPr>
        <w:br/>
      </w:r>
      <w:r>
        <w:rPr>
          <w:rFonts w:ascii="Times New Roman" w:hAnsi="Times New Roman" w:eastAsia="Times New Roman"/>
          <w:b w:val="0"/>
          <w:i w:val="0"/>
          <w:color w:val="181A1F"/>
          <w:sz w:val="28"/>
        </w:rPr>
        <w:t>3) Основой морали являются представления человека о добре и зле, готовность поступать в соответствии с этими представлениями.</w:t>
      </w:r>
      <w:r>
        <w:rPr>
          <w:rFonts w:ascii="Times New Roman" w:hAnsi="Times New Roman" w:eastAsia="Times New Roman"/>
          <w:color w:val="181A1F"/>
          <w:sz w:val="28"/>
        </w:rPr>
        <w:br/>
      </w:r>
      <w:r>
        <w:rPr>
          <w:rFonts w:ascii="Times New Roman" w:hAnsi="Times New Roman" w:eastAsia="Times New Roman"/>
          <w:b w:val="0"/>
          <w:i w:val="0"/>
          <w:color w:val="181A1F"/>
          <w:sz w:val="28"/>
        </w:rPr>
        <w:t>4) Религия даёт верующему человеку облегчение в страданиях, показывает выход из трудных, кажущихся безвыходными ситуаций.</w:t>
      </w:r>
      <w:r>
        <w:rPr>
          <w:rFonts w:ascii="Times New Roman" w:hAnsi="Times New Roman" w:eastAsia="Times New Roman"/>
          <w:color w:val="181A1F"/>
          <w:sz w:val="28"/>
        </w:rPr>
        <w:br/>
      </w:r>
      <w:r>
        <w:rPr>
          <w:rFonts w:ascii="Times New Roman" w:hAnsi="Times New Roman" w:eastAsia="Times New Roman"/>
          <w:b w:val="0"/>
          <w:i w:val="0"/>
          <w:color w:val="181A1F"/>
          <w:sz w:val="28"/>
        </w:rPr>
        <w:t xml:space="preserve">5) Искусству свойственны рациональность и системность. </w:t>
      </w:r>
    </w:p>
    <w:p>
      <w:pPr>
        <w:widowControl/>
        <w:spacing w:line="240" w:lineRule="auto" w:after="0"/>
      </w:pPr>
      <w:r>
        <w:rPr>
          <w:rFonts w:ascii="Times New Roman" w:hAnsi="Times New Roman" w:eastAsia="Times New Roman"/>
          <w:color w:val="181A1F"/>
          <w:sz w:val="28"/>
        </w:rPr>
        <w:br w:type="page"/>
      </w:r>
    </w:p>
    <w:p>
      <w:pPr>
        <w:pStyle w:val="Heading1"/>
        <w:keepNext/>
        <w:widowControl/>
        <w:spacing w:line="240" w:lineRule="auto" w:after="60" w:before="160"/>
      </w:pPr>
      <w:r>
        <w:rPr>
          <w:rFonts w:ascii="Times New Roman" w:hAnsi="Times New Roman" w:eastAsia="Times New Roman"/>
          <w:b/>
          <w:color w:val="181A1F"/>
          <w:sz w:val="28"/>
        </w:rPr>
        <w:t>Часть 2</w:t>
      </w:r>
    </w:p>
    <w:p>
      <w:pPr>
        <w:widowControl/>
        <w:spacing w:line="240" w:lineRule="auto" w:after="0"/>
      </w:pPr>
      <w:r>
        <w:rPr>
          <w:rFonts w:ascii="Times New Roman" w:hAnsi="Times New Roman" w:eastAsia="Times New Roman"/>
          <w:color w:val="181A1F"/>
          <w:sz w:val="28"/>
        </w:rPr>
        <w:t>Для заданий 17–25 запишите полный развёрнутый ответ. Каждый вопрос самодостаточен и тематически соответствует варианту.</w:t>
      </w:r>
    </w:p>
    <w:p>
      <w:pPr>
        <w:keepNext/>
        <w:widowControl/>
        <w:spacing w:line="240" w:lineRule="auto" w:after="0" w:before="120"/>
      </w:pPr>
      <w:r>
        <w:rPr>
          <w:rFonts w:ascii="Times New Roman" w:hAnsi="Times New Roman" w:eastAsia="Times New Roman"/>
          <w:b/>
          <w:color w:val="181A1F"/>
          <w:sz w:val="28"/>
        </w:rPr>
        <w:t>17.</w:t>
      </w:r>
    </w:p>
    <w:p>
      <w:pPr>
        <w:widowControl/>
        <w:spacing w:line="240" w:lineRule="auto" w:after="0"/>
      </w:pPr>
      <w:r>
        <w:rPr>
          <w:rFonts w:ascii="Times New Roman" w:hAnsi="Times New Roman" w:eastAsia="Times New Roman"/>
          <w:b w:val="0"/>
          <w:i w:val="0"/>
          <w:color w:val="181A1F"/>
          <w:sz w:val="28"/>
        </w:rPr>
        <w:t>Чем же общество отличается от естественных, «псевдосоциальных» объединений животных особей? Прежде всего тем, что это целостность над биологическая. Она покоится не на функциональной дифференциации организмов и даже не на органической дифференциации их потребностей и стимулов, а на единстве культурных норм. Общества в точном смысле слова нет там, где нет культуры, т. е. «сверхприродной» нормативно-ценностной системы, регулирующей индивидуальное поведение. Таков один из важных выводов современной антропологии.</w:t>
      </w:r>
    </w:p>
    <w:p>
      <w:pPr>
        <w:widowControl/>
        <w:spacing w:line="240" w:lineRule="auto" w:after="0"/>
      </w:pPr>
      <w:r>
        <w:rPr>
          <w:rFonts w:ascii="Times New Roman" w:hAnsi="Times New Roman" w:eastAsia="Times New Roman"/>
          <w:b w:val="0"/>
          <w:i w:val="0"/>
          <w:color w:val="181A1F"/>
          <w:sz w:val="28"/>
        </w:rPr>
        <w:t>Итак, наличие культуры отличает человеческое общество от любого объединения животных особей. Однако оно ещё не объясняет ни того, как общество возможно, ни того, как оно на деле возникло. Выражаясь философским языком, культура — это форма, в которой развиваются и передаются из поколения в поколение взаимосвязи человеческих индивидов, но вовсе не причина, в силу которой они образуются и воспроизводятся.</w:t>
      </w:r>
    </w:p>
    <w:p>
      <w:pPr>
        <w:widowControl/>
        <w:spacing w:line="240" w:lineRule="auto" w:after="0"/>
      </w:pPr>
      <w:r>
        <w:rPr>
          <w:rFonts w:ascii="Times New Roman" w:hAnsi="Times New Roman" w:eastAsia="Times New Roman"/>
          <w:b w:val="0"/>
          <w:i w:val="0"/>
          <w:color w:val="181A1F"/>
          <w:sz w:val="28"/>
        </w:rPr>
        <w:t>Культура всегда уже предполагает систему жизнеобеспечения. Только там, где существует производство (постоянно возобновляющийся процесс труда), может иметь место социокультурное объединение людей.</w:t>
      </w:r>
    </w:p>
    <w:p>
      <w:pPr>
        <w:widowControl/>
        <w:spacing w:line="240" w:lineRule="auto" w:after="0"/>
      </w:pPr>
      <w:r>
        <w:rPr>
          <w:rFonts w:ascii="Times New Roman" w:hAnsi="Times New Roman" w:eastAsia="Times New Roman"/>
          <w:b w:val="0"/>
          <w:i w:val="0"/>
          <w:color w:val="181A1F"/>
          <w:sz w:val="28"/>
        </w:rPr>
        <w:t>Материальное производство есть преобразование природных объектов, материальное творчество. Оно вызывает на свет мир артефактов — «содеянных вещей», начиная с каменного наконечника стрелы и кончая компьютером. Именно наличие элементов материальной культуры служит простейшим и вместе с тем надёжнейшим свидетельством присутствия Homo sapiens внутри какого-то временного периода или пространственного ареала.</w:t>
      </w:r>
    </w:p>
    <w:p>
      <w:pPr>
        <w:widowControl/>
        <w:spacing w:line="240" w:lineRule="auto" w:after="0"/>
      </w:pPr>
      <w:r>
        <w:rPr>
          <w:rFonts w:ascii="Times New Roman" w:hAnsi="Times New Roman" w:eastAsia="Times New Roman"/>
          <w:b w:val="0"/>
          <w:i w:val="0"/>
          <w:color w:val="181A1F"/>
          <w:sz w:val="28"/>
        </w:rPr>
        <w:t>Материальное производство как созидательный процесс, в котором воплощены различные способности человека, обозначается в философии понятием «предметно-практическая деятельность». Это понятие имеет в виду осмысленную работу, воплощающуюся в некотором полезном (значимом для человека) продукте, а следовательно, обладающую осознанно целесообразным характером. Оно (пусть неявным образом) содержит в себе представление о таких качествах действующего субъекта, как самосознание и рациональное мышление…</w:t>
      </w:r>
    </w:p>
    <w:p>
      <w:pPr>
        <w:widowControl/>
        <w:spacing w:line="240" w:lineRule="auto" w:after="0"/>
      </w:pPr>
      <w:r>
        <w:rPr>
          <w:rFonts w:ascii="Times New Roman" w:hAnsi="Times New Roman" w:eastAsia="Times New Roman"/>
          <w:b w:val="0"/>
          <w:i w:val="0"/>
          <w:color w:val="181A1F"/>
          <w:sz w:val="28"/>
        </w:rPr>
        <w:t>Представляя собой существо социальное, человек вместе с тем является частью природы. С этой точки зрения люди принадлежат к высшим млекопитающим, образуя особый вид Homo sapiens, а следовательно, человек оказывается существом биологическим... Напомним, что Аристотель называл человека «политическим животным», подчёркивая тем самым наличие в человеке двух начал: животного (биологического) и политического (социального). Проблема же заключается в том, какое из этих начал является доминирующим, определяющим в формировании способностей, чувств, поведения, действий человека и каким образом осуществляется взаимосвязь биологического и социального в человеке. (И. Фролов и др.)</w:t>
      </w:r>
    </w:p>
    <w:p>
      <w:pPr>
        <w:widowControl/>
        <w:spacing w:line="240" w:lineRule="auto" w:after="0"/>
      </w:pPr>
      <w:r>
        <w:rPr>
          <w:rFonts w:ascii="Times New Roman" w:hAnsi="Times New Roman" w:eastAsia="Times New Roman"/>
          <w:b w:val="0"/>
          <w:i w:val="0"/>
          <w:color w:val="181A1F"/>
          <w:sz w:val="28"/>
        </w:rPr>
        <w:t>В тексте упомянуты ключевые понятия социально-гуманитарных наук.</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w:t>
      </w:r>
    </w:p>
    <w:p>
      <w:pPr>
        <w:widowControl/>
        <w:spacing w:line="240" w:lineRule="auto" w:after="0"/>
      </w:pPr>
      <w:r>
        <w:rPr>
          <w:rFonts w:ascii="Times New Roman" w:hAnsi="Times New Roman" w:eastAsia="Times New Roman"/>
          <w:b w:val="0"/>
          <w:i w:val="0"/>
          <w:color w:val="181A1F"/>
          <w:sz w:val="28"/>
        </w:rPr>
        <w:t>— укажите не менее трёх характеристик личности;</w:t>
      </w:r>
    </w:p>
    <w:p>
      <w:pPr>
        <w:widowControl/>
        <w:spacing w:line="240" w:lineRule="auto" w:after="0"/>
      </w:pPr>
      <w:r>
        <w:rPr>
          <w:rFonts w:ascii="Times New Roman" w:hAnsi="Times New Roman" w:eastAsia="Times New Roman"/>
          <w:b w:val="0"/>
          <w:i w:val="0"/>
          <w:color w:val="181A1F"/>
          <w:sz w:val="28"/>
        </w:rPr>
        <w:t>— объясните связь самосознания индивида и его биологически обусловленными качествами. (Объяснение может быть дано в одном или нескольких распространённых предложениях.)</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18.</w:t>
      </w:r>
    </w:p>
    <w:p>
      <w:pPr>
        <w:widowControl/>
        <w:spacing w:line="240" w:lineRule="auto" w:after="0"/>
      </w:pPr>
      <w:r>
        <w:rPr>
          <w:rFonts w:ascii="Times New Roman" w:hAnsi="Times New Roman" w:eastAsia="Times New Roman"/>
          <w:b w:val="0"/>
          <w:i w:val="0"/>
          <w:color w:val="181A1F"/>
          <w:sz w:val="28"/>
        </w:rPr>
        <w:t xml:space="preserve">Массовая культура чрезмерно популярна. Это обусловлено не только необходимостью усреднённого языка общения, но и имеет другие причины, непосредственно связанные с особенностями человеческого сознания. К таковым относится, во-первых, изначальная пассивность сознания большинства членов общества, нежелание людей духовно или интеллектуально активно участвовать в социальных процессах. Во-вторых, желание уйти от повседневных проблем, от обыденности и рутины. В-третьих, поиск понимания и сопереживания своим проблемам со стороны других людей &lt;…&gt;. </w:t>
      </w:r>
    </w:p>
    <w:p>
      <w:pPr>
        <w:widowControl/>
        <w:spacing w:line="240" w:lineRule="auto" w:after="0"/>
      </w:pPr>
      <w:r>
        <w:rPr>
          <w:rFonts w:ascii="Times New Roman" w:hAnsi="Times New Roman" w:eastAsia="Times New Roman"/>
          <w:b w:val="0"/>
          <w:i w:val="0"/>
          <w:color w:val="181A1F"/>
          <w:sz w:val="28"/>
        </w:rPr>
        <w:t xml:space="preserve">Продукция массовой культуры недолговечна. Будучи в значительной мере культурой потребительской, она мгновенно реагирует на появляющийся спрос на ту или иную её продукцию. С исчезновением спроса исчезает и продукция, предназначенная для его удовлетворения. </w:t>
      </w:r>
    </w:p>
    <w:p>
      <w:pPr>
        <w:widowControl/>
        <w:spacing w:line="240" w:lineRule="auto" w:after="0"/>
      </w:pPr>
      <w:r>
        <w:rPr>
          <w:rFonts w:ascii="Times New Roman" w:hAnsi="Times New Roman" w:eastAsia="Times New Roman"/>
          <w:b w:val="0"/>
          <w:i w:val="0"/>
          <w:color w:val="181A1F"/>
          <w:sz w:val="28"/>
        </w:rPr>
        <w:t xml:space="preserve">Быстродоступность продукции массовой культуры достигается с помощью современных средств массовой коммуникации, которые год от года становятся всё более совершенными и разнообразными. К таким уже традиционным способам распространения массовой культуры, как кино, видео, теле- и радиопрограммы, печатные издания, прибавились мобильные системы связи, а также Интернет. </w:t>
      </w:r>
    </w:p>
    <w:p>
      <w:pPr>
        <w:widowControl/>
        <w:spacing w:line="240" w:lineRule="auto" w:after="0"/>
      </w:pPr>
      <w:r>
        <w:rPr>
          <w:rFonts w:ascii="Times New Roman" w:hAnsi="Times New Roman" w:eastAsia="Times New Roman"/>
          <w:b w:val="0"/>
          <w:i w:val="0"/>
          <w:color w:val="181A1F"/>
          <w:sz w:val="28"/>
        </w:rPr>
        <w:t xml:space="preserve">Массовая культура, порождая огромное количество своих произведений-однодневок, вместе с тем глубоко консервативна. Её произведения можно безошибочно отнести к тому или иному жанру, сюжеты обладают чёткой, из раза в раз повторяющейся структурой. И хотя зачастую произведения массовой культуры лишены глубокого смысла, они обладают жёстким каркасом внутренней структуры &lt;…&gt;. </w:t>
      </w:r>
    </w:p>
    <w:p>
      <w:pPr>
        <w:widowControl/>
        <w:spacing w:line="240" w:lineRule="auto" w:after="0"/>
      </w:pPr>
      <w:r>
        <w:rPr>
          <w:rFonts w:ascii="Times New Roman" w:hAnsi="Times New Roman" w:eastAsia="Times New Roman"/>
          <w:b w:val="0"/>
          <w:i w:val="0"/>
          <w:color w:val="181A1F"/>
          <w:sz w:val="28"/>
        </w:rPr>
        <w:t xml:space="preserve">Как самостоятельное явление массовая культура оценивается противоречиво. С одной стороны, в её произведениях предлагаются готовые ответы на то, что происходит в социокультурном пространстве вокруг индивида. Под влиянием массовой культуры меняется система ценностей: стремление к занимательности и развлекательности становится доминирующим. С другой стороны, массовая культура даёт возможность широкой аудитории познакомиться с произведениями элитарной культуры. </w:t>
      </w:r>
    </w:p>
    <w:p>
      <w:pPr>
        <w:widowControl/>
        <w:spacing w:line="240" w:lineRule="auto" w:after="0"/>
      </w:pPr>
      <w:r>
        <w:rPr>
          <w:rFonts w:ascii="Times New Roman" w:hAnsi="Times New Roman" w:eastAsia="Times New Roman"/>
          <w:b w:val="0"/>
          <w:i w:val="0"/>
          <w:color w:val="181A1F"/>
          <w:sz w:val="28"/>
        </w:rPr>
        <w:t xml:space="preserve">Массовая культура прочно укрепилась в современном обществе и ожидать её спонтанного исчезновения, по крайне мере в ближайший исторический период, не приходится. Очевидно, если она продолжит своё существование в настоящем виде, то общий культурный потенциал цивилизации не только не возрастёт, но может и понести существенный ущерб. (По А.С. Иваненковой) </w:t>
      </w:r>
    </w:p>
    <w:p>
      <w:pPr>
        <w:widowControl/>
        <w:spacing w:line="240" w:lineRule="auto" w:after="0"/>
      </w:pPr>
      <w:r>
        <w:rPr>
          <w:rFonts w:ascii="Times New Roman" w:hAnsi="Times New Roman" w:eastAsia="Times New Roman"/>
          <w:b w:val="0"/>
          <w:i w:val="0"/>
          <w:color w:val="181A1F"/>
          <w:sz w:val="28"/>
        </w:rPr>
        <w:t>В тексте упомянуты ключевые понятия социально-гуманитарных наук. Используя обществоведческие знания,</w:t>
      </w:r>
      <w:r>
        <w:rPr>
          <w:rFonts w:ascii="Times New Roman" w:hAnsi="Times New Roman" w:eastAsia="Times New Roman"/>
          <w:color w:val="181A1F"/>
          <w:sz w:val="28"/>
        </w:rPr>
        <w:br/>
      </w:r>
      <w:r>
        <w:rPr>
          <w:rFonts w:ascii="Times New Roman" w:hAnsi="Times New Roman" w:eastAsia="Times New Roman"/>
          <w:b w:val="0"/>
          <w:i w:val="0"/>
          <w:color w:val="181A1F"/>
          <w:sz w:val="28"/>
        </w:rPr>
        <w:t>—  укажите не менее двух характеристик духовных ценностей как основных идей и убеждений человека;</w:t>
      </w:r>
      <w:r>
        <w:rPr>
          <w:rFonts w:ascii="Times New Roman" w:hAnsi="Times New Roman" w:eastAsia="Times New Roman"/>
          <w:color w:val="181A1F"/>
          <w:sz w:val="28"/>
        </w:rPr>
        <w:br/>
      </w:r>
      <w:r>
        <w:rPr>
          <w:rFonts w:ascii="Times New Roman" w:hAnsi="Times New Roman" w:eastAsia="Times New Roman"/>
          <w:b w:val="0"/>
          <w:i w:val="0"/>
          <w:color w:val="181A1F"/>
          <w:sz w:val="28"/>
        </w:rPr>
        <w:t>— объясните связь любого из указанного в тексте типа (вида) культуры с задачами распространения определённых социальных ценностей. (Объяснение может быть дано в одном или нескольких распространённых предложениях.)</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19.</w:t>
      </w:r>
    </w:p>
    <w:p>
      <w:pPr>
        <w:widowControl/>
        <w:spacing w:line="240" w:lineRule="auto" w:after="0"/>
      </w:pPr>
      <w:r>
        <w:rPr>
          <w:rFonts w:ascii="Times New Roman" w:hAnsi="Times New Roman" w:eastAsia="Times New Roman"/>
          <w:b w:val="0"/>
          <w:i w:val="0"/>
          <w:color w:val="181A1F"/>
          <w:sz w:val="28"/>
        </w:rPr>
        <w:t>Приведите три аргумента в поддержку утверждения, согласно которому институты образования напрямую влияют на экономическое развитие общества. (Каждый аргумент должен быть сформулирован как распространённое предложение.)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20.</w:t>
      </w:r>
    </w:p>
    <w:p>
      <w:pPr>
        <w:widowControl/>
        <w:spacing w:line="240" w:lineRule="auto" w:after="0"/>
      </w:pPr>
      <w:r>
        <w:rPr>
          <w:rFonts w:ascii="Times New Roman" w:hAnsi="Times New Roman" w:eastAsia="Times New Roman"/>
          <w:b w:val="0"/>
          <w:i w:val="0"/>
          <w:color w:val="181A1F"/>
          <w:sz w:val="28"/>
        </w:rPr>
        <w:t>Назовите и проиллюстрируйте примерами три характерные черты искусства. (В каждом случае сначала укажите черту, затем приведите соответствующий пример. Каждый пример должен быть сформулирован развёрнуто.)</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21.</w:t>
      </w:r>
    </w:p>
    <w:p>
      <w:pPr>
        <w:widowControl/>
        <w:spacing w:line="240" w:lineRule="auto" w:after="0"/>
      </w:pPr>
      <w:r>
        <w:rPr>
          <w:rFonts w:ascii="Times New Roman" w:hAnsi="Times New Roman" w:eastAsia="Times New Roman"/>
          <w:b w:val="0"/>
          <w:i w:val="0"/>
          <w:color w:val="181A1F"/>
          <w:sz w:val="28"/>
        </w:rPr>
        <w:t>Используя текст, обществоведческие знания и факты общественной жизни, приведите три объяснения содержащейся в тексте идеи о том, что, «познавая себя, человек никогда не остаётся вполне таким же, каким он был прежде».</w:t>
      </w:r>
    </w:p>
    <w:p>
      <w:pPr>
        <w:widowControl/>
        <w:spacing w:line="240" w:lineRule="auto" w:after="0"/>
      </w:pPr>
      <w:r>
        <w:rPr>
          <w:rFonts w:ascii="Times New Roman" w:hAnsi="Times New Roman" w:eastAsia="Times New Roman"/>
          <w:b w:val="0"/>
          <w:i w:val="0"/>
          <w:color w:val="181A1F"/>
          <w:sz w:val="28"/>
        </w:rPr>
        <w:t>Человек... осознаёт себя. Человек мыслит и знает себя. Он отдаёт себе отчёт в том, что делает, думает, чувствует. И исторически, и в ходе индивидуального развития человек первоначально осознаёт предметы и свои практические действия, а на более высоком уровне развития — и свои мысли о предметах и действиях. Он осознаёт себя усу личность. Самосознание предполагает выделение и различение человеком самого себя, своего Я от всего, что его окружает. Самосознание — это</w:t>
      </w:r>
    </w:p>
    <w:p>
      <w:pPr>
        <w:widowControl/>
        <w:spacing w:line="240" w:lineRule="auto" w:after="0"/>
      </w:pPr>
      <w:r>
        <w:rPr>
          <w:rFonts w:ascii="Times New Roman" w:hAnsi="Times New Roman" w:eastAsia="Times New Roman"/>
          <w:b w:val="0"/>
          <w:i w:val="0"/>
          <w:color w:val="181A1F"/>
          <w:sz w:val="28"/>
        </w:rPr>
        <w:t>осознание человеком своих действий, чувств, мыслей, мотивов поведения, интересов, своего положения в обществе. В формировании самосознания существенную роль играют ощущения человеком своего собственного тела, движений, действий.</w:t>
      </w:r>
    </w:p>
    <w:p>
      <w:pPr>
        <w:widowControl/>
        <w:spacing w:line="240" w:lineRule="auto" w:after="0"/>
      </w:pPr>
      <w:r>
        <w:rPr>
          <w:rFonts w:ascii="Times New Roman" w:hAnsi="Times New Roman" w:eastAsia="Times New Roman"/>
          <w:b w:val="0"/>
          <w:i w:val="0"/>
          <w:color w:val="181A1F"/>
          <w:sz w:val="28"/>
        </w:rPr>
        <w:t xml:space="preserve">Человек может стать самим собой лишь во взаимодействии с другими людьми, деятельность, общение. Общественная не только свою практическую формирования самосознания заключается с миром через обусловленность в непосредственном общении людей друг с другом, в их оценочных отношениях, но и в формулировании требований общества, предъявляемых к отдельному человеку, в осознании самих правил взаимоотношения. Человек осознаёт себя не только посредством других людей, но и через созданную ими материальную и духовную культуру... Познавая себя, человек, по мысли Т. Манна, никогда не остаётся вполне таким же, каким он был прежде. </w:t>
      </w:r>
    </w:p>
    <w:p>
      <w:pPr>
        <w:widowControl/>
        <w:spacing w:line="240" w:lineRule="auto" w:after="0"/>
      </w:pPr>
      <w:r>
        <w:rPr>
          <w:rFonts w:ascii="Times New Roman" w:hAnsi="Times New Roman" w:eastAsia="Times New Roman"/>
          <w:b w:val="0"/>
          <w:i w:val="0"/>
          <w:color w:val="181A1F"/>
          <w:sz w:val="28"/>
        </w:rPr>
        <w:t>Самосознание возникло не в качестве духовного зеркала для праздного самолюбования человека. Оно появилось в ответ на зов общественных условий жизни, которые с самого начала требовали от каждого человека умения оценивать свои поступки, слова и мысли. Жизнь своими строгими уроками научила человека осуществлять самоконтроль и саморегулирование. Регулируя свои действия и предусматривая результаты этих действий, самосознающий человек берёт на себя полную ответственность за них. Самосознание тесно связано с феноменом рефлексии... Рефлексия — размышление личности о самой себе, когда она вглядывается в сокровенные глубины своей внутренней духовной жизни. Не рефлексируя, человек не может полностью осознать того, что происходит в его душе, в его внутреннем духовном мире. Здесь важны постоянные подытоживания содеянного... Уровни рефлексии могут быть весьма разнообразными — от элементарного самосознания до глубоких раздумий над смыслом своего бытия, его нравственным содержанием. Осмысливая собственные духовные процессы, критически оценивает негативные стороны своего духовного мира, дурные привычки и т.п. Познавая себя, он никогда не остаётся таким же, каким был прежде... Масштабы осознания субъектом своей психической деятельности простираются от смутного понимания того, что происходит в душе, до глубокого и ясного самосознания. Сознательность суть нравственно-психологическая характеристика действий личности, которая основывается на сознании и оценке себя, своих возможностей, намерений и целей.</w:t>
      </w:r>
    </w:p>
    <w:p>
      <w:pPr>
        <w:widowControl/>
        <w:spacing w:line="240" w:lineRule="auto" w:after="0"/>
      </w:pPr>
      <w:r>
        <w:rPr>
          <w:rFonts w:ascii="Times New Roman" w:hAnsi="Times New Roman" w:eastAsia="Times New Roman"/>
          <w:b w:val="0"/>
          <w:i w:val="0"/>
          <w:color w:val="181A1F"/>
          <w:sz w:val="28"/>
        </w:rPr>
        <w:t>(А. Г. Спиркин)</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22.</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 составьте сложный план, позволяющий раскрыть по существу тему «Проблема познаваемости мира». Сложный план должен содержать не менее трёх пунктов, непосредственно раскрывающих тему по существу,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23.</w:t>
      </w:r>
    </w:p>
    <w:p>
      <w:pPr>
        <w:widowControl/>
        <w:spacing w:line="240" w:lineRule="auto" w:after="0"/>
      </w:pPr>
      <w:r>
        <w:rPr>
          <w:rFonts w:ascii="Times New Roman" w:hAnsi="Times New Roman" w:eastAsia="Times New Roman"/>
          <w:b w:val="0"/>
          <w:i w:val="0"/>
          <w:color w:val="181A1F"/>
          <w:sz w:val="28"/>
        </w:rPr>
        <w:t>Социальные движения отличаются друг от друга по масштабам предполагаемых изменений. Некоторые из них относительно ограничены по своим целям и не ориентированы на преобразования основных институциональных структур. Они хотят преобразований внутри структуры, а не её самой. Мы называем их реформистскими... Другие движения стремятся к более глубоким преобразованиям, пытаются затронуть основы социальной организации. Вследствие того, что под их прицелом оказываются институты, занимающие центральное, стратегическое положение, изменения имеют гораздо более далеко идущие последствия, чем предполагалось изначально. В результате происходит преобразование самого общества, а не внутри него. Такие движения мы называем радикальными. К ним относятся, например, движения за гражданские права в США, против апартеида в Южной Африке, за национальное освобождение в колониальных странах. Когда предполагаемые изменения охватывают все ключевые аспекты социальной структуры (политический, экономический, культурный) и направлены на тотальное изменение общества, построение вместо него «альтернативного» общества, тогда мы говорим о революционных движениях...</w:t>
      </w:r>
    </w:p>
    <w:p>
      <w:pPr>
        <w:widowControl/>
        <w:spacing w:line="240" w:lineRule="auto" w:after="0"/>
      </w:pPr>
      <w:r>
        <w:rPr>
          <w:rFonts w:ascii="Times New Roman" w:hAnsi="Times New Roman" w:eastAsia="Times New Roman"/>
          <w:b w:val="0"/>
          <w:i w:val="0"/>
          <w:color w:val="181A1F"/>
          <w:sz w:val="28"/>
        </w:rPr>
        <w:t>Социальные движения различаются по качеству предполагаемых изменений. Некоторые стремятся создать новые институты, ввести новые законы, внедрить новый образ жизни, новые верования. Короче говоря, они хотят сформировать общество, которого раньше не существовало. Такие движения ориентированы на будущее. Их можно назвать прогрессивными. К ним можно отнести, например, движения республиканцев, социалистов, движения за освобождение женщин. Другие движения обращены в прошлое, стремясь восстановить институты, законы, образ жизни и вeрования, которые когда-то существовали, но забылись или были отброшены в ходе истории. Предлагаемые ими изменения направлены в прошлое, и основное внимание уделяется возрождению традиции. Мы можем назвать их «консервативными» или «ретроактивными». Это и экологическое движение; и движение «Морального большинства» в США, призывающее вернуться к семейным ценностям; и монархические движения, выступающие за восстановление монархического строя; и движение за этническое возрожцение в Восточной и Центральной Европе. Различие между прогрессивными и консервативными движениями аналогично общему политическому разделению на левых и правых. Левые чаще прогрессивно ориентированы, правые обычно консервативны...</w:t>
      </w:r>
    </w:p>
    <w:p>
      <w:pPr>
        <w:widowControl/>
        <w:spacing w:line="240" w:lineRule="auto" w:after="0"/>
      </w:pPr>
      <w:r>
        <w:rPr>
          <w:rFonts w:ascii="Times New Roman" w:hAnsi="Times New Roman" w:eastAsia="Times New Roman"/>
          <w:b w:val="0"/>
          <w:i w:val="0"/>
          <w:color w:val="181A1F"/>
          <w:sz w:val="28"/>
        </w:rPr>
        <w:t>Социальные движения различаются «вектором» изменений. Как я уже упоминал, у большинства движений «вектор» позитивен. Но может сложиться и противоположная ситуация, когда люди объединяются не для того, чтобы ввести B свою жизнь что-то новое, а для того, чтобы воспрепятствовать развитию тех или иных социальных тенденций. В таких случаях мы говорим об отрицательном «векторе». К данной категории принадлежат многочисленные движения, выступающие против современности, например те, что защищают местные культуры, борются с глобализацией. (П. Штомпка)</w:t>
      </w:r>
    </w:p>
    <w:p>
      <w:pPr>
        <w:widowControl/>
        <w:spacing w:line="240" w:lineRule="auto" w:after="0"/>
      </w:pPr>
      <w:r>
        <w:rPr>
          <w:rFonts w:ascii="Times New Roman" w:hAnsi="Times New Roman" w:eastAsia="Times New Roman"/>
          <w:b w:val="0"/>
          <w:i w:val="0"/>
          <w:color w:val="181A1F"/>
          <w:sz w:val="28"/>
        </w:rPr>
        <w:t>Прогрессивные и консервативные движения получают значительную народную поддержку в различных социальных условиях. Используя текст, обществоведческие знания и факты общественной жизни, выскажите два предположения о том, в каких социальных условиях наиболее популярными становятся прогрессивные движения, и два предположения о том, в каких условиях наиболее популярны консерваторы.</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24.</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 составьте сложный план, позволяющий раскрыть по существу тему «Социально-гуманитарные науки в системе научного знания».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25.</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 факты общественной жизни и личный социальный опыт, выполните задания, ответьте на вопрос.</w:t>
      </w:r>
    </w:p>
    <w:p>
      <w:pPr>
        <w:widowControl/>
        <w:spacing w:line="240" w:lineRule="auto" w:after="0"/>
      </w:pPr>
      <w:r>
        <w:rPr>
          <w:rFonts w:ascii="Times New Roman" w:hAnsi="Times New Roman" w:eastAsia="Times New Roman"/>
          <w:b w:val="0"/>
          <w:i w:val="0"/>
          <w:color w:val="181A1F"/>
          <w:sz w:val="28"/>
        </w:rPr>
        <w:t xml:space="preserve">1) Обоснуйте необходимость деятельности социальных институтов для сохранения стабильности и интеграции общества.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 </w:t>
      </w:r>
    </w:p>
    <w:p>
      <w:pPr>
        <w:widowControl/>
        <w:spacing w:line="240" w:lineRule="auto" w:after="0"/>
      </w:pPr>
      <w:r>
        <w:rPr>
          <w:rFonts w:ascii="Times New Roman" w:hAnsi="Times New Roman" w:eastAsia="Times New Roman"/>
          <w:b w:val="0"/>
          <w:i w:val="0"/>
          <w:color w:val="181A1F"/>
          <w:sz w:val="28"/>
        </w:rPr>
        <w:t xml:space="preserve">2) Какие социальные институты в Российской Федерации, на Ваш взгляд, играют наиболее важную роль в социализации граждан? (Назовите любые три таких социальных института в Российской Федерации.) </w:t>
      </w:r>
    </w:p>
    <w:p>
      <w:pPr>
        <w:widowControl/>
        <w:spacing w:line="240" w:lineRule="auto" w:after="0"/>
      </w:pPr>
      <w:r>
        <w:rPr>
          <w:rFonts w:ascii="Times New Roman" w:hAnsi="Times New Roman" w:eastAsia="Times New Roman"/>
          <w:b w:val="0"/>
          <w:i w:val="0"/>
          <w:color w:val="181A1F"/>
          <w:sz w:val="28"/>
        </w:rPr>
        <w:t>3) Для каждого из указанных в пункте 2) социальных институтов приведите по одному примеру, иллюстрирующему его роль в социализации. (Каждый пример должен быть сформулирован развёрнуто и содержать пояснение о влиянии данного социального института на социализацию.)</w:t>
      </w:r>
    </w:p>
    <w:p>
      <w:pPr>
        <w:widowControl/>
        <w:spacing w:line="240" w:lineRule="auto" w:after="0"/>
      </w:pPr>
      <w:r>
        <w:rPr>
          <w:rFonts w:ascii="Times New Roman" w:hAnsi="Times New Roman" w:eastAsia="Times New Roman"/>
          <w:color w:val="181A1F"/>
          <w:sz w:val="28"/>
        </w:rPr>
        <w:t>Ответ:</w:t>
      </w:r>
    </w:p>
    <w:p>
      <w:pPr>
        <w:widowControl/>
        <w:spacing w:line="240" w:lineRule="auto" w:after="0"/>
      </w:pPr>
      <w:r>
        <w:rPr>
          <w:rFonts w:ascii="Times New Roman" w:hAnsi="Times New Roman" w:eastAsia="Times New Roman"/>
          <w:color w:val="181A1F"/>
          <w:sz w:val="28"/>
        </w:rPr>
        <w:br w:type="page"/>
      </w:r>
    </w:p>
    <w:sectPr w:rsidR="00FC693F" w:rsidRPr="0006063C" w:rsidSect="00034616">
      <w:footerReference w:type="default" r:id="rId9"/>
      <w:pgSz w:w="11906" w:h="16838"/>
      <w:pgMar w:top="935" w:right="879"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olor w:val="181A1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1A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пробный вариант № 2. Человек и Общество</dc:title>
  <dc:subject>Ученическая версия без ответов</dc:subject>
  <dc:creator>Составлено из офлайн-банка заданий</dc:creator>
  <cp:keywords/>
  <dc:description>Ответы удалены из ученической версии</dc:description>
  <cp:lastModifiedBy/>
  <cp:revision>1</cp:revision>
  <dcterms:created xsi:type="dcterms:W3CDTF">2013-12-23T23:15:00Z</dcterms:created>
  <dcterms:modified xsi:type="dcterms:W3CDTF">2013-12-23T23:15:00Z</dcterms:modified>
  <cp:category/>
</cp:coreProperties>
</file>