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Человек и Общество. 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ряд терминов. Все они, за исключением двух, характеризуют социальную динамику.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прогресс;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структура;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эволюция;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реформа;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спад;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цикличность.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Выберите верные суждения о человеке и запишите цифры, под которыми они указаны.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Неповторимые, оригинальные качества человека называют индивидуальностью.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Индивидуальные потребности человека всегда совпадают с потребностями общества, в котором он живёт.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Естественные потребности человека связаны с его биологической сущностью.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Биологическая сущность человека проявляется через способность и готовность к общественно полезному труду и творчеству, сознание и разум, свободу и ответственность.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Только человек обладает способностью использовать предметы в процессе получения необходимых благ.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методами и уровнями научного познания: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МЕТОДЫ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УРОВНИ НАУЧНОГО ПОЗНАНИЯ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наблюдениеБ) выдвижение гипотезВ) экспериментГ) описаниеД) измерение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эмпирический уровень2) теоретический уровень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В ходе социологического опроса было установлено, что в стране Z в период с 2013 по 2018 г. на 25 % выросла доля учащихся, воспользовавшихся своим правом выбора наиболее удобной формы обучения. Какие из перечисленных фактов позволяют сделать вывод о тенденции гуманизации образования в стране Z?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увеличение количества учебных предметов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сокращение времени изучения естественных наук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особое внимание к развитию личности ребёнка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компьютеризация образовательного процесса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ориентация на интересы и способности ученика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применение технологий, сберегающих здоровье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об инфляции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Высокий уровень инфляции способствует росту безработицы.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Инфляция — процесс повышения общего уровня цен в стране, ведущий в итоге к снижению покупательной способности денег.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Ползучая (умеренная) инфляция неуправляема и требует принятия со стороны государства чрезвычайных мер.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Инфляция перераспределяет доходы между кредиторами и заёмщиками, причём в выигрыше оказываются заёмщики.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При гиперинфляции происходит рост цен на более чем 10% в год, сохраняется стоимость денег, контракты подписываются в номинальных ценах.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источников финансирования бизнеса: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ИСТОЧНИКОВ ФИНАНСИРОВАНИЯ БИЗНЕСА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получение банковского кредитаБ) средства от государственного заказа продукцииВ) использование части прибыли фирмы для закупки нового оборудованияГ) аккумулирование амортизационных отчисленийД) привлечение средств инвесторов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внутренние2) внешние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Представьте, что Вы помогаете учителю оформить презентацию к уроку обществознания по теме «Налоговая система в РФ». Один из слайдов называется «Федеральные налоги и сборы». Что из перечисленного Вы включили бы в этот слайд? Запишите цифры, под которыми указаны федеральные налоги и сборы.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налог на доходы физических лиц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земельный налог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налог на имущество организаций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акциз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государственная пошлина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транспортный налог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молодёжи как социальной группе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Одним из главных критериев выделения молодёжи в социально-демографическую группу является совокупность возрастных характеристик.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Социальное положение молодёжи отличается стабильностью и консерватизмом.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Представителей молодёжи отличает необходимость решать схожие проблемы, связанные с выбором профессии, выработка жизненных ценностей, формирование социально ответственного поведения.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Культура молодёжи всегда идентична той господствующей культуре, которая на данный исторический момент существует в обществе.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Для представителей молодёжи типично создание различных неформальных групп.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В ходе социологического опроса жителям города задавали вопрос: «Что Вы считаете наиболее эффективным способом профилактики отклоняющегося поведения в современном обществе?» (можно было дать несколько ответом). Результаты опроса (в % от числа отвечавших)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Доля тех, кто указал ужесточение наказаний за правонарушения, среди 55-летних больше, чем среди 35-летних.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Доля тex, кто отметил развитие правовой культуры населения, среди 55-летних больше, чем среди 35-летних.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Равные доли 35-летних отметили развитие структуры дополнительного образования и развитие физкультуры и спорта.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Среди 55-летних доля тех, кто отметил развитие физкультуры и спорта, больше доли тех, кто указал развитие структуры дополнительного образования.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Среди 35-летних доля тех, кто отметил ужесточение наказаний за правонарушения, больше доли тех, кто указал развитие правовой культуры населения.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политических режимах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Политический режим характеризуется совокупностью методов осуществления государственной власти.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В демократическом государстве реализуется принцип политического плюрализма.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Представительство различных политических партий в законодательных органах — отличительный признак тоталитарного режима.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Демократическому политическому режиму свойствен диалог между государством и гражданским обществом.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Принцип разделения властей является основополагающим для авторитарного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В государстве Z регулярно на альтернативной основе проходят выборы в законодательное собрание. Какие признаки позволят сделать вывод о том, что в государстве Z установился демократический политический режим?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Граждане имеют реальную равную возможность участвовать в политической жизни страны.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Важные властные решения принимаются по принципу большинства.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Президент избирается законодательным собранием.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Общество имеет возможность беспрепятственно контролировать действия государственных органов и должностных лиц.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Главой государства является президент.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Парламент принимает законы.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Какие из приведенных положений относятся к основам конституционного строя РФ?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федеративное устройство, основанное на государственной целостности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приоритет государственной формы собственности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государственное финансирование политических партий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наличие государственной идеологии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единство экономического пространства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предметами ведения, полномочиями и уровнями публичной власти в Российской Федерации, к которым эти предметы ведения, полномочия относятся: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ПРЕДМЕТЫ ВЕДЕНИЯ, 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УРОВНИ ПУБЛИЧНОЙ ВЛАСТИ В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организация публичной властиБ) общие вопросы воспитания, образования, наукиВ) федеральная государственная собственность и управление еюГ) денежная эмиссияД) оборона и безопасность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исключительное ведение Российской Федерации2) совместно Российская Федерация и субъекты Российской Федерации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семейном праве в РФ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Семейное право регулирует вопросы устройства детей, оставшихся без попечения родителей.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Брак приостанавливается вследствие объявления органом ЗАГС одного из супругов умершим.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Законный режим имущества супругов устанавливается только брачным договором.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Родители обязаны предоставлять содержание своим несовершеннолетним детям.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Брак заключается в органах записи актов гражданского состояния (ЗАГС).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действиями и элементами правового статуса работника в РФ: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ДЕЙСТВИЯ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ЭЛЕМЕНТЫ ПРАВОВОГО СТАТУСА РАБОТНИКА В РФ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участвовать в управлении своим предприятиемБ) соблюдать трудовую дисциплинуВ) добросовестно исполнять свои трудовые функции, возложенные на него трудовым договоромГ) бережно относиться к имуществу работодателяД) получать полную достоверную информацию об условиях труда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права2) обязанности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Вадим Владимирович работает нотариусом. Найдите в приведённом ниже списке действия, входящие в круг полномочий нотариуса,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поддержание государственного обвинения в Суде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представление и защита интересов доверителя в суде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расследование преступлений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удостоверение брачного договора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заверение копий документов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составление завещаний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Массовая культура — это сложный социальный феномен XX века, представляющий собой особый тип производства и потребления культурных ценностей, характерный для массового общества. Стоит выделить ключевой фактор формирования массовой культуры — увеличение времени для отдыха, вследствие сокращения количества рабочего времени под воздействием развития техники. В результате самые широкие слои общества также стали испытывать потребность в досуге. Заполнить этот досуг предстояло массовой культуре, которой удалось поставить практику развлечений на широкий поток.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Начало происходить сращивание культуры с миром развлечений, что предопределило ключевые особенности и предметное поле массовой культуры. Элементы массовой культуры должны были стать интересными по своему содержанию и иметь эффективную для быстрого восприятия зрителем форму, сочетать в себе чёткий сюжет с интригой. Такая специфика позволила предопределить основные черты, характеризующие массовую культуру. Во-первых, для неё характерна серийность предметов её потребления; во-вторых, трансляция примитивных стандартов жизни и отношений между людьми; в-третьих, развлекательность, забавность, сентиментальность; в-четвертых, пропаганда культа сильной личности, которой всегда сопутствует жизненный успех.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Массовая культура выступает также в качестве некоего фундамента мировой культуры, в результате чего происходит стирание и устранение национальных границ, в этом проявляется её роль в глобализации. В числе ключевых проявлений массовой культуры современности можно выделить такие как: индустрия детства, средства массовой информации, индустрия развлекательного досуга, индустрия оздоровительного досуга, реклама и мода и другие.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Критиками долгое время при оценке массовой культуры говорилось только об отрицательных её сторонах. Считалось, что она может быть востребована только невзыскательной и неразвитой публикой. Осуждалась её ориентация на потребление, а не на творчество, ей приписывался преимущественно развлекательный характер. Подчеркивалось, что в очень немногих произведениях рассматриваются вопросы о цели и смысле жизни, ценностях. Нередко можно столкнуться с ситуацией, когда произведения массовой культуры исполнены на достаточно низком профессиональном уровне, не обладают высокой эстетической ценностью и способны формировать только лишь массовое мировоззрение, которому присущи некритические убеждения и взгляды.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Данные рассуждения нельзя отвергать, как лишённые всякого смысла. Однако нужно сказать о положительных аспектах, которые несёт в себе развитие массовой культуры. Во-первых, появление массовой культуры способствовало достижению всеобщей грамотности населения. Во-вторых, массовой культуре принадлежит значительная роль в становлении современного рекреационного механизма снятия стрессов и напряжений. В-третьих, не следует углубляться в категорическое противопоставление массовой культуры высокой культуре предшествующих эпох. В те времена также существовали и средняя, и низовая культуры, однако с течением времени до нас дошли лишь её шедевры, которые представляют собой единичное явление любой эпохи, выделение которых всегда происходит лишь с течением времени. Также произойдет и с современной культурой, которая с течением времени отсеет большую часть произведений, оставив лишь настоящее искусство. (по А. Е. Сошникову)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Какое определение даёт автор понятию «массовая культура»? Какие особенности массовой культуры он выделяет? Назовите две любые особенности. Какой ключевой фактор формирования массовой культуры он называет?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 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трёх основных признаков массовой культуры, отличающих её от иных видов культуры;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отмеченного в тексте фактора формирования массовой культуры и постиндустриальным обществом. (Объяснение с опорой на положения текста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 и факты общественной жизни, проиллюстрируйте примерами три признака постиндустриального (информационного) общества. (В каждом случае сначала укажите признак, затем приведите соответствующий пример. 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Согласны ли вы с мыслью, что «не только церковные, но и светские власти имеют основания опасаться революционных взглядов учёных»? Приведите три аргумента в обоснование своего мнения.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услуг агентств недвижимости в стране Z. Спрос переместился из положения D в положение D1 при неизменном предложение S. (На графике Р — цена товара; Q — количество товара).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изменилась равновесная цена?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спроса? Сначала укажите любое одно обстоятельство (фактор), затем объясните его влияние на спрос (обязательно укажите характер изменения спроса). (Объяснение должно быть дано применительно к рынку, указанному в 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предложение и равновесная цена на данном рынке, если при прочих равных условиях будут введены дополнительные государственные требования к работе агентств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недвижимости?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структуре экономики государства Z высока доля сферы услуг, основные процессы производства и управления компьютеризированы, активно развиваются наукоёмкие производства и средства коммуникации, постоянно возрастает роль науки и образования в жизни общества. Число желающих поступить в университеты неуклонно растёт, потому что качественное образование и профессия позволяют гражданам государства Z повышать свой социальный статус, занимать более престижные места в социальной иерархии. В период с 2014 по 2024 г. наметился рост популярности дистанционного обучения: в школах государства Z на 35 % увеличилось количество занятий с использованием интернет-технологий. В среднем число учеников, имеющих доступ к видеоурокам, другим цифровым учебным материалам, выросло в 5,5 раз.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какому типу относится общество государства Z? Какая тенденция развития образования описана в условии задачи? (Приведите название этой тенденции.) Какой факт в условии задачи иллюстрирует функцию образования как социального лифта? Какие ещё функции (кроме функции социального лифта) выполняет образование? (Приведите характеристики любых двух функций.)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РФ закрепляет возможность человека участвовать в политической жизни.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РФ приведите три объяснения этой характеристики.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объяснение должно быть сформулировано как распространенное предложение с опорой на конкретное положение Конституции Российской Федерации.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«Социально-гуманитарные науки в системе научного знания».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Обоснуйте сложность достижения истинного знания как результата познания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Какие науки относят к естественным? (Назовите любые три науки.)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каждой из них приведите по одному примеру, иллюстрирующему реализацию любой функции науки в жизни общества. (Каждый пример должен быть сформулирован развёрнуто. В совокупности примеры должны иллюстрировать три различные функции.)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Человек и Общество.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