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75E5"/>
          <w:sz w:val="32"/>
        </w:rPr>
        <w:t>ЕГЭ ПО ОБЩЕСТВОЗНАНИЮ — 2026</w:t>
      </w:r>
    </w:p>
    <w:p>
      <w:pPr>
        <w:jc w:val="center"/>
      </w:pPr>
      <w:r>
        <w:rPr>
          <w:b/>
          <w:sz w:val="30"/>
        </w:rPr>
        <w:t>Тематический пробный вариант № 3</w:t>
        <w:br/>
        <w:t>Конституция</w:t>
      </w:r>
    </w:p>
    <w:p>
      <w:r>
        <w:t>25 заданий • максимальный первичный балл — 58 • рекомендуемое время — 3 часа 30 минут</w:t>
      </w:r>
    </w:p>
    <w:p>
      <w:r>
        <w:rPr>
          <w:i/>
        </w:rPr>
        <w:t>Все задания относятся к указанному разделу; фиксированные тематические номера заменены равноценными по максимальному баллу.</w:t>
      </w:r>
    </w:p>
    <w:p>
      <w:pPr>
        <w:pStyle w:val="Heading1"/>
      </w:pPr>
      <w:r>
        <w:t>Часть 1</w:t>
      </w:r>
    </w:p>
    <w:p>
      <w:r>
        <w:t>Ответами к заданиям 1–16 являются последовательности цифр. Запишите ответ без пробелов и дополнительных символов.</w:t>
      </w:r>
    </w:p>
    <w:p>
      <w:r>
        <w:rPr>
          <w:b/>
          <w:sz w:val="24"/>
        </w:rPr>
        <w:t>1.</w:t>
      </w:r>
    </w:p>
    <w:p>
      <w:r>
        <w:rPr>
          <w:b w:val="0"/>
          <w:i w:val="0"/>
        </w:rPr>
        <w:t xml:space="preserve">Выберите в приведённом списке положения, характеризующие основы конституционного строя Российской Федерации. Запишите цифры, под которыми они указаны. </w:t>
      </w:r>
    </w:p>
    <w:p>
      <w:r>
        <w:rPr>
          <w:b w:val="0"/>
          <w:i w:val="0"/>
        </w:rPr>
        <w:t xml:space="preserve">1) Во взаимоотношениях с федеральными органами государственной власти все субъекты Российской Федерации между собой равноправны. </w:t>
      </w:r>
    </w:p>
    <w:p>
      <w:r>
        <w:rPr>
          <w:b w:val="0"/>
          <w:i w:val="0"/>
        </w:rPr>
        <w:t xml:space="preserve">2) Человек, его права и свободы являются высшей ценностью. </w:t>
      </w:r>
    </w:p>
    <w:p>
      <w:r>
        <w:rPr>
          <w:b w:val="0"/>
          <w:i w:val="0"/>
        </w:rPr>
        <w:t xml:space="preserve">3) 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 </w:t>
      </w:r>
    </w:p>
    <w:p>
      <w:r>
        <w:rPr>
          <w:b w:val="0"/>
          <w:i w:val="0"/>
        </w:rPr>
        <w:t xml:space="preserve">4) Конституция Российской Федерации и федеральные законы имеют верховенство на всей территории Российской Федерации. </w:t>
      </w:r>
    </w:p>
    <w:p>
      <w:r>
        <w:rPr>
          <w:b w:val="0"/>
          <w:i w:val="0"/>
        </w:rPr>
        <w:t>5) Нормальная продолжительность рабочего времени не может превышать 40 часов в неделю.</w:t>
      </w:r>
    </w:p>
    <w:p>
      <w:r>
        <w:t>Ответ: ______________________________</w:t>
      </w:r>
    </w:p>
    <w:p>
      <w:r>
        <w:rPr>
          <w:b/>
          <w:sz w:val="24"/>
        </w:rPr>
        <w:t>2.</w:t>
      </w:r>
    </w:p>
    <w:p>
      <w:r>
        <w:rPr>
          <w:b w:val="0"/>
          <w:i w:val="0"/>
        </w:rPr>
        <w:t>Установите соответствие между полномочиями и субъектами государственной власти Российской Федерации, реализующими эти полномочия: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ПОЛНОМОЧИЯ</w:t>
            </w:r>
          </w:p>
        </w:tc>
        <w:tc>
          <w:tcPr>
            <w:tcW w:type="dxa" w:w="5128"/>
          </w:tcPr>
          <w:p>
            <w:r>
              <w:t>СУБЪЕКТЫ ГОСУДАРСТВЕННОЙ ВЛАСТИ РФ</w:t>
            </w:r>
          </w:p>
        </w:tc>
      </w:tr>
      <w:tr>
        <w:tc>
          <w:tcPr>
            <w:tcW w:type="dxa" w:w="5128"/>
          </w:tcPr>
          <w:p>
            <w:r>
              <w:t>А) осуществление помилования Б) решение вопроса о возможности использования Вооружённых Сил Российской Федерации за пределами её территорииВ) утверждение изменения границ между субъектами Российской ФедерацииГ) обеспечение исполнения федерального бюджетаД) осуществление мер по обеспечению законности, прав и свобод граждан</w:t>
            </w:r>
          </w:p>
        </w:tc>
        <w:tc>
          <w:tcPr>
            <w:tcW w:type="dxa" w:w="5128"/>
          </w:tcPr>
          <w:p>
            <w:r>
              <w:t>1) Правительство Российской Федерации2) Совет Федерации3) Президент Российской Федерации</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3.</w:t>
      </w:r>
    </w:p>
    <w:p>
      <w:r>
        <w:rPr>
          <w:b w:val="0"/>
          <w:i w:val="0"/>
        </w:rPr>
        <w:t>Что из перечисленного ниже относится к политическим правам гражданина России? Запишите цифры, под которыми они указаны.</w:t>
      </w:r>
    </w:p>
    <w:p>
      <w:r>
        <w:rPr>
          <w:b w:val="0"/>
          <w:i w:val="0"/>
        </w:rPr>
        <w:t>1) право участвовать в управлении делами государства</w:t>
      </w:r>
    </w:p>
    <w:p>
      <w:r>
        <w:rPr>
          <w:b w:val="0"/>
          <w:i w:val="0"/>
        </w:rPr>
        <w:t>2) право на свободу и личную неприкосновенность</w:t>
      </w:r>
    </w:p>
    <w:p>
      <w:r>
        <w:rPr>
          <w:b w:val="0"/>
          <w:i w:val="0"/>
        </w:rPr>
        <w:t>3) право обращаться в органы государственной власти</w:t>
      </w:r>
    </w:p>
    <w:p>
      <w:r>
        <w:rPr>
          <w:b w:val="0"/>
          <w:i w:val="0"/>
        </w:rPr>
        <w:t>4) право участвовать в референдуме</w:t>
      </w:r>
    </w:p>
    <w:p>
      <w:r>
        <w:rPr>
          <w:b w:val="0"/>
          <w:i w:val="0"/>
        </w:rPr>
        <w:t>5) право на личную и семейную тайну</w:t>
      </w:r>
    </w:p>
    <w:p>
      <w:r>
        <w:t>Ответ: ______________________________</w:t>
      </w:r>
    </w:p>
    <w:p>
      <w:r>
        <w:rPr>
          <w:b/>
          <w:sz w:val="24"/>
        </w:rPr>
        <w:t>4.</w:t>
      </w:r>
    </w:p>
    <w:p>
      <w:r>
        <w:rPr>
          <w:b w:val="0"/>
          <w:i w:val="0"/>
        </w:rPr>
        <w:t>Установите соответствие между вопросами и субъектами государственной власти РФ, к ведению которых эти вопросы относятся: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ВОПРОСЫ</w:t>
            </w:r>
          </w:p>
        </w:tc>
        <w:tc>
          <w:tcPr>
            <w:tcW w:type="dxa" w:w="5128"/>
          </w:tcPr>
          <w:p>
            <w:r>
              <w:t>СУБЪЕКТЫ ГОСУДАРСТВЕННОЙ ВЛАСТИ СУБЪЕКТОВ РФ</w:t>
            </w:r>
          </w:p>
        </w:tc>
      </w:tr>
      <w:tr>
        <w:tc>
          <w:tcPr>
            <w:tcW w:type="dxa" w:w="5128"/>
          </w:tcPr>
          <w:p>
            <w:r>
              <w:t>А) судоустройство, прокуратураБ) защита исконной среды обитания и традиционного образа жизни малочисленных этнических общностейВ) координация вопросов здравоохраненияГ) федеральная государственная собственность и управление еюД) оборонное производство</w:t>
            </w:r>
          </w:p>
        </w:tc>
        <w:tc>
          <w:tcPr>
            <w:tcW w:type="dxa" w:w="5128"/>
          </w:tcPr>
          <w:p>
            <w:r>
              <w:t>1) только федеральный центр2) совместно федеральный центр и субъекты РФ</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5.</w:t>
      </w:r>
    </w:p>
    <w:p>
      <w:r>
        <w:rPr>
          <w:b w:val="0"/>
          <w:i w:val="0"/>
        </w:rPr>
        <w:t>Установите соответствие между полномочиями и субъектами государственной власти Российской Федерации, реализующими эти полномочия: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ПОЛНОМОЧИЯ</w:t>
            </w:r>
          </w:p>
        </w:tc>
        <w:tc>
          <w:tcPr>
            <w:tcW w:type="dxa" w:w="5128"/>
          </w:tcPr>
          <w:p>
            <w:r>
              <w:t>СУБЪЕКТЫ ГОСУДАРСТВЕННОЙ ВЛАСТИ РОССИЙСКОЙФЕДЕРАЦИИ</w:t>
            </w:r>
          </w:p>
        </w:tc>
      </w:tr>
      <w:tr>
        <w:tc>
          <w:tcPr>
            <w:tcW w:type="dxa" w:w="5128"/>
          </w:tcPr>
          <w:p>
            <w:r>
              <w:t>А) создание условий для развития системы экологического образования гражданБ) утверждение изменения границ между субъектами Российской ФедерацииВ) утверждение военной доктрины Российской ФедерацииГ) обеспечение государственной поддержки научно-технического развития Российской ФедерацииД) осуществление помилования</w:t>
            </w:r>
          </w:p>
        </w:tc>
        <w:tc>
          <w:tcPr>
            <w:tcW w:type="dxa" w:w="5128"/>
          </w:tcPr>
          <w:p>
            <w:r>
              <w:t>1) Совет Федерации2) Правительство Российской Федерации3) Президент Российской Федерации</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6.</w:t>
      </w:r>
    </w:p>
    <w:p>
      <w:r>
        <w:rPr>
          <w:b w:val="0"/>
          <w:i w:val="0"/>
        </w:rPr>
        <w:t>Выберите верные суждения о выборах депутатов Государственной Думы Федерального Собрания РФ. Запишите цифры. под которыми они указаны.</w:t>
      </w:r>
    </w:p>
    <w:p>
      <w:r>
        <w:rPr>
          <w:b w:val="0"/>
          <w:i w:val="0"/>
        </w:rPr>
        <w:t xml:space="preserve">1) Гражданин РФ, достигший на день голосования 18 лет, может быть избран депутатом Государственной Думы. </w:t>
      </w:r>
    </w:p>
    <w:p>
      <w:r>
        <w:rPr>
          <w:b w:val="0"/>
          <w:i w:val="0"/>
        </w:rPr>
        <w:t xml:space="preserve">2) В соответствии с Конституцией РФ в Государственную Думу РФ избирается 450 депутатов. </w:t>
      </w:r>
    </w:p>
    <w:p>
      <w:r>
        <w:rPr>
          <w:b w:val="0"/>
          <w:i w:val="0"/>
        </w:rPr>
        <w:t xml:space="preserve">3) Не имеет права быть избранным депутатом Государственной Думы гражданин РФ, осуждённый к лишению свободы за совершение тяжкого и (или) особо тяжкого преступления и имеющий на день голосования неснятую и непогашенную судимость за указанное преступление. </w:t>
      </w:r>
    </w:p>
    <w:p>
      <w:r>
        <w:rPr>
          <w:b w:val="0"/>
          <w:i w:val="0"/>
        </w:rPr>
        <w:t xml:space="preserve">4) Подготовка и проведение выборов депутатов Государственной Думы осуществляются открыто и гласно. </w:t>
      </w:r>
    </w:p>
    <w:p>
      <w:r>
        <w:rPr>
          <w:b w:val="0"/>
          <w:i w:val="0"/>
        </w:rPr>
        <w:t>5) Все депутаты Государственной Думы избираются по одномандатным избирательным округам.</w:t>
      </w:r>
    </w:p>
    <w:p>
      <w:r>
        <w:t>Ответ: ______________________________</w:t>
      </w:r>
    </w:p>
    <w:p>
      <w:r>
        <w:rPr>
          <w:b/>
          <w:sz w:val="24"/>
        </w:rPr>
        <w:t>7.</w:t>
      </w:r>
    </w:p>
    <w:p>
      <w:r>
        <w:rPr>
          <w:b w:val="0"/>
          <w:i w:val="0"/>
        </w:rPr>
        <w:t>Установите соответствие между полномочиями и субъектами государственной власти Российской Федерации, реализующими эти полномочия.</w:t>
      </w:r>
    </w:p>
    <w:tbl>
      <w:tblPr>
        <w:tblStyle w:val="TableGrid"/>
        <w:tblW w:type="auto" w:w="0"/>
        <w:tblLook w:firstColumn="1" w:firstRow="1" w:lastColumn="0" w:lastRow="0" w:noHBand="0" w:noVBand="1" w:val="04A0"/>
      </w:tblPr>
      <w:tblGrid>
        <w:gridCol w:w="5128"/>
        <w:gridCol w:w="5128"/>
      </w:tblGrid>
      <w:tr>
        <w:tc>
          <w:tcPr>
            <w:tcW w:type="dxa" w:w="5128"/>
          </w:tcPr>
          <w:p>
            <w:r>
              <w:t>ПОЛНОМОЧИЯ</w:t>
            </w:r>
          </w:p>
        </w:tc>
        <w:tc>
          <w:tcPr>
            <w:tcW w:type="dxa" w:w="5128"/>
          </w:tcPr>
          <w:p>
            <w:r>
              <w:t>СУБЪЕКТЫ ВЛАСТИ</w:t>
            </w:r>
          </w:p>
        </w:tc>
      </w:tr>
      <w:tr>
        <w:tc>
          <w:tcPr>
            <w:tcW w:type="dxa" w:w="5128"/>
          </w:tcPr>
          <w:p>
            <w:r>
              <w:t>A) заслушивание ежегодных докладов Генерального прокурора РФ Б) утверждение изменения границ между субъектами РФ В) принятие федеральных законов Г) разрешение споров о компетенции между федеральными органами власти Д) назначение выборов Президента РФ</w:t>
            </w:r>
          </w:p>
        </w:tc>
        <w:tc>
          <w:tcPr>
            <w:tcW w:type="dxa" w:w="5128"/>
          </w:tcPr>
          <w:p>
            <w:r>
              <w:t>1) Совет Федерации 2) Государственная Дума 3) Конституционный Суд РФ</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8.</w:t>
      </w:r>
    </w:p>
    <w:p>
      <w:r>
        <w:rPr>
          <w:b w:val="0"/>
          <w:i w:val="0"/>
        </w:rPr>
        <w:t>Установите соответствие между полномочиями и субъектами государственной власти Российской Федерации, реализующими эти полномочия: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ПОЛНОМОЧИЯ</w:t>
            </w:r>
          </w:p>
        </w:tc>
        <w:tc>
          <w:tcPr>
            <w:tcW w:type="dxa" w:w="5128"/>
          </w:tcPr>
          <w:p>
            <w:r>
              <w:t>СУБЪЕКТЫ ГОСУДАРСТВЕННОЙ ВЛАСТИ РОССИЙСКОЙ ФЕДЕРАЦИИ</w:t>
            </w:r>
          </w:p>
        </w:tc>
      </w:tr>
      <w:tr>
        <w:tc>
          <w:tcPr>
            <w:tcW w:type="dxa" w:w="5128"/>
          </w:tcPr>
          <w:p>
            <w:r>
              <w:t>A) обеспечение исполнения федерального бюджетаБ) принятие федеральных законовB) осуществление помилованияГ) осуществление мер по поддержке институтов гражданского обществаД) объявление амнистии</w:t>
            </w:r>
          </w:p>
        </w:tc>
        <w:tc>
          <w:tcPr>
            <w:tcW w:type="dxa" w:w="5128"/>
          </w:tcPr>
          <w:p>
            <w:r>
              <w:t>1) Правительство Российской Федерации2) Государственная Дума3) Президент Российской Федерации</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9.</w:t>
      </w:r>
    </w:p>
    <w:p>
      <w:r>
        <w:rPr>
          <w:b w:val="0"/>
          <w:i w:val="0"/>
        </w:rPr>
        <w:t>Что из перечисленного относится к социально-экономическим правам (свободам) гражданина РФ? Запишите цифры, под которыми они указаны.</w:t>
      </w:r>
    </w:p>
    <w:p>
      <w:r>
        <w:rPr>
          <w:b w:val="0"/>
          <w:i w:val="0"/>
        </w:rPr>
        <w:t>1) получать вознаграждение за труд без какой бы то ни было дискриминации и не ниже установленного федеральным законом минимального размера оплаты труда</w:t>
      </w:r>
    </w:p>
    <w:p>
      <w:r>
        <w:rPr>
          <w:b w:val="0"/>
          <w:i w:val="0"/>
        </w:rPr>
        <w:t>2) уплачивать законно установленные налоги и сборы</w:t>
      </w:r>
    </w:p>
    <w:p>
      <w:r>
        <w:rPr>
          <w:b w:val="0"/>
          <w:i w:val="0"/>
        </w:rPr>
        <w:t>3) направлять индивидуальные и коллективные обращения в государственные органы</w:t>
      </w:r>
    </w:p>
    <w:p>
      <w:r>
        <w:rPr>
          <w:b w:val="0"/>
          <w:i w:val="0"/>
        </w:rPr>
        <w:t>4) получать социальное обеспечение по возрасту, в случаях болезни, инвалидности, потери кормильца</w:t>
      </w:r>
    </w:p>
    <w:p>
      <w:r>
        <w:rPr>
          <w:b w:val="0"/>
          <w:i w:val="0"/>
        </w:rPr>
        <w:t>5) использовать свои способности и имущество для не запрещенной законом экономической деятельности</w:t>
      </w:r>
    </w:p>
    <w:p>
      <w:r>
        <w:t>Ответ: ______________________________</w:t>
      </w:r>
    </w:p>
    <w:p>
      <w:r>
        <w:rPr>
          <w:b/>
          <w:sz w:val="24"/>
        </w:rPr>
        <w:t>10.</w:t>
      </w:r>
    </w:p>
    <w:p>
      <w:r>
        <w:rPr>
          <w:b w:val="0"/>
          <w:i w:val="0"/>
        </w:rPr>
        <w:t>Установите соответствие между предметами ведения, полномочиями и уровнями публичной власти в Российской Федерации, к которым эти предметы ведения относятся: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ПРЕДМЕТЫ ВЕДЕНИЯ, ПОЛНОМОЧИЯ</w:t>
            </w:r>
          </w:p>
        </w:tc>
        <w:tc>
          <w:tcPr>
            <w:tcW w:type="dxa" w:w="5128"/>
          </w:tcPr>
          <w:p>
            <w:r>
              <w:t>УРОВНИ ПУБЛИЧНОЙ ВЛАСТИ В РОССИЙСКОЙ ФЕДЕРАЦИИ</w:t>
            </w:r>
          </w:p>
        </w:tc>
      </w:tr>
      <w:tr>
        <w:tc>
          <w:tcPr>
            <w:tcW w:type="dxa" w:w="5128"/>
          </w:tcPr>
          <w:p>
            <w:r>
              <w:t>A) координация вопросов здравоохраненияБ) внешняя политика и международные отношения Российской ФедерацииB) правовое регулирование интеллектуальной собственностиГ) принятие и изменение Конституции Российской Федерации и федеральных законов, контроль за их соблюдениемД) защита исконной среды обитания и традиционного образа жизни малочисленных этнических общностей</w:t>
            </w:r>
          </w:p>
        </w:tc>
        <w:tc>
          <w:tcPr>
            <w:tcW w:type="dxa" w:w="5128"/>
          </w:tcPr>
          <w:p>
            <w:r>
              <w:t>1) исключительное ведение Российской Федерации2) совместно Российская Федерация и субъекты Российской Федерации</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11.</w:t>
      </w:r>
    </w:p>
    <w:p>
      <w:r>
        <w:rPr>
          <w:b w:val="0"/>
          <w:i w:val="0"/>
        </w:rPr>
        <w:t>Установите соответствие между полномочиями и субъектами государственной власти Российской Федерации, которые их исполняют: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ПОЛНОМОЧИЯ</w:t>
            </w:r>
          </w:p>
        </w:tc>
        <w:tc>
          <w:tcPr>
            <w:tcW w:type="dxa" w:w="5128"/>
          </w:tcPr>
          <w:p>
            <w:r>
              <w:t>СУБЪЕКТЫ ГОСУДАРСТВЕННОЙ ВЛАСТИ РОССИЙСКОЙ ФЕДЕРАЦИИ</w:t>
            </w:r>
          </w:p>
        </w:tc>
      </w:tr>
      <w:tr>
        <w:tc>
          <w:tcPr>
            <w:tcW w:type="dxa" w:w="5128"/>
          </w:tcPr>
          <w:p>
            <w:r>
              <w:t>A) представление Государственной Думе кандидатуры на должность Председателя Центрального банка Российской ФедерацииБ) управление федеральной собственностьюB) утверждение изменения границ между субъектами Российской ФедерацииГ) осуществление помилованияД) обеспечение государственной поддержки научно-технологического развития РФ</w:t>
            </w:r>
          </w:p>
        </w:tc>
        <w:tc>
          <w:tcPr>
            <w:tcW w:type="dxa" w:w="5128"/>
          </w:tcPr>
          <w:p>
            <w:r>
              <w:t>1) Президент Российской Федерации2) Совет Федерации3) Правительство Российской Федерации</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А</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12.</w:t>
      </w:r>
    </w:p>
    <w:p>
      <w:r>
        <w:rPr>
          <w:b w:val="0"/>
          <w:i w:val="0"/>
        </w:rPr>
        <w:t>Конституция РФ гарантирует различные права. Что из перечисленного относится к социально-экономическим правам (свободам) гражданина РФ? Запишите цифры, под которыми они указаны.</w:t>
      </w:r>
    </w:p>
    <w:p>
      <w:r>
        <w:rPr>
          <w:b w:val="0"/>
          <w:i w:val="0"/>
        </w:rPr>
        <w:t>1) свободно использовать свои способности и имущество для предпринимательской деятельности</w:t>
      </w:r>
    </w:p>
    <w:p>
      <w:r>
        <w:rPr>
          <w:b w:val="0"/>
          <w:i w:val="0"/>
        </w:rPr>
        <w:t>2) трудиться в условиях, отвечающих требованиям безопасности и гигиены</w:t>
      </w:r>
    </w:p>
    <w:p>
      <w:r>
        <w:rPr>
          <w:b w:val="0"/>
          <w:i w:val="0"/>
        </w:rPr>
        <w:t>3) уплачивать законно установленные налоги и сборы</w:t>
      </w:r>
    </w:p>
    <w:p>
      <w:r>
        <w:rPr>
          <w:b w:val="0"/>
          <w:i w:val="0"/>
        </w:rPr>
        <w:t>4) совершеннолетним трудоспособным детям заботиться о нетрудоспособных родителях</w:t>
      </w:r>
    </w:p>
    <w:p>
      <w:r>
        <w:rPr>
          <w:b w:val="0"/>
          <w:i w:val="0"/>
        </w:rPr>
        <w:t>5) иметь имущество в собственности; владеть, пользоваться и распоряжаться им как единолично, так и совместно с другими лицами</w:t>
      </w:r>
    </w:p>
    <w:p>
      <w:r>
        <w:t>Ответ: ______________________________</w:t>
      </w:r>
    </w:p>
    <w:p>
      <w:r>
        <w:rPr>
          <w:b/>
          <w:sz w:val="24"/>
        </w:rPr>
        <w:t>13.</w:t>
      </w:r>
    </w:p>
    <w:p>
      <w:r>
        <w:rPr>
          <w:b w:val="0"/>
          <w:i w:val="0"/>
        </w:rPr>
        <w:t>Установите соответствие между вопросами и субъектами государственной власти Российской Федерации, к ведению которых эти вопросы относятся: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ВОПРОСЫ</w:t>
            </w:r>
          </w:p>
        </w:tc>
        <w:tc>
          <w:tcPr>
            <w:tcW w:type="dxa" w:w="5128"/>
          </w:tcPr>
          <w:p>
            <w:r>
              <w:t>СУБЪЕКТЫ ГОСУДАРСТВЕННОЙ ВЛАСТИ РОССИЙСКОЙ ФЕДЕРАЦИИ</w:t>
            </w:r>
          </w:p>
        </w:tc>
      </w:tr>
      <w:tr>
        <w:tc>
          <w:tcPr>
            <w:tcW w:type="dxa" w:w="5128"/>
          </w:tcPr>
          <w:p>
            <w:r>
              <w:t>А) внешняя политика и международные отношения Российской ФедерацииБ) осуществление мер по борьбе с катастрофамиВ) судоустройство и прокуратураГ) создание условий для осуществления совершеннолетними детьми обязанности заботиться о родителяхД) охрана памятников истории и культуры</w:t>
            </w:r>
          </w:p>
        </w:tc>
        <w:tc>
          <w:tcPr>
            <w:tcW w:type="dxa" w:w="5128"/>
          </w:tcPr>
          <w:p>
            <w:r>
              <w:t>1) только федеральный центр2) совместно федеральный центр и субъекты Российской Федерации</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14.</w:t>
      </w:r>
    </w:p>
    <w:p>
      <w:r>
        <w:rPr>
          <w:b w:val="0"/>
          <w:i w:val="0"/>
        </w:rPr>
        <w:t>Установите соответствие между полномочиями и субъектами государственной власти РФ, реализующими эти полномочия: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ПОЛНОМОЧИЯ</w:t>
            </w:r>
          </w:p>
        </w:tc>
        <w:tc>
          <w:tcPr>
            <w:tcW w:type="dxa" w:w="5128"/>
          </w:tcPr>
          <w:p>
            <w:r>
              <w:t>СУБЪЕКТЫ ГОСУДАРСТВЕННОЙ ВЛАСТИ РФ</w:t>
            </w:r>
          </w:p>
        </w:tc>
      </w:tr>
      <w:tr>
        <w:tc>
          <w:tcPr>
            <w:tcW w:type="dxa" w:w="5128"/>
          </w:tcPr>
          <w:p>
            <w:r>
              <w:t>А) утверждение изменения границ между субъектами РФБ) осуществление управления федеральной собственностьюВ) обеспечение исполнения федерального бюджетаГ) утверждение военной доктрины РФД) назначение на должность судей Конституционного Суда РФ</w:t>
            </w:r>
          </w:p>
        </w:tc>
        <w:tc>
          <w:tcPr>
            <w:tcW w:type="dxa" w:w="5128"/>
          </w:tcPr>
          <w:p>
            <w:r>
              <w:t>1) Совет Федерации2) Президент РФ3) Правительство РФ</w:t>
            </w:r>
          </w:p>
        </w:tc>
      </w:tr>
    </w:tbl>
    <w:p>
      <w:r>
        <w:rPr>
          <w:b w:val="0"/>
          <w:i w:val="0"/>
        </w:rPr>
        <w:t>Запишите в таблицу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15.</w:t>
      </w:r>
    </w:p>
    <w:p>
      <w:r>
        <w:rPr>
          <w:b w:val="0"/>
          <w:i w:val="0"/>
        </w:rPr>
        <w:t>Установите соответствие между функциями и субъектами государственной власти РФ, которые их исполняют: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ФУНКЦИИ</w:t>
            </w:r>
          </w:p>
        </w:tc>
        <w:tc>
          <w:tcPr>
            <w:tcW w:type="dxa" w:w="5128"/>
          </w:tcPr>
          <w:p>
            <w:r>
              <w:t>СУБЪЕКТЫ ГОСУДАРСТВЕННОЙ ВЛАСТИ РФ</w:t>
            </w:r>
          </w:p>
        </w:tc>
      </w:tr>
      <w:tr>
        <w:tc>
          <w:tcPr>
            <w:tcW w:type="dxa" w:w="5128"/>
          </w:tcPr>
          <w:p>
            <w:r>
              <w:t>А) управление федеральной государственной собственностьюБ) разработка и представление Государственной Думе федерального бюджетаВ) осуществление помилованияГ) решение вопросов предоставления политического убежища Д) осуществление мер, направленных на формирование в обществе ответственного отношения к животным</w:t>
            </w:r>
          </w:p>
        </w:tc>
        <w:tc>
          <w:tcPr>
            <w:tcW w:type="dxa" w:w="5128"/>
          </w:tcPr>
          <w:p>
            <w:r>
              <w:t>1) Президент РФ2) Правительство РФ</w:t>
            </w:r>
          </w:p>
        </w:tc>
      </w:tr>
    </w:tbl>
    <w:p>
      <w:r>
        <w:rPr>
          <w:b w:val="0"/>
          <w:i w:val="0"/>
        </w:rPr>
        <w:t>Запишите в строку выбранные цифры под соответствующими буквами:</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16.</w:t>
      </w:r>
    </w:p>
    <w:p>
      <w:r>
        <w:rPr>
          <w:b w:val="0"/>
          <w:i w:val="0"/>
        </w:rPr>
        <w:t>Установите соответствие между вопросами и субъектами государственной власти РФ, к ведению которых эти вопросы относятся: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ВОПРОСЫ</w:t>
            </w:r>
          </w:p>
        </w:tc>
        <w:tc>
          <w:tcPr>
            <w:tcW w:type="dxa" w:w="5128"/>
          </w:tcPr>
          <w:p>
            <w:r>
              <w:t>СУБЪЕКТЫ ГОСУДАРСТВЕННОЙ ВЛАСТИ</w:t>
            </w:r>
          </w:p>
        </w:tc>
      </w:tr>
      <w:tr>
        <w:tc>
          <w:tcPr>
            <w:tcW w:type="dxa" w:w="5128"/>
          </w:tcPr>
          <w:p>
            <w:r>
              <w:t>А) судоустройство, прокуратураБ) вопросы владения, пользования и распоряжения землёй, недрами, водными и другими природными ресурсамиВ) осуществление мер по борьбе с катастрофамиГ) федеральные фонды регионального развитияД) федеральная государственная собственность и управление ею</w:t>
            </w:r>
          </w:p>
        </w:tc>
        <w:tc>
          <w:tcPr>
            <w:tcW w:type="dxa" w:w="5128"/>
          </w:tcPr>
          <w:p>
            <w:r>
              <w:t>1) только федеральный центр2) совместно федеральный центр и субъекты РФ</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br w:type="page"/>
      </w:r>
    </w:p>
    <w:p>
      <w:pPr>
        <w:pStyle w:val="Heading1"/>
      </w:pPr>
      <w:r>
        <w:t>Часть 2</w:t>
      </w:r>
    </w:p>
    <w:p>
      <w:r>
        <w:t>Для заданий 17–25 запишите полный развёрнутый ответ. Каждый вопрос самодостаточен и тематически соответствует варианту.</w:t>
      </w:r>
    </w:p>
    <w:p>
      <w:r>
        <w:rPr>
          <w:b/>
          <w:sz w:val="24"/>
        </w:rPr>
        <w:t>17.</w:t>
      </w:r>
    </w:p>
    <w:p>
      <w:r>
        <w:rPr>
          <w:b w:val="0"/>
          <w:i w:val="0"/>
        </w:rPr>
        <w:t xml:space="preserve">В науке конституционного права наиболее распространенным критерием классификации прав и свобод выступает реальное содержание прав и свобод человека и гражданина. Все основные права и свободы образуют определенную систему в соответствии со сферами деятельности (гражданские, политические, экономические, социальные и культурные). </w:t>
      </w:r>
    </w:p>
    <w:p>
      <w:r>
        <w:rPr>
          <w:b w:val="0"/>
          <w:i w:val="0"/>
        </w:rPr>
        <w:t xml:space="preserve">Представляется, что политические права являются инструментом борьбы за все иные права и свободы человека и гражданина. Они являются необходимым условием для реализации любых прав. &lt;…&gt; Сущность политических прав и свобод во многом зависит от специфики взаимоотношений между человеком и государством. Политические права и свободы включают следующие связи между государством и его гражданами: во-первых, право участвовать в управлении государством, во-вторых, право воздействовать на политические отношения. Политические права придают народу реальную значимость как первичному источнику власти, составляют органическую основу демократии и выступают как ценности, которыми власть должна ограничивать себя, и на которые должна ориентироваться. Именно с помощью политических прав гражданине становится участником политического процесса, получает возможность оказывать влияние на политическую жизнь общества, участвовать в формировании и осуществлении государственной власти. Политические права обеспечивают активную самореализацию человека в обществе. Они оказывают непосредственное влияние на прочность устоев конституционного строя, реальность его демократизма и уровень политической культуры населения. </w:t>
      </w:r>
    </w:p>
    <w:p>
      <w:r>
        <w:rPr>
          <w:b w:val="0"/>
          <w:i w:val="0"/>
        </w:rPr>
        <w:t xml:space="preserve">В отличие от других прав человека, где личность выступает в качестве индивидуальности, обладающей неповторимыми и своеобразными особенностями (гражданские права), труженика и собственника (экономические права), участника социальной и культурной жизни (социальные и культурные права), в политических правах воплощаются интересы человека как политического деятеля, участника политических процессов, протекающих в обществе. </w:t>
      </w:r>
    </w:p>
    <w:p>
      <w:r>
        <w:rPr>
          <w:b w:val="0"/>
          <w:i w:val="0"/>
        </w:rPr>
        <w:t xml:space="preserve">Важное отличие политических прав – их тесная связь с обладанием гражданством государства. Большинство политических прав и свобод, согласно Конституции Российской Федерации, признаются за гражданами. Однако, например, право на объединение, свобода мысли и слова гарантируются каждому человеку. (По С.А. Афанасьевой) </w:t>
      </w:r>
    </w:p>
    <w:p>
      <w:r>
        <w:rPr>
          <w:b w:val="0"/>
          <w:i w:val="0"/>
        </w:rPr>
        <w:t>В тексте упомянуты ключевые понятия социально-гуманитарных наук.</w:t>
      </w:r>
    </w:p>
    <w:p>
      <w:r>
        <w:rPr>
          <w:b w:val="0"/>
          <w:i w:val="0"/>
        </w:rPr>
        <w:t xml:space="preserve">Используя обществоведческие знания, </w:t>
      </w:r>
    </w:p>
    <w:p>
      <w:r>
        <w:rPr>
          <w:b w:val="0"/>
          <w:i w:val="0"/>
        </w:rPr>
        <w:t xml:space="preserve">– укажите не менее трёх основных признаков государства как политического института; </w:t>
      </w:r>
    </w:p>
    <w:p>
      <w:r>
        <w:rPr>
          <w:b w:val="0"/>
          <w:i w:val="0"/>
        </w:rPr>
        <w:t>– объясните связь рассмотренной автором роли политических прав с задачами социально-экономической политики государства.</w:t>
      </w:r>
    </w:p>
    <w:p>
      <w:r>
        <w:rPr>
          <w:b w:val="0"/>
          <w:i w:val="0"/>
        </w:rPr>
        <w:t>(Объяснение с опорой на положения текста может быть дано в одном или нескольких распространенных предложениях.)</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18.</w:t>
      </w:r>
    </w:p>
    <w:p>
      <w:r>
        <w:rPr>
          <w:b w:val="0"/>
          <w:i w:val="0"/>
        </w:rPr>
        <w:t xml:space="preserve">В науке конституционного права наиболее распространенным критерием классификации прав и свобод выступает реальное содержание прав и свобод человека и гражданина. Все основные права и свободы образуют определенную систему в соответствии со сферами деятельности (гражданские, политические, экономические, социальные и культурные). </w:t>
      </w:r>
    </w:p>
    <w:p>
      <w:r>
        <w:rPr>
          <w:b w:val="0"/>
          <w:i w:val="0"/>
        </w:rPr>
        <w:t xml:space="preserve">Представляется, что политические права являются инструментом борьбы за все иные права и свободы человека и гражданина. Они являются необходимым условием для реализации любых прав. &lt;…&gt; Сущность политических прав и свобод во многом зависит от специфики взаимоотношений между человеком и государством. Политические права и свободы включают следующие связи между государством и его гражданами: во-первых, право участвовать в управлении государством, во-вторых, право воздействовать на политические отношения. Политические права придают народу реальную значимость как первичному источнику власти, составляют органическую основу демократии и выступают как ценности, которыми власть должна ограничивать себя, и на которые должна ориентироваться. Именно с помощью политических прав гражданине становится участником политического процесса, получает возможность оказывать влияние на политическую жизнь общества, участвовать в формировании и осуществлении государственной власти. Политические права обеспечивают активную самореализацию человека в обществе. Они оказывают непосредственное влияние на прочность устоев конституционного строя, реальность его демократизма и уровень политической культуры населения. </w:t>
      </w:r>
    </w:p>
    <w:p>
      <w:r>
        <w:rPr>
          <w:b w:val="0"/>
          <w:i w:val="0"/>
        </w:rPr>
        <w:t xml:space="preserve">В отличие от других прав человека, где личность выступает в качестве индивидуальности, обладающей неповторимыми и своеобразными особенностями (гражданские права), труженика и собственника (экономические права), участника социальной и культурной жизни (социальные и культурные права), в политических правах воплощаются интересы человека как политического деятеля, участника политических процессов, протекающих в обществе. </w:t>
      </w:r>
    </w:p>
    <w:p>
      <w:r>
        <w:rPr>
          <w:b w:val="0"/>
          <w:i w:val="0"/>
        </w:rPr>
        <w:t xml:space="preserve">Важное отличие политических прав – их тесная связь с обладанием гражданством государства. Большинство политических прав и свобод, согласно Конституции Российской Федерации, признаются за гражданами. Однако, например, право на объединение, свобода мысли и слова гарантируются каждому человеку. (По С.А. Афанасьевой) </w:t>
      </w:r>
    </w:p>
    <w:p>
      <w:r>
        <w:rPr>
          <w:b w:val="0"/>
          <w:i w:val="0"/>
        </w:rPr>
        <w:t xml:space="preserve">Как автор характеризует роль политических прав по отношению к другим правам человека? Какие две группы связей между государством и его гражданами включают политические права и свободы? Какие политические права принадлежат каждому человеку независимо от наличия гражданства конкретного государства? (Ответы на все вопросы даются только на основе текста.) </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19.</w:t>
      </w:r>
    </w:p>
    <w:p>
      <w:r>
        <w:rPr>
          <w:b w:val="0"/>
          <w:i w:val="0"/>
        </w:rPr>
        <w:t xml:space="preserve">Конституция Российской Федерации определяет необходимое и должное поведение человека и гражданина. </w:t>
      </w:r>
    </w:p>
    <w:p>
      <w:r>
        <w:rPr>
          <w:b w:val="0"/>
          <w:i w:val="0"/>
        </w:rPr>
        <w:t>На основе положений Конституции Российской Федерации приведите три объяснения этой характеристики.</w:t>
      </w:r>
    </w:p>
    <w:p>
      <w:r>
        <w:rPr>
          <w:b w:val="0"/>
          <w:i w:val="0"/>
        </w:rPr>
        <w:t xml:space="preserve">(Каждое объяснение должно быть сформулировано как распространённое предложение с опорой на конкретное положение Конституции Российской Федерации. </w:t>
      </w:r>
    </w:p>
    <w:p>
      <w:r>
        <w:rPr>
          <w:b w:val="0"/>
          <w:i w:val="0"/>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20.</w:t>
      </w:r>
    </w:p>
    <w:p>
      <w:r>
        <w:rPr>
          <w:b w:val="0"/>
          <w:i w:val="0"/>
        </w:rPr>
        <w:t>Конституция Российской Федерации определяет нематериальные блага, принадлежащие человеку и гражданину от рождения или в силу закона.</w:t>
      </w:r>
    </w:p>
    <w:p>
      <w:r>
        <w:rPr>
          <w:b w:val="0"/>
          <w:i w:val="0"/>
        </w:rPr>
        <w:t>На основе положений Конституции Российской Федерации приведите три объяснения этой характеристики.</w:t>
      </w:r>
    </w:p>
    <w:p>
      <w:r>
        <w:rPr>
          <w:b w:val="0"/>
          <w:i w:val="0"/>
        </w:rPr>
        <w:t>(Каждое объяснение должно быть приведено как распространённое предложение с опорой на конкретное положение Конституции Российской Федерации.</w:t>
      </w:r>
    </w:p>
    <w:p>
      <w:r>
        <w:rPr>
          <w:b w:val="0"/>
          <w:i w:val="0"/>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21.</w:t>
      </w:r>
    </w:p>
    <w:p>
      <w:r>
        <w:rPr>
          <w:b w:val="0"/>
          <w:i w:val="0"/>
        </w:rPr>
        <w:t>Используя обществоведческие знания, на примере РФ покажите любые три способа обеспечения стабильности конституции, её защиты. (В каждом случае сначала укажите способ, затем приведите соответствующий пример.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22.</w:t>
      </w:r>
    </w:p>
    <w:p>
      <w:r>
        <w:rPr>
          <w:b w:val="0"/>
          <w:i w:val="0"/>
        </w:rPr>
        <w:t>Используя обществоведческие знания, составьте сложный план, позволяющий раскрыть по существу тему «Правительство РФ как высший орган и институт исполнительной власти РФ».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23.</w:t>
      </w:r>
    </w:p>
    <w:p>
      <w:r>
        <w:rPr>
          <w:b w:val="0"/>
          <w:i w:val="0"/>
        </w:rPr>
        <w:t>Конституция Российской Федерации закрепляет основы конституционного строя нашего государства, права и свободы человека и гражданина.</w:t>
      </w:r>
    </w:p>
    <w:p>
      <w:r>
        <w:rPr>
          <w:b w:val="0"/>
          <w:i w:val="0"/>
        </w:rPr>
        <w:t>На основе положений Конституции Российской Федерации объясните смысл следующих принципов конституционного строя нашего государства: 1) приоритет прав и свобод человека; 2) федерализм; 3) разделение властей.</w:t>
      </w:r>
    </w:p>
    <w:p>
      <w:r>
        <w:rPr>
          <w:b w:val="0"/>
          <w:i w:val="0"/>
        </w:rPr>
        <w:t>(Каждое объяснение должно быть сформулировано как распространённое предложение с опорой на конкретное положение Конституции Российской Федерации.</w:t>
      </w:r>
    </w:p>
    <w:p>
      <w:r>
        <w:rPr>
          <w:b w:val="0"/>
          <w:i w:val="0"/>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24.</w:t>
      </w:r>
    </w:p>
    <w:p>
      <w:r>
        <w:rPr>
          <w:b w:val="0"/>
          <w:i w:val="0"/>
        </w:rPr>
        <w:t xml:space="preserve">Отслуживший в рядах Вооружённых Сил Российской Федерации Андрей К. учится на 3 курсе технического университета. В свободное от учёбы время он работает в конструкторском бюро. Заработная плата выплачивается Андрею К. в виде фиксированной суммы. Андрей К. занимает активную гражданскую позицию, во время каникул Андрей К. на личном автомобиле возит гуманитарную помощь жителям Донбасса. </w:t>
      </w:r>
    </w:p>
    <w:p>
      <w:r>
        <w:rPr>
          <w:b w:val="0"/>
          <w:i w:val="0"/>
        </w:rPr>
        <w:t>Образование какого уровня получает Андрей К.? Какую форму денежной оплаты труда иллюстрирует приведённый пример? Какая конституционная обязанность связана с получением заработной платы? Какое нравственное качество и традиционная духовно-нравственная ценность проявляется в описанной в задании деятельности Андрея К.?</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25.</w:t>
      </w:r>
    </w:p>
    <w:p>
      <w:r>
        <w:rPr>
          <w:b w:val="0"/>
          <w:i w:val="0"/>
        </w:rPr>
        <w:t>1) Обоснуйте необходимость государственной защиты свободы совести. (Обоснование должно быть дано с опорой на обществоведческие знания в нескольких связанных между собой распространённых предложениях, раскрывать причинно- следственные и(или) функциональные связи.)</w:t>
      </w:r>
    </w:p>
    <w:p>
      <w:r>
        <w:rPr>
          <w:b w:val="0"/>
          <w:i w:val="0"/>
        </w:rPr>
        <w:t>2) Какие есть характеристики светского государства? (Назовите любые три такие характеристики).</w:t>
      </w:r>
    </w:p>
    <w:p>
      <w:r>
        <w:rPr>
          <w:b w:val="0"/>
          <w:i w:val="0"/>
        </w:rPr>
        <w:t>3) Приведите в качестве примеров три факта, отражающие черты светского государства в Российской Федерации. (Каждый пример должен быть сформулирован развернуто).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pStyle w:val="Heading1"/>
      </w:pPr>
      <w:r>
        <w:t>Ответы и критерии</w:t>
      </w:r>
    </w:p>
    <w:tbl>
      <w:tblPr>
        <w:tblStyle w:val="TableGrid"/>
        <w:tblW w:type="auto" w:w="0"/>
        <w:tblLook w:firstColumn="1" w:firstRow="1" w:lastColumn="0" w:lastRow="0" w:noHBand="0" w:noVBand="1" w:val="04A0"/>
      </w:tblPr>
      <w:tblGrid>
        <w:gridCol w:w="3419"/>
        <w:gridCol w:w="3419"/>
        <w:gridCol w:w="3419"/>
      </w:tblGrid>
      <w:tr>
        <w:tc>
          <w:tcPr>
            <w:tcW w:type="dxa" w:w="3419"/>
            <w:shd w:fill="DCE9FA"/>
          </w:tcPr>
          <w:p>
            <w:r>
              <w:t>№</w:t>
            </w:r>
          </w:p>
        </w:tc>
        <w:tc>
          <w:tcPr>
            <w:tcW w:type="dxa" w:w="3419"/>
            <w:shd w:fill="DCE9FA"/>
          </w:tcPr>
          <w:p>
            <w:r>
              <w:t>Ответ</w:t>
            </w:r>
          </w:p>
        </w:tc>
        <w:tc>
          <w:tcPr>
            <w:tcW w:type="dxa" w:w="3419"/>
            <w:shd w:fill="DCE9FA"/>
          </w:tcPr>
          <w:p>
            <w:r>
              <w:t>Макс. балл</w:t>
            </w:r>
          </w:p>
        </w:tc>
      </w:tr>
      <w:tr>
        <w:tc>
          <w:tcPr>
            <w:tcW w:type="dxa" w:w="3419"/>
          </w:tcPr>
          <w:p>
            <w:r>
              <w:t>1</w:t>
            </w:r>
          </w:p>
        </w:tc>
        <w:tc>
          <w:tcPr>
            <w:tcW w:type="dxa" w:w="3419"/>
          </w:tcPr>
          <w:p>
            <w:r>
              <w:t>124</w:t>
            </w:r>
          </w:p>
        </w:tc>
        <w:tc>
          <w:tcPr>
            <w:tcW w:type="dxa" w:w="3419"/>
          </w:tcPr>
          <w:p>
            <w:r>
              <w:t>1</w:t>
            </w:r>
          </w:p>
        </w:tc>
      </w:tr>
      <w:tr>
        <w:tc>
          <w:tcPr>
            <w:tcW w:type="dxa" w:w="3419"/>
          </w:tcPr>
          <w:p>
            <w:r>
              <w:t>2</w:t>
            </w:r>
          </w:p>
        </w:tc>
        <w:tc>
          <w:tcPr>
            <w:tcW w:type="dxa" w:w="3419"/>
          </w:tcPr>
          <w:p>
            <w:r>
              <w:t>32211</w:t>
            </w:r>
          </w:p>
        </w:tc>
        <w:tc>
          <w:tcPr>
            <w:tcW w:type="dxa" w:w="3419"/>
          </w:tcPr>
          <w:p>
            <w:r>
              <w:t>2</w:t>
            </w:r>
          </w:p>
        </w:tc>
      </w:tr>
      <w:tr>
        <w:tc>
          <w:tcPr>
            <w:tcW w:type="dxa" w:w="3419"/>
          </w:tcPr>
          <w:p>
            <w:r>
              <w:t>3</w:t>
            </w:r>
          </w:p>
        </w:tc>
        <w:tc>
          <w:tcPr>
            <w:tcW w:type="dxa" w:w="3419"/>
          </w:tcPr>
          <w:p>
            <w:r>
              <w:t>134</w:t>
            </w:r>
          </w:p>
        </w:tc>
        <w:tc>
          <w:tcPr>
            <w:tcW w:type="dxa" w:w="3419"/>
          </w:tcPr>
          <w:p>
            <w:r>
              <w:t>1</w:t>
            </w:r>
          </w:p>
        </w:tc>
      </w:tr>
      <w:tr>
        <w:tc>
          <w:tcPr>
            <w:tcW w:type="dxa" w:w="3419"/>
          </w:tcPr>
          <w:p>
            <w:r>
              <w:t>4</w:t>
            </w:r>
          </w:p>
        </w:tc>
        <w:tc>
          <w:tcPr>
            <w:tcW w:type="dxa" w:w="3419"/>
          </w:tcPr>
          <w:p>
            <w:r>
              <w:t>12211</w:t>
            </w:r>
          </w:p>
        </w:tc>
        <w:tc>
          <w:tcPr>
            <w:tcW w:type="dxa" w:w="3419"/>
          </w:tcPr>
          <w:p>
            <w:r>
              <w:t>2</w:t>
            </w:r>
          </w:p>
        </w:tc>
      </w:tr>
      <w:tr>
        <w:tc>
          <w:tcPr>
            <w:tcW w:type="dxa" w:w="3419"/>
          </w:tcPr>
          <w:p>
            <w:r>
              <w:t>5</w:t>
            </w:r>
          </w:p>
        </w:tc>
        <w:tc>
          <w:tcPr>
            <w:tcW w:type="dxa" w:w="3419"/>
          </w:tcPr>
          <w:p>
            <w:r>
              <w:t>21323</w:t>
            </w:r>
          </w:p>
        </w:tc>
        <w:tc>
          <w:tcPr>
            <w:tcW w:type="dxa" w:w="3419"/>
          </w:tcPr>
          <w:p>
            <w:r>
              <w:t>2</w:t>
            </w:r>
          </w:p>
        </w:tc>
      </w:tr>
      <w:tr>
        <w:tc>
          <w:tcPr>
            <w:tcW w:type="dxa" w:w="3419"/>
          </w:tcPr>
          <w:p>
            <w:r>
              <w:t>6</w:t>
            </w:r>
          </w:p>
        </w:tc>
        <w:tc>
          <w:tcPr>
            <w:tcW w:type="dxa" w:w="3419"/>
          </w:tcPr>
          <w:p>
            <w:r>
              <w:t>234</w:t>
            </w:r>
          </w:p>
        </w:tc>
        <w:tc>
          <w:tcPr>
            <w:tcW w:type="dxa" w:w="3419"/>
          </w:tcPr>
          <w:p>
            <w:r>
              <w:t>2</w:t>
            </w:r>
          </w:p>
        </w:tc>
      </w:tr>
      <w:tr>
        <w:tc>
          <w:tcPr>
            <w:tcW w:type="dxa" w:w="3419"/>
          </w:tcPr>
          <w:p>
            <w:r>
              <w:t>7</w:t>
            </w:r>
          </w:p>
        </w:tc>
        <w:tc>
          <w:tcPr>
            <w:tcW w:type="dxa" w:w="3419"/>
          </w:tcPr>
          <w:p>
            <w:r>
              <w:t>11231</w:t>
            </w:r>
          </w:p>
        </w:tc>
        <w:tc>
          <w:tcPr>
            <w:tcW w:type="dxa" w:w="3419"/>
          </w:tcPr>
          <w:p>
            <w:r>
              <w:t>2</w:t>
            </w:r>
          </w:p>
        </w:tc>
      </w:tr>
      <w:tr>
        <w:tc>
          <w:tcPr>
            <w:tcW w:type="dxa" w:w="3419"/>
          </w:tcPr>
          <w:p>
            <w:r>
              <w:t>8</w:t>
            </w:r>
          </w:p>
        </w:tc>
        <w:tc>
          <w:tcPr>
            <w:tcW w:type="dxa" w:w="3419"/>
          </w:tcPr>
          <w:p>
            <w:r>
              <w:t>12312</w:t>
            </w:r>
          </w:p>
        </w:tc>
        <w:tc>
          <w:tcPr>
            <w:tcW w:type="dxa" w:w="3419"/>
          </w:tcPr>
          <w:p>
            <w:r>
              <w:t>2</w:t>
            </w:r>
          </w:p>
        </w:tc>
      </w:tr>
      <w:tr>
        <w:tc>
          <w:tcPr>
            <w:tcW w:type="dxa" w:w="3419"/>
          </w:tcPr>
          <w:p>
            <w:r>
              <w:t>9</w:t>
            </w:r>
          </w:p>
        </w:tc>
        <w:tc>
          <w:tcPr>
            <w:tcW w:type="dxa" w:w="3419"/>
          </w:tcPr>
          <w:p>
            <w:r>
              <w:t>145</w:t>
            </w:r>
          </w:p>
        </w:tc>
        <w:tc>
          <w:tcPr>
            <w:tcW w:type="dxa" w:w="3419"/>
          </w:tcPr>
          <w:p>
            <w:r>
              <w:t>1</w:t>
            </w:r>
          </w:p>
        </w:tc>
      </w:tr>
      <w:tr>
        <w:tc>
          <w:tcPr>
            <w:tcW w:type="dxa" w:w="3419"/>
          </w:tcPr>
          <w:p>
            <w:r>
              <w:t>10</w:t>
            </w:r>
          </w:p>
        </w:tc>
        <w:tc>
          <w:tcPr>
            <w:tcW w:type="dxa" w:w="3419"/>
          </w:tcPr>
          <w:p>
            <w:r>
              <w:t>21112</w:t>
            </w:r>
          </w:p>
        </w:tc>
        <w:tc>
          <w:tcPr>
            <w:tcW w:type="dxa" w:w="3419"/>
          </w:tcPr>
          <w:p>
            <w:r>
              <w:t>2</w:t>
            </w:r>
          </w:p>
        </w:tc>
      </w:tr>
      <w:tr>
        <w:tc>
          <w:tcPr>
            <w:tcW w:type="dxa" w:w="3419"/>
          </w:tcPr>
          <w:p>
            <w:r>
              <w:t>11</w:t>
            </w:r>
          </w:p>
        </w:tc>
        <w:tc>
          <w:tcPr>
            <w:tcW w:type="dxa" w:w="3419"/>
          </w:tcPr>
          <w:p>
            <w:r>
              <w:t>13213</w:t>
            </w:r>
          </w:p>
        </w:tc>
        <w:tc>
          <w:tcPr>
            <w:tcW w:type="dxa" w:w="3419"/>
          </w:tcPr>
          <w:p>
            <w:r>
              <w:t>2</w:t>
            </w:r>
          </w:p>
        </w:tc>
      </w:tr>
      <w:tr>
        <w:tc>
          <w:tcPr>
            <w:tcW w:type="dxa" w:w="3419"/>
          </w:tcPr>
          <w:p>
            <w:r>
              <w:t>12</w:t>
            </w:r>
          </w:p>
        </w:tc>
        <w:tc>
          <w:tcPr>
            <w:tcW w:type="dxa" w:w="3419"/>
          </w:tcPr>
          <w:p>
            <w:r>
              <w:t>125</w:t>
            </w:r>
          </w:p>
        </w:tc>
        <w:tc>
          <w:tcPr>
            <w:tcW w:type="dxa" w:w="3419"/>
          </w:tcPr>
          <w:p>
            <w:r>
              <w:t>1</w:t>
            </w:r>
          </w:p>
        </w:tc>
      </w:tr>
      <w:tr>
        <w:tc>
          <w:tcPr>
            <w:tcW w:type="dxa" w:w="3419"/>
          </w:tcPr>
          <w:p>
            <w:r>
              <w:t>13</w:t>
            </w:r>
          </w:p>
        </w:tc>
        <w:tc>
          <w:tcPr>
            <w:tcW w:type="dxa" w:w="3419"/>
          </w:tcPr>
          <w:p>
            <w:r>
              <w:t>12122</w:t>
            </w:r>
          </w:p>
        </w:tc>
        <w:tc>
          <w:tcPr>
            <w:tcW w:type="dxa" w:w="3419"/>
          </w:tcPr>
          <w:p>
            <w:r>
              <w:t>2</w:t>
            </w:r>
          </w:p>
        </w:tc>
      </w:tr>
      <w:tr>
        <w:tc>
          <w:tcPr>
            <w:tcW w:type="dxa" w:w="3419"/>
          </w:tcPr>
          <w:p>
            <w:r>
              <w:t>14</w:t>
            </w:r>
          </w:p>
        </w:tc>
        <w:tc>
          <w:tcPr>
            <w:tcW w:type="dxa" w:w="3419"/>
          </w:tcPr>
          <w:p>
            <w:r>
              <w:t>13321</w:t>
            </w:r>
          </w:p>
        </w:tc>
        <w:tc>
          <w:tcPr>
            <w:tcW w:type="dxa" w:w="3419"/>
          </w:tcPr>
          <w:p>
            <w:r>
              <w:t>2</w:t>
            </w:r>
          </w:p>
        </w:tc>
      </w:tr>
      <w:tr>
        <w:tc>
          <w:tcPr>
            <w:tcW w:type="dxa" w:w="3419"/>
          </w:tcPr>
          <w:p>
            <w:r>
              <w:t>15</w:t>
            </w:r>
          </w:p>
        </w:tc>
        <w:tc>
          <w:tcPr>
            <w:tcW w:type="dxa" w:w="3419"/>
          </w:tcPr>
          <w:p>
            <w:r>
              <w:t>22112</w:t>
            </w:r>
          </w:p>
        </w:tc>
        <w:tc>
          <w:tcPr>
            <w:tcW w:type="dxa" w:w="3419"/>
          </w:tcPr>
          <w:p>
            <w:r>
              <w:t>2</w:t>
            </w:r>
          </w:p>
        </w:tc>
      </w:tr>
      <w:tr>
        <w:tc>
          <w:tcPr>
            <w:tcW w:type="dxa" w:w="3419"/>
          </w:tcPr>
          <w:p>
            <w:r>
              <w:t>16</w:t>
            </w:r>
          </w:p>
        </w:tc>
        <w:tc>
          <w:tcPr>
            <w:tcW w:type="dxa" w:w="3419"/>
          </w:tcPr>
          <w:p>
            <w:r>
              <w:t>12211</w:t>
            </w:r>
          </w:p>
        </w:tc>
        <w:tc>
          <w:tcPr>
            <w:tcW w:type="dxa" w:w="3419"/>
          </w:tcPr>
          <w:p>
            <w:r>
              <w:t>2</w:t>
            </w:r>
          </w:p>
        </w:tc>
      </w:tr>
    </w:tbl>
    <w:p>
      <w:r>
        <w:rPr>
          <w:b/>
        </w:rPr>
        <w:t>Задание 17 — до 2 баллов</w:t>
      </w:r>
    </w:p>
    <w:p>
      <w:r>
        <w:rPr>
          <w:b w:val="0"/>
          <w:i w:val="0"/>
        </w:rPr>
        <w:t>1) Признаки понятия “государство”:</w:t>
      </w:r>
    </w:p>
    <w:p>
      <w:r>
        <w:rPr>
          <w:b w:val="0"/>
          <w:i w:val="0"/>
        </w:rPr>
        <w:t>а) наличие государственно-властного аппарата;</w:t>
      </w:r>
    </w:p>
    <w:p>
      <w:r>
        <w:rPr>
          <w:b w:val="0"/>
          <w:i w:val="0"/>
        </w:rPr>
        <w:t>б) монополия на насилие;</w:t>
      </w:r>
    </w:p>
    <w:p>
      <w:r>
        <w:rPr>
          <w:b w:val="0"/>
          <w:i w:val="0"/>
        </w:rPr>
        <w:t>в) исключительное право за создание правовых норм.</w:t>
      </w:r>
    </w:p>
    <w:p>
      <w:r>
        <w:rPr>
          <w:b w:val="0"/>
          <w:i w:val="0"/>
        </w:rPr>
        <w:t>2) Связь роли политических прав как инструмента борьбы за все иные права и свободы человека и гражданина с задачами социально-экономической политики государства заключается в том, что через данный инструмент также происходит борьба за социально-экономические права, благодаря чему общество добивается от государство изменять свою социально-экономическую политику и ставить в ней задачи в соответствии с запросами общества.</w:t>
      </w:r>
    </w:p>
    <w:p>
      <w:r>
        <w:rPr>
          <w:b/>
        </w:rPr>
        <w:t>Задание 18 — до 2 баллов</w:t>
      </w:r>
    </w:p>
    <w:p>
      <w:r>
        <w:rPr>
          <w:b w:val="0"/>
          <w:i w:val="0"/>
        </w:rPr>
        <w:t>1) Представляется, что политические права являются инструментом борьбы за все иные права и свободы человека и гражданина. Они являются необходимым условием для реализации любых прав;</w:t>
      </w:r>
    </w:p>
    <w:p>
      <w:r>
        <w:rPr>
          <w:b w:val="0"/>
          <w:i w:val="0"/>
        </w:rPr>
        <w:t>2) Две группы:</w:t>
      </w:r>
    </w:p>
    <w:p>
      <w:r>
        <w:rPr>
          <w:b w:val="0"/>
          <w:i w:val="0"/>
        </w:rPr>
        <w:t>а) право участвовать в управлении государством;</w:t>
      </w:r>
    </w:p>
    <w:p>
      <w:r>
        <w:rPr>
          <w:b w:val="0"/>
          <w:i w:val="0"/>
        </w:rPr>
        <w:t>б) право воздействовать на политические отношения.</w:t>
      </w:r>
    </w:p>
    <w:p>
      <w:r>
        <w:rPr>
          <w:b w:val="0"/>
          <w:i w:val="0"/>
        </w:rPr>
        <w:t>3) Право на объединение, свобода мысли и слова.</w:t>
      </w:r>
    </w:p>
    <w:p>
      <w:r>
        <w:rPr>
          <w:b/>
        </w:rPr>
        <w:t>Задание 19 — до 3 баллов</w:t>
      </w:r>
    </w:p>
    <w:p>
      <w:r>
        <w:rPr>
          <w:b w:val="0"/>
          <w:i w:val="0"/>
        </w:rPr>
        <w:t>1) Согласно Конституции РФ защита отечества является долгом и обязанностью гражданина РФ;</w:t>
      </w:r>
    </w:p>
    <w:p>
      <w:r>
        <w:rPr>
          <w:b w:val="0"/>
          <w:i w:val="0"/>
        </w:rPr>
        <w:t>2) Согласно Конституции РФ каждый обязан заботиться о сохранении исторического и культурного наследия, беречь памятники истории и культуры;</w:t>
      </w:r>
    </w:p>
    <w:p>
      <w:r>
        <w:rPr>
          <w:b w:val="0"/>
          <w:i w:val="0"/>
        </w:rPr>
        <w:t>3) Согласно Конституции РФ каждый обязан платить законно установленные налоги и сборы.</w:t>
      </w:r>
    </w:p>
    <w:p>
      <w:r>
        <w:rPr>
          <w:b/>
        </w:rPr>
        <w:t>Задание 20 — до 3 баллов</w:t>
      </w:r>
    </w:p>
    <w:p>
      <w:r>
        <w:rPr>
          <w:b w:val="0"/>
          <w:i w:val="0"/>
        </w:rPr>
        <w:t>1) Согласно Конституции Российской Федерации, каждый имеет право на жизнь.</w:t>
      </w:r>
    </w:p>
    <w:p>
      <w:r>
        <w:rPr>
          <w:b w:val="0"/>
          <w:i w:val="0"/>
        </w:rPr>
        <w:t xml:space="preserve">2) Согласно Конституции Российской Федерации, каждый имеет право на свободу и личную неприкосновенность. </w:t>
      </w:r>
    </w:p>
    <w:p>
      <w:r>
        <w:rPr>
          <w:b w:val="0"/>
          <w:i w:val="0"/>
        </w:rPr>
        <w:t>3) Согласно Конституции Российской Федерации, каждый имеет право на неприкосновенность частной жизни, личную и семейную тайну, защиту своей чести и доброго имени.</w:t>
      </w:r>
    </w:p>
    <w:p>
      <w:r>
        <w:rPr>
          <w:b/>
        </w:rPr>
        <w:t>Задание 21 — до 3 баллов</w:t>
      </w:r>
    </w:p>
    <w:p>
      <w:r>
        <w:rPr>
          <w:b w:val="0"/>
          <w:i w:val="0"/>
        </w:rPr>
        <w:t xml:space="preserve">1) Установление сложной процедуры изменения Конституции: в Конституции РФ главы об основах конституционного строя, правах человека и конституционных поправках не могут быть изменены Федеральным Собранием. Для их пересмотра требуется созыв Конституционного Собрания, что защищает Конституцию от произвольных изменений и обеспечивает ее стабильность.  </w:t>
      </w:r>
    </w:p>
    <w:p>
      <w:r>
        <w:rPr>
          <w:b w:val="0"/>
          <w:i w:val="0"/>
        </w:rPr>
        <w:t xml:space="preserve">2) Создание институтов, обеспечивающих защиту конституционных норм: Конституционный суд РФ проверяет соответствие законов Конституции и может признать их недействительными. Это гарантирует верховенство Конституции в правовой системе.  </w:t>
      </w:r>
    </w:p>
    <w:p>
      <w:r>
        <w:rPr>
          <w:b w:val="0"/>
          <w:i w:val="0"/>
        </w:rPr>
        <w:t>3) Введение юридической ответственности за действия против конституционного строя: УК РФ (глава 29) предусматривает наказание за преступления против основ конституционного строя, такие как захват власти или нарушение территориальной целостности, укрепляя защиту Конституции.</w:t>
      </w:r>
    </w:p>
    <w:p>
      <w:r>
        <w:rPr>
          <w:b/>
        </w:rPr>
        <w:t>Задание 22 — до 4 баллов</w:t>
      </w:r>
    </w:p>
    <w:p>
      <w:r>
        <w:rPr>
          <w:b w:val="0"/>
          <w:i w:val="0"/>
        </w:rPr>
        <w:t xml:space="preserve">1) Структура государственных органов исполнительной ветви власти РФ: </w:t>
      </w:r>
    </w:p>
    <w:p>
      <w:r>
        <w:rPr>
          <w:b w:val="0"/>
          <w:i w:val="0"/>
        </w:rPr>
        <w:t>а) Правительство РФ;</w:t>
      </w:r>
    </w:p>
    <w:p>
      <w:r>
        <w:rPr>
          <w:b w:val="0"/>
          <w:i w:val="0"/>
        </w:rPr>
        <w:t>б) Министерства;</w:t>
      </w:r>
    </w:p>
    <w:p>
      <w:r>
        <w:rPr>
          <w:b w:val="0"/>
          <w:i w:val="0"/>
        </w:rPr>
        <w:t>в) Федеральные службы.</w:t>
      </w:r>
    </w:p>
    <w:p>
      <w:r>
        <w:rPr>
          <w:b w:val="0"/>
          <w:i w:val="0"/>
        </w:rPr>
        <w:t>2) Состав Правительства РФ:</w:t>
      </w:r>
    </w:p>
    <w:p>
      <w:r>
        <w:rPr>
          <w:b w:val="0"/>
          <w:i w:val="0"/>
        </w:rPr>
        <w:t>а) Председатель Правительства РФ;</w:t>
      </w:r>
    </w:p>
    <w:p>
      <w:r>
        <w:rPr>
          <w:b w:val="0"/>
          <w:i w:val="0"/>
        </w:rPr>
        <w:t>б) Заместители Председателя Правительства РФ;</w:t>
      </w:r>
    </w:p>
    <w:p>
      <w:r>
        <w:rPr>
          <w:b w:val="0"/>
          <w:i w:val="0"/>
        </w:rPr>
        <w:t>в) Федеральные Министры РФ.</w:t>
      </w:r>
    </w:p>
    <w:p>
      <w:r>
        <w:rPr>
          <w:b w:val="0"/>
          <w:i w:val="0"/>
        </w:rPr>
        <w:t>3) Порядок формирования Правительства РФ:</w:t>
      </w:r>
    </w:p>
    <w:p>
      <w:r>
        <w:rPr>
          <w:b w:val="0"/>
          <w:i w:val="0"/>
        </w:rPr>
        <w:t xml:space="preserve">а) Председатель Правительства назначается Президентом после утверждении его кандидатуры Государственной Думой; </w:t>
      </w:r>
    </w:p>
    <w:p>
      <w:r>
        <w:rPr>
          <w:b w:val="0"/>
          <w:i w:val="0"/>
        </w:rPr>
        <w:t>б) Председатель Правительства представляет Президенту структуру федеральных органов исполнительной власти;</w:t>
      </w:r>
    </w:p>
    <w:p>
      <w:r>
        <w:rPr>
          <w:b w:val="0"/>
          <w:i w:val="0"/>
        </w:rPr>
        <w:t>в) Председатель Правительства представляет Президенту кандидатуры членов Правительства.</w:t>
      </w:r>
    </w:p>
    <w:p>
      <w:r>
        <w:rPr>
          <w:b w:val="0"/>
          <w:i w:val="0"/>
        </w:rPr>
        <w:t xml:space="preserve">4) Полномочия (функции) Правительства РФ: </w:t>
      </w:r>
    </w:p>
    <w:p>
      <w:r>
        <w:rPr>
          <w:b w:val="0"/>
          <w:i w:val="0"/>
        </w:rPr>
        <w:t xml:space="preserve">а) разрабатывает федеральный бюджет и обеспечивает его исполнение проведение единой финансовой, кредитной и денежной политики; </w:t>
      </w:r>
    </w:p>
    <w:p>
      <w:r>
        <w:rPr>
          <w:b w:val="0"/>
          <w:i w:val="0"/>
        </w:rPr>
        <w:t>б) проведение единой социально ориентированной политики в области культуры, науки, образования, здравоохранения, семьи, экологии;</w:t>
      </w:r>
    </w:p>
    <w:p>
      <w:r>
        <w:rPr>
          <w:b w:val="0"/>
          <w:i w:val="0"/>
        </w:rPr>
        <w:t>в) управление федеральной собственностью.</w:t>
      </w:r>
    </w:p>
    <w:p>
      <w:r>
        <w:rPr>
          <w:b w:val="0"/>
          <w:i w:val="0"/>
        </w:rPr>
        <w:t xml:space="preserve">5) Прекращение полномочий Правительства РФ: </w:t>
      </w:r>
    </w:p>
    <w:p>
      <w:r>
        <w:rPr>
          <w:b w:val="0"/>
          <w:i w:val="0"/>
        </w:rPr>
        <w:t>а) по инициативе Президента РФ;</w:t>
      </w:r>
    </w:p>
    <w:p>
      <w:r>
        <w:rPr>
          <w:b w:val="0"/>
          <w:i w:val="0"/>
        </w:rPr>
        <w:t>б) по инициативе Председателя Правительства;</w:t>
      </w:r>
    </w:p>
    <w:p>
      <w:r>
        <w:rPr>
          <w:b w:val="0"/>
          <w:i w:val="0"/>
        </w:rPr>
        <w:t>в) добровольная отставка Правительства.</w:t>
      </w:r>
    </w:p>
    <w:p>
      <w:r>
        <w:rPr>
          <w:b w:val="0"/>
          <w:i w:val="0"/>
        </w:rPr>
        <w:t>Обязательные: 1, 3, 4, 5</w:t>
      </w:r>
    </w:p>
    <w:p>
      <w:r>
        <w:rPr>
          <w:b/>
        </w:rPr>
        <w:t>Задание 23 — до 3 баллов</w:t>
      </w:r>
    </w:p>
    <w:p>
      <w:r>
        <w:rPr>
          <w:b w:val="0"/>
          <w:i w:val="0"/>
        </w:rPr>
        <w:t>1) Приоритет прав и свобод человека: человек, его права и свободы являются высшей ценностью;</w:t>
      </w:r>
    </w:p>
    <w:p>
      <w:r>
        <w:rPr>
          <w:b w:val="0"/>
          <w:i w:val="0"/>
        </w:rPr>
        <w:t xml:space="preserve">2) Федерализм: Российская Федерация состоит из республик, краев, областей, городов федерального значения, автономной области, автономных округов — равноправных субъектов Российской Федерации; </w:t>
      </w:r>
    </w:p>
    <w:p>
      <w:r>
        <w:rPr>
          <w:b w:val="0"/>
          <w:i w:val="0"/>
        </w:rPr>
        <w:t>3) Разделение властей: государственную власть в Российской Федерации осуществляют Президент Российской Федерации, Федеральное Собрание (Совет Федерации и Государственная Дума), Правительство Российской Федерации, суды Российской Федерации).</w:t>
      </w:r>
    </w:p>
    <w:p>
      <w:r>
        <w:rPr>
          <w:b/>
        </w:rPr>
        <w:t>Задание 24 — до 4 баллов</w:t>
      </w:r>
    </w:p>
    <w:p>
      <w:r>
        <w:rPr>
          <w:b w:val="0"/>
          <w:i w:val="0"/>
        </w:rPr>
        <w:t>1) Высшее образование.</w:t>
      </w:r>
    </w:p>
    <w:p>
      <w:r>
        <w:rPr>
          <w:b w:val="0"/>
          <w:i w:val="0"/>
        </w:rPr>
        <w:t>2) Оклад (повременная).</w:t>
      </w:r>
    </w:p>
    <w:p>
      <w:r>
        <w:rPr>
          <w:b w:val="0"/>
          <w:i w:val="0"/>
        </w:rPr>
        <w:t>3) Обязанность платить законно установленные налоги и сборы.</w:t>
      </w:r>
    </w:p>
    <w:p>
      <w:r>
        <w:rPr>
          <w:b w:val="0"/>
          <w:i w:val="0"/>
        </w:rPr>
        <w:t>4) Патриотизм / гражданственность / служение Отечеству и ответственность за его судьбу.</w:t>
      </w:r>
    </w:p>
    <w:p>
      <w:r>
        <w:rPr>
          <w:b/>
        </w:rPr>
        <w:t>Задание 25 — до 6 баллов</w:t>
      </w:r>
    </w:p>
    <w:p>
      <w:r>
        <w:rPr>
          <w:b w:val="0"/>
          <w:i w:val="0"/>
        </w:rPr>
        <w:t>1) Гарантия свободы совести является необходимым условием реализации ряда неотчуждаемых прав и свобод человека. Она обеспечивает возможность каждому индивиду самостоятельно формировать, изменять и выражать свои мировоззренческие, религиозные и иные убеждения без какого-либо принуждения со стороны государства, общественных объединений или отдельных лиц. Реализация данного права способствует защите достоинства личности, её признанию, а также выступает важным признаком демократического правового государства, основанного на принципах идеологического многообразия и соблюдения реальных прав и свобод человека.</w:t>
      </w:r>
    </w:p>
    <w:p>
      <w:r>
        <w:rPr>
          <w:b w:val="0"/>
          <w:i w:val="0"/>
        </w:rPr>
        <w:t>2) Характеристики светского государства: отсутствие официальной государственной религии, отделение религиозных объединений от государства, равенство прав и свобод каждого человека вне зависимости от его религиозных убеждений.</w:t>
      </w:r>
    </w:p>
    <w:p>
      <w:r>
        <w:rPr>
          <w:b w:val="0"/>
          <w:i w:val="0"/>
        </w:rPr>
        <w:t>3) Примеры:</w:t>
      </w:r>
    </w:p>
    <w:p>
      <w:r>
        <w:rPr>
          <w:b w:val="0"/>
          <w:i w:val="0"/>
        </w:rPr>
        <w:t>— Отсутствие официальной государственной религии (В городе Москва среди населения распространена религия христианство. Наравне с православными храмами в городе построено большое количество религиозных учреждений для представителей других конфессий, что указывает на то, что на территории Российской Федерации никакая религия не установлена в качестве официальной и обязательной).</w:t>
      </w:r>
    </w:p>
    <w:p>
      <w:r>
        <w:rPr>
          <w:b w:val="0"/>
          <w:i w:val="0"/>
        </w:rPr>
        <w:t>— Отделение религиозных объединений от государства (Патриарх Кирилл Московский является главой РПЦ, однако, ввиду того, что Российская Федерация является светским государством, религиозные лидеры не являются частью государственной судебной системы, поэтому он может действовать исключительно в рамках своих полномочий).</w:t>
      </w:r>
    </w:p>
    <w:p>
      <w:r>
        <w:rPr>
          <w:b w:val="0"/>
          <w:i w:val="0"/>
        </w:rPr>
        <w:t xml:space="preserve">— Равенство прав и свобод каждого человека вне зависимости от его религиозных убеждений (Майя исповедует буддизм, а Никита — православие. Они являются студентами МГУ и на равных правах получают высшее образование, несмотря на то, что являются представителями различных религиозных конфессий). </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Конституция. Пробный вариант 3</dc:title>
  <dc:subject/>
  <dc:creator>Составлено из офлайн-банка заданий</dc:creator>
  <cp:keywords/>
  <dc:description>generated by python-docx</dc:description>
  <cp:lastModifiedBy/>
  <cp:revision>1</cp:revision>
  <dcterms:created xsi:type="dcterms:W3CDTF">2013-12-23T23:15:00Z</dcterms:created>
  <dcterms:modified xsi:type="dcterms:W3CDTF">2013-12-23T23:15:00Z</dcterms:modified>
  <cp:category/>
</cp:coreProperties>
</file>