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57E823" w14:textId="3580BFAA" w:rsidR="007215B9" w:rsidRPr="00AA73F3" w:rsidRDefault="00AA73F3" w:rsidP="007215B9">
      <w:pPr>
        <w:spacing w:line="276" w:lineRule="auto"/>
        <w:jc w:val="center"/>
        <w:rPr>
          <w:rFonts w:ascii="Times New Roman" w:hAnsi="Times New Roman" w:cs="Times New Roman"/>
          <w:b/>
          <w:bCs/>
          <w:color w:val="000000" w:themeColor="text1"/>
          <w:sz w:val="28"/>
          <w:szCs w:val="28"/>
        </w:rPr>
      </w:pPr>
      <w:r w:rsidRPr="00AA73F3">
        <w:rPr>
          <w:rFonts w:ascii="Times New Roman" w:hAnsi="Times New Roman" w:cs="Times New Roman"/>
          <w:b/>
          <w:bCs/>
          <w:noProof/>
          <w:color w:val="000000" w:themeColor="text1"/>
          <w:sz w:val="28"/>
          <w:szCs w:val="28"/>
        </w:rPr>
        <mc:AlternateContent>
          <mc:Choice Requires="wpi">
            <w:drawing>
              <wp:anchor distT="0" distB="0" distL="114300" distR="114300" simplePos="0" relativeHeight="251659264" behindDoc="0" locked="0" layoutInCell="1" allowOverlap="1" wp14:anchorId="5F8C5A91" wp14:editId="24E529A8">
                <wp:simplePos x="0" y="0"/>
                <wp:positionH relativeFrom="column">
                  <wp:posOffset>-1018820</wp:posOffset>
                </wp:positionH>
                <wp:positionV relativeFrom="paragraph">
                  <wp:posOffset>-607512</wp:posOffset>
                </wp:positionV>
                <wp:extent cx="360" cy="360"/>
                <wp:effectExtent l="88900" t="139700" r="88900" b="139700"/>
                <wp:wrapNone/>
                <wp:docPr id="1501875428" name="Рукописный ввод 3"/>
                <wp:cNvGraphicFramePr/>
                <a:graphic xmlns:a="http://schemas.openxmlformats.org/drawingml/2006/main">
                  <a:graphicData uri="http://schemas.microsoft.com/office/word/2010/wordprocessingInk">
                    <w14:contentPart bwMode="auto" r:id="rId5">
                      <w14:nvContentPartPr>
                        <w14:cNvContentPartPr/>
                      </w14:nvContentPartPr>
                      <w14:xfrm>
                        <a:off x="0" y="0"/>
                        <a:ext cx="360" cy="360"/>
                      </w14:xfrm>
                    </w14:contentPart>
                  </a:graphicData>
                </a:graphic>
              </wp:anchor>
            </w:drawing>
          </mc:Choice>
          <mc:Fallback xmlns:w16cei="http://schemas.microsoft.com/office/word/2026/wordml/cei">
            <w:pict>
              <v:shapetype w14:anchorId="6D7FBBF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укописный ввод 3" o:spid="_x0000_s1026" type="#_x0000_t75" style="position:absolute;margin-left:-84.4pt;margin-top:-56.35pt;width:8.55pt;height:17.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">
                <v:imagedata r:id="rId6" o:title=""/>
              </v:shape>
            </w:pict>
          </mc:Fallback>
        </mc:AlternateContent>
      </w:r>
      <w:r w:rsidRPr="00AA73F3">
        <w:rPr>
          <w:rFonts w:ascii="Times New Roman" w:hAnsi="Times New Roman" w:cs="Times New Roman"/>
          <w:b/>
          <w:bCs/>
          <w:color w:val="000000" w:themeColor="text1"/>
          <w:sz w:val="28"/>
          <w:szCs w:val="28"/>
        </w:rPr>
        <w:t>Домашнее задание №</w:t>
      </w:r>
      <w:r w:rsidR="007215B9">
        <w:rPr>
          <w:rFonts w:ascii="Times New Roman" w:hAnsi="Times New Roman" w:cs="Times New Roman"/>
          <w:b/>
          <w:bCs/>
          <w:color w:val="000000" w:themeColor="text1"/>
          <w:sz w:val="28"/>
          <w:szCs w:val="28"/>
        </w:rPr>
        <w:t>3</w:t>
      </w:r>
      <w:r w:rsidR="002C3876">
        <w:rPr>
          <w:rFonts w:ascii="Times New Roman" w:hAnsi="Times New Roman" w:cs="Times New Roman"/>
          <w:b/>
          <w:bCs/>
          <w:color w:val="000000" w:themeColor="text1"/>
          <w:sz w:val="28"/>
          <w:szCs w:val="28"/>
        </w:rPr>
        <w:t>2</w:t>
      </w:r>
      <w:r w:rsidRPr="00AA73F3">
        <w:rPr>
          <w:rFonts w:ascii="Times New Roman" w:hAnsi="Times New Roman" w:cs="Times New Roman"/>
          <w:b/>
          <w:bCs/>
          <w:color w:val="000000" w:themeColor="text1"/>
          <w:sz w:val="28"/>
          <w:szCs w:val="28"/>
        </w:rPr>
        <w:t xml:space="preserve">. </w:t>
      </w:r>
      <w:r w:rsidR="002C3876">
        <w:rPr>
          <w:rFonts w:ascii="Times New Roman" w:hAnsi="Times New Roman" w:cs="Times New Roman"/>
          <w:b/>
          <w:bCs/>
          <w:color w:val="000000" w:themeColor="text1"/>
          <w:sz w:val="28"/>
          <w:szCs w:val="28"/>
        </w:rPr>
        <w:t>Форма государства</w:t>
      </w:r>
    </w:p>
    <w:p w14:paraId="4D212696" w14:textId="77777777" w:rsidR="002C3876" w:rsidRPr="002C3876" w:rsidRDefault="002C3876" w:rsidP="002C3876">
      <w:pPr>
        <w:spacing w:line="276" w:lineRule="auto"/>
        <w:jc w:val="both"/>
        <w:rPr>
          <w:rFonts w:ascii="Times New Roman" w:hAnsi="Times New Roman" w:cs="Times New Roman"/>
          <w:color w:val="000000" w:themeColor="text1"/>
          <w:sz w:val="28"/>
          <w:szCs w:val="28"/>
        </w:rPr>
      </w:pPr>
      <w:r w:rsidRPr="002C3876">
        <w:rPr>
          <w:rFonts w:ascii="Times New Roman" w:hAnsi="Times New Roman" w:cs="Times New Roman"/>
          <w:color w:val="000000" w:themeColor="text1"/>
          <w:sz w:val="28"/>
          <w:szCs w:val="28"/>
        </w:rPr>
        <w:t xml:space="preserve">Когда говорят о территориальном или территориально-административном разделении, то имеют в виду принципы и механизмы взаимоотношений между центральными и местными органами государственной власти. В реальной жизни эти принципы и механизмы выражаются в унитаризме, федерализме и </w:t>
      </w:r>
      <w:proofErr w:type="spellStart"/>
      <w:r w:rsidRPr="002C3876">
        <w:rPr>
          <w:rFonts w:ascii="Times New Roman" w:hAnsi="Times New Roman" w:cs="Times New Roman"/>
          <w:color w:val="000000" w:themeColor="text1"/>
          <w:sz w:val="28"/>
          <w:szCs w:val="28"/>
        </w:rPr>
        <w:t>конфедерализме</w:t>
      </w:r>
      <w:proofErr w:type="spellEnd"/>
      <w:r w:rsidRPr="002C3876">
        <w:rPr>
          <w:rFonts w:ascii="Times New Roman" w:hAnsi="Times New Roman" w:cs="Times New Roman"/>
          <w:color w:val="000000" w:themeColor="text1"/>
          <w:sz w:val="28"/>
          <w:szCs w:val="28"/>
        </w:rPr>
        <w:t>…</w:t>
      </w:r>
    </w:p>
    <w:p w14:paraId="0BD22D20" w14:textId="77777777" w:rsidR="002C3876" w:rsidRPr="002C3876" w:rsidRDefault="002C3876" w:rsidP="002C3876">
      <w:pPr>
        <w:spacing w:line="276" w:lineRule="auto"/>
        <w:jc w:val="both"/>
        <w:rPr>
          <w:rFonts w:ascii="Times New Roman" w:hAnsi="Times New Roman" w:cs="Times New Roman"/>
          <w:color w:val="000000" w:themeColor="text1"/>
          <w:sz w:val="28"/>
          <w:szCs w:val="28"/>
        </w:rPr>
      </w:pPr>
      <w:r w:rsidRPr="002C3876">
        <w:rPr>
          <w:rFonts w:ascii="Times New Roman" w:hAnsi="Times New Roman" w:cs="Times New Roman"/>
          <w:color w:val="000000" w:themeColor="text1"/>
          <w:sz w:val="28"/>
          <w:szCs w:val="28"/>
        </w:rPr>
        <w:t>Унитарный тип является одной из самых распространённых форм территориально-политической организации, как в современном мире, так и в прежние периоды истории человечества. В унитарном государстве полномочия делегируются центральными властями территориальным органам самоуправления, а в федеральном государстве унитаризм существует в рамках субнациональных единиц: штатов, земель, провинций, областей. В отличие от федерального государства, в котором три уровня управления — федеральный, субъектов федерации и местный, унитарное государство характеризуется господством единой системы органов власти и правосудия, руководствующихся едиными правовыми и конституционными нормами. Здесь все управленческие образования сверху донизу подчиняются правительству. Руководители местных органов власти избираются, но их прерогативы ограничены…</w:t>
      </w:r>
    </w:p>
    <w:p w14:paraId="1919D5EE" w14:textId="77777777" w:rsidR="002C3876" w:rsidRPr="002C3876" w:rsidRDefault="002C3876" w:rsidP="002C3876">
      <w:pPr>
        <w:spacing w:line="276" w:lineRule="auto"/>
        <w:jc w:val="both"/>
        <w:rPr>
          <w:rFonts w:ascii="Times New Roman" w:hAnsi="Times New Roman" w:cs="Times New Roman"/>
          <w:color w:val="000000" w:themeColor="text1"/>
          <w:sz w:val="28"/>
          <w:szCs w:val="28"/>
        </w:rPr>
      </w:pPr>
      <w:r w:rsidRPr="002C3876">
        <w:rPr>
          <w:rFonts w:ascii="Times New Roman" w:hAnsi="Times New Roman" w:cs="Times New Roman"/>
          <w:color w:val="000000" w:themeColor="text1"/>
          <w:sz w:val="28"/>
          <w:szCs w:val="28"/>
        </w:rPr>
        <w:t>Во многих странах современного мира утвердился федеративный тип государственно-территориального устройства. Федерация представляет собой союзное государство множества или нескольких государственных образований, обладающих определённой степенью самостоятельности в тех или иных сферах общественной жизни. Федеративное устройство государства отражается на структуре высшего законодательного органа, который состоит из двух палат.</w:t>
      </w:r>
    </w:p>
    <w:p w14:paraId="1B63804A" w14:textId="0F30D2DF" w:rsidR="00886FF2" w:rsidRDefault="002C3876" w:rsidP="002C3876">
      <w:pPr>
        <w:spacing w:line="276" w:lineRule="auto"/>
        <w:jc w:val="both"/>
        <w:rPr>
          <w:rFonts w:ascii="Times New Roman" w:hAnsi="Times New Roman" w:cs="Times New Roman"/>
          <w:color w:val="000000" w:themeColor="text1"/>
          <w:sz w:val="28"/>
          <w:szCs w:val="28"/>
        </w:rPr>
      </w:pPr>
      <w:r w:rsidRPr="002C3876">
        <w:rPr>
          <w:rFonts w:ascii="Times New Roman" w:hAnsi="Times New Roman" w:cs="Times New Roman"/>
          <w:color w:val="000000" w:themeColor="text1"/>
          <w:sz w:val="28"/>
          <w:szCs w:val="28"/>
        </w:rPr>
        <w:t>Конфедерация представляет собой внутренне противоречивую форму политической организации. Здесь каждое входящее в конфедерацию образование почти в полном объёме сохраняют свои конституционные прерогативы и власть. Центральное правительство получает средства на свою деятельность за счёт более или менее добровольных взносов нижестоящих правительств… Как показал исторический опыт, конфедерация является одной из самых нежизнеспособных форм государственного устройства. (К. С. Гаджиев)</w:t>
      </w:r>
    </w:p>
    <w:p w14:paraId="1201B6E4" w14:textId="1FD1EA32" w:rsidR="00260D94" w:rsidRDefault="00260D94" w:rsidP="002C3876">
      <w:pPr>
        <w:spacing w:line="276" w:lineRule="auto"/>
        <w:jc w:val="both"/>
        <w:rPr>
          <w:rFonts w:ascii="Times New Roman" w:hAnsi="Times New Roman" w:cs="Times New Roman"/>
          <w:color w:val="000000" w:themeColor="text1"/>
          <w:sz w:val="28"/>
          <w:szCs w:val="28"/>
        </w:rPr>
      </w:pPr>
    </w:p>
    <w:p w14:paraId="7EBB1092" w14:textId="77777777" w:rsidR="00260D94" w:rsidRDefault="00260D94" w:rsidP="002C3876">
      <w:pPr>
        <w:spacing w:line="276" w:lineRule="auto"/>
        <w:jc w:val="both"/>
        <w:rPr>
          <w:rFonts w:ascii="Times New Roman" w:hAnsi="Times New Roman" w:cs="Times New Roman"/>
          <w:color w:val="000000" w:themeColor="text1"/>
          <w:sz w:val="28"/>
          <w:szCs w:val="28"/>
        </w:rPr>
      </w:pPr>
    </w:p>
    <w:p w14:paraId="7DB8B1EC" w14:textId="1121587F" w:rsidR="002C3876" w:rsidRPr="002C3876" w:rsidRDefault="000A58E6" w:rsidP="002C3876">
      <w:pPr>
        <w:spacing w:line="276" w:lineRule="auto"/>
        <w:jc w:val="both"/>
        <w:rPr>
          <w:rFonts w:ascii="Times New Roman" w:hAnsi="Times New Roman" w:cs="Times New Roman"/>
          <w:color w:val="000000" w:themeColor="text1"/>
          <w:sz w:val="28"/>
          <w:szCs w:val="28"/>
        </w:rPr>
      </w:pPr>
      <w:r w:rsidRPr="00AA73F3">
        <w:rPr>
          <w:rFonts w:ascii="Times New Roman" w:hAnsi="Times New Roman" w:cs="Times New Roman"/>
          <w:color w:val="000000" w:themeColor="text1"/>
          <w:sz w:val="28"/>
          <w:szCs w:val="28"/>
          <w:highlight w:val="yellow"/>
        </w:rPr>
        <w:lastRenderedPageBreak/>
        <w:t>№1</w:t>
      </w:r>
      <w:r>
        <w:rPr>
          <w:rFonts w:ascii="Times New Roman" w:hAnsi="Times New Roman" w:cs="Times New Roman"/>
          <w:color w:val="000000" w:themeColor="text1"/>
          <w:sz w:val="28"/>
          <w:szCs w:val="28"/>
          <w:highlight w:val="yellow"/>
        </w:rPr>
        <w:t>7</w:t>
      </w:r>
      <w:r w:rsidRPr="00AA73F3">
        <w:rPr>
          <w:rFonts w:ascii="Times New Roman" w:hAnsi="Times New Roman" w:cs="Times New Roman"/>
          <w:color w:val="000000" w:themeColor="text1"/>
          <w:sz w:val="28"/>
          <w:szCs w:val="28"/>
          <w:highlight w:val="yellow"/>
        </w:rPr>
        <w:t xml:space="preserve"> </w:t>
      </w:r>
    </w:p>
    <w:p w14:paraId="53060BC2" w14:textId="318E9DC0" w:rsidR="00886FF2" w:rsidRDefault="002C3876" w:rsidP="002C3876">
      <w:pPr>
        <w:spacing w:line="276" w:lineRule="auto"/>
        <w:jc w:val="both"/>
        <w:rPr>
          <w:rFonts w:ascii="Times New Roman" w:hAnsi="Times New Roman" w:cs="Times New Roman"/>
          <w:color w:val="000000" w:themeColor="text1"/>
          <w:sz w:val="28"/>
          <w:szCs w:val="28"/>
        </w:rPr>
      </w:pPr>
      <w:r w:rsidRPr="002C3876">
        <w:rPr>
          <w:rFonts w:ascii="Times New Roman" w:hAnsi="Times New Roman" w:cs="Times New Roman"/>
          <w:color w:val="000000" w:themeColor="text1"/>
          <w:sz w:val="28"/>
          <w:szCs w:val="28"/>
        </w:rPr>
        <w:t>Как автор раскрывает сущность смысл территориального разделения? Как отражается федеративное устройство на структуре высшего законодательного органа? Какая форма государственного устройства, по мнения автора, является одной из самых нежизнеспособных?</w:t>
      </w:r>
    </w:p>
    <w:p w14:paraId="7BB6066C" w14:textId="77777777" w:rsidR="002C3876" w:rsidRPr="000A58E6" w:rsidRDefault="002C3876" w:rsidP="002C3876">
      <w:pPr>
        <w:spacing w:line="276" w:lineRule="auto"/>
        <w:jc w:val="both"/>
        <w:rPr>
          <w:rFonts w:ascii="Times New Roman" w:hAnsi="Times New Roman" w:cs="Times New Roman"/>
          <w:color w:val="000000" w:themeColor="text1"/>
          <w:sz w:val="28"/>
          <w:szCs w:val="28"/>
        </w:rPr>
      </w:pPr>
    </w:p>
    <w:p w14:paraId="5B64ACAC" w14:textId="77777777" w:rsidR="000A58E6" w:rsidRPr="00AA73F3" w:rsidRDefault="000A58E6" w:rsidP="000A58E6">
      <w:pPr>
        <w:spacing w:line="276" w:lineRule="auto"/>
        <w:jc w:val="both"/>
        <w:rPr>
          <w:rFonts w:ascii="Times New Roman" w:hAnsi="Times New Roman" w:cs="Times New Roman"/>
          <w:color w:val="000000" w:themeColor="text1"/>
          <w:sz w:val="28"/>
          <w:szCs w:val="28"/>
        </w:rPr>
      </w:pPr>
      <w:r w:rsidRPr="00A26DB6">
        <w:rPr>
          <w:rFonts w:ascii="Times New Roman" w:hAnsi="Times New Roman" w:cs="Times New Roman"/>
          <w:color w:val="000000" w:themeColor="text1"/>
          <w:sz w:val="28"/>
          <w:szCs w:val="28"/>
          <w:highlight w:val="yellow"/>
        </w:rPr>
        <w:t>№18</w:t>
      </w:r>
    </w:p>
    <w:p w14:paraId="24148CA7" w14:textId="77777777" w:rsidR="002C3876" w:rsidRPr="002C3876" w:rsidRDefault="002C3876" w:rsidP="002C3876">
      <w:pPr>
        <w:spacing w:line="276" w:lineRule="auto"/>
        <w:jc w:val="both"/>
        <w:rPr>
          <w:rFonts w:ascii="Times New Roman" w:hAnsi="Times New Roman" w:cs="Times New Roman"/>
          <w:color w:val="000000" w:themeColor="text1"/>
          <w:sz w:val="28"/>
          <w:szCs w:val="28"/>
        </w:rPr>
      </w:pPr>
      <w:r w:rsidRPr="002C3876">
        <w:rPr>
          <w:rFonts w:ascii="Times New Roman" w:hAnsi="Times New Roman" w:cs="Times New Roman"/>
          <w:color w:val="000000" w:themeColor="text1"/>
          <w:sz w:val="28"/>
          <w:szCs w:val="28"/>
        </w:rPr>
        <w:t>В тексте упомянуты ключевые понятия социально-гуманитарных наук.</w:t>
      </w:r>
    </w:p>
    <w:p w14:paraId="43649FBC" w14:textId="77777777" w:rsidR="002C3876" w:rsidRPr="002C3876" w:rsidRDefault="002C3876" w:rsidP="002C3876">
      <w:pPr>
        <w:spacing w:line="276" w:lineRule="auto"/>
        <w:jc w:val="both"/>
        <w:rPr>
          <w:rFonts w:ascii="Times New Roman" w:hAnsi="Times New Roman" w:cs="Times New Roman"/>
          <w:color w:val="000000" w:themeColor="text1"/>
          <w:sz w:val="28"/>
          <w:szCs w:val="28"/>
        </w:rPr>
      </w:pPr>
      <w:r w:rsidRPr="002C3876">
        <w:rPr>
          <w:rFonts w:ascii="Times New Roman" w:hAnsi="Times New Roman" w:cs="Times New Roman"/>
          <w:color w:val="000000" w:themeColor="text1"/>
          <w:sz w:val="28"/>
          <w:szCs w:val="28"/>
        </w:rPr>
        <w:t>Используя обществоведческие знания,</w:t>
      </w:r>
    </w:p>
    <w:p w14:paraId="4DA5BB3F" w14:textId="0650CA90" w:rsidR="009961DC" w:rsidRDefault="002C3876" w:rsidP="002C3876">
      <w:pPr>
        <w:spacing w:line="276" w:lineRule="auto"/>
        <w:jc w:val="both"/>
        <w:rPr>
          <w:rFonts w:ascii="Times New Roman" w:hAnsi="Times New Roman" w:cs="Times New Roman"/>
          <w:color w:val="000000" w:themeColor="text1"/>
          <w:sz w:val="28"/>
          <w:szCs w:val="28"/>
        </w:rPr>
      </w:pPr>
      <w:r w:rsidRPr="002C3876">
        <w:rPr>
          <w:rFonts w:ascii="Times New Roman" w:hAnsi="Times New Roman" w:cs="Times New Roman"/>
          <w:color w:val="000000" w:themeColor="text1"/>
          <w:sz w:val="28"/>
          <w:szCs w:val="28"/>
        </w:rPr>
        <w:t>— укажите не менее двух основных признаков понятия «форма правления».</w:t>
      </w:r>
    </w:p>
    <w:p w14:paraId="38416D6D" w14:textId="6B5C8256" w:rsidR="002C3876" w:rsidRPr="002C3876" w:rsidRDefault="002C3876" w:rsidP="002C3876">
      <w:pPr>
        <w:spacing w:line="276" w:lineRule="auto"/>
        <w:jc w:val="both"/>
        <w:rPr>
          <w:rFonts w:ascii="Times New Roman" w:hAnsi="Times New Roman" w:cs="Times New Roman"/>
          <w:color w:val="000000" w:themeColor="text1"/>
          <w:sz w:val="28"/>
          <w:szCs w:val="28"/>
        </w:rPr>
      </w:pPr>
      <w:r w:rsidRPr="002C3876">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w:t>
      </w:r>
      <w:r w:rsidRPr="002C3876">
        <w:rPr>
          <w:rFonts w:ascii="Times New Roman" w:hAnsi="Times New Roman" w:cs="Times New Roman"/>
          <w:color w:val="000000" w:themeColor="text1"/>
          <w:sz w:val="28"/>
          <w:szCs w:val="28"/>
        </w:rPr>
        <w:t>объясните связь между упомянутыми автором формами государственно-территориального устройства и структурой высшего законодательного органа.</w:t>
      </w:r>
    </w:p>
    <w:p w14:paraId="3BBA9ABE" w14:textId="410FC61D" w:rsidR="002C3876" w:rsidRDefault="002C3876" w:rsidP="002C3876">
      <w:pPr>
        <w:spacing w:line="276" w:lineRule="auto"/>
        <w:jc w:val="both"/>
        <w:rPr>
          <w:rFonts w:ascii="Times New Roman" w:hAnsi="Times New Roman" w:cs="Times New Roman"/>
          <w:color w:val="000000" w:themeColor="text1"/>
          <w:sz w:val="28"/>
          <w:szCs w:val="28"/>
        </w:rPr>
      </w:pPr>
      <w:r w:rsidRPr="002C3876">
        <w:rPr>
          <w:rFonts w:ascii="Times New Roman" w:hAnsi="Times New Roman" w:cs="Times New Roman"/>
          <w:color w:val="000000" w:themeColor="text1"/>
          <w:sz w:val="28"/>
          <w:szCs w:val="28"/>
        </w:rPr>
        <w:t>(Объяснение может быть дано в одном или нескольких распространённых предложениях.)</w:t>
      </w:r>
    </w:p>
    <w:p w14:paraId="5E63AC26" w14:textId="77777777" w:rsidR="002C3876" w:rsidRDefault="002C3876" w:rsidP="002C3876">
      <w:pPr>
        <w:spacing w:line="276" w:lineRule="auto"/>
        <w:jc w:val="both"/>
        <w:rPr>
          <w:rFonts w:ascii="Times New Roman" w:hAnsi="Times New Roman" w:cs="Times New Roman"/>
          <w:color w:val="000000" w:themeColor="text1"/>
          <w:sz w:val="28"/>
          <w:szCs w:val="28"/>
        </w:rPr>
      </w:pPr>
    </w:p>
    <w:p w14:paraId="4C627651" w14:textId="32D4DAA9" w:rsidR="007F1858" w:rsidRPr="007F1858" w:rsidRDefault="007F1858" w:rsidP="007F1858">
      <w:pPr>
        <w:spacing w:line="276" w:lineRule="auto"/>
        <w:jc w:val="both"/>
        <w:rPr>
          <w:rFonts w:ascii="Times New Roman" w:hAnsi="Times New Roman" w:cs="Times New Roman"/>
          <w:color w:val="000000" w:themeColor="text1"/>
          <w:spacing w:val="5"/>
          <w:sz w:val="28"/>
          <w:szCs w:val="28"/>
          <w:shd w:val="clear" w:color="auto" w:fill="FFFFFF"/>
        </w:rPr>
      </w:pPr>
      <w:r w:rsidRPr="00886FF2">
        <w:rPr>
          <w:rFonts w:ascii="Times New Roman" w:hAnsi="Times New Roman" w:cs="Times New Roman"/>
          <w:color w:val="000000" w:themeColor="text1"/>
          <w:spacing w:val="5"/>
          <w:sz w:val="28"/>
          <w:szCs w:val="28"/>
          <w:highlight w:val="yellow"/>
          <w:shd w:val="clear" w:color="auto" w:fill="FFFFFF"/>
        </w:rPr>
        <w:t>№</w:t>
      </w:r>
      <w:r w:rsidR="009961DC" w:rsidRPr="00886FF2">
        <w:rPr>
          <w:rFonts w:ascii="Times New Roman" w:hAnsi="Times New Roman" w:cs="Times New Roman"/>
          <w:color w:val="000000" w:themeColor="text1"/>
          <w:spacing w:val="5"/>
          <w:sz w:val="28"/>
          <w:szCs w:val="28"/>
          <w:highlight w:val="yellow"/>
          <w:shd w:val="clear" w:color="auto" w:fill="FFFFFF"/>
        </w:rPr>
        <w:t>19</w:t>
      </w:r>
      <w:r w:rsidRPr="00886FF2">
        <w:rPr>
          <w:rFonts w:ascii="Times New Roman" w:hAnsi="Times New Roman" w:cs="Times New Roman"/>
          <w:color w:val="000000" w:themeColor="text1"/>
          <w:spacing w:val="5"/>
          <w:sz w:val="28"/>
          <w:szCs w:val="28"/>
          <w:highlight w:val="yellow"/>
          <w:shd w:val="clear" w:color="auto" w:fill="FFFFFF"/>
        </w:rPr>
        <w:t xml:space="preserve"> </w:t>
      </w:r>
      <w:r w:rsidR="00886FF2" w:rsidRPr="00886FF2">
        <w:rPr>
          <w:rFonts w:ascii="Times New Roman" w:hAnsi="Times New Roman" w:cs="Times New Roman"/>
          <w:color w:val="000000" w:themeColor="text1"/>
          <w:spacing w:val="5"/>
          <w:sz w:val="28"/>
          <w:szCs w:val="28"/>
          <w:highlight w:val="yellow"/>
          <w:shd w:val="clear" w:color="auto" w:fill="FFFFFF"/>
        </w:rPr>
        <w:t>(1)</w:t>
      </w:r>
    </w:p>
    <w:p w14:paraId="72D44821" w14:textId="4F23A971" w:rsidR="00260D94" w:rsidRDefault="0024347E" w:rsidP="007F1858">
      <w:pPr>
        <w:spacing w:line="276" w:lineRule="auto"/>
        <w:jc w:val="both"/>
        <w:rPr>
          <w:rFonts w:ascii="Times New Roman" w:hAnsi="Times New Roman" w:cs="Times New Roman"/>
          <w:color w:val="000000" w:themeColor="text1"/>
          <w:sz w:val="28"/>
          <w:szCs w:val="28"/>
        </w:rPr>
      </w:pPr>
      <w:r w:rsidRPr="0024347E">
        <w:rPr>
          <w:rFonts w:ascii="Times New Roman" w:hAnsi="Times New Roman" w:cs="Times New Roman"/>
          <w:color w:val="000000" w:themeColor="text1"/>
          <w:sz w:val="28"/>
          <w:szCs w:val="28"/>
        </w:rPr>
        <w:t>Назовите любые три функции политической системы общества и проиллюстрируйте примером реализацию каждой из них. (В каждом случае сначала назовите функцию, затем приведите пример. Каждый пример должен быть сформулирован развёрнуто.)</w:t>
      </w:r>
    </w:p>
    <w:p w14:paraId="241C4AA5" w14:textId="77777777" w:rsidR="00260D94" w:rsidRDefault="00260D94" w:rsidP="007F1858">
      <w:pPr>
        <w:spacing w:line="276" w:lineRule="auto"/>
        <w:jc w:val="both"/>
        <w:rPr>
          <w:rFonts w:ascii="Times New Roman" w:hAnsi="Times New Roman" w:cs="Times New Roman"/>
          <w:color w:val="000000" w:themeColor="text1"/>
          <w:sz w:val="28"/>
          <w:szCs w:val="28"/>
        </w:rPr>
      </w:pPr>
    </w:p>
    <w:p w14:paraId="2D5E2603" w14:textId="0FE509D9" w:rsidR="00907EAB" w:rsidRDefault="002C3876" w:rsidP="007F1858">
      <w:pPr>
        <w:spacing w:line="276" w:lineRule="auto"/>
        <w:jc w:val="both"/>
        <w:rPr>
          <w:rFonts w:ascii="Times New Roman" w:hAnsi="Times New Roman" w:cs="Times New Roman"/>
          <w:color w:val="000000" w:themeColor="text1"/>
          <w:sz w:val="28"/>
          <w:szCs w:val="28"/>
        </w:rPr>
      </w:pPr>
      <w:r w:rsidRPr="00260D94">
        <w:rPr>
          <w:rFonts w:ascii="Times New Roman" w:hAnsi="Times New Roman" w:cs="Times New Roman"/>
          <w:color w:val="000000" w:themeColor="text1"/>
          <w:sz w:val="28"/>
          <w:szCs w:val="28"/>
          <w:highlight w:val="yellow"/>
        </w:rPr>
        <w:t>№22</w:t>
      </w:r>
      <w:r w:rsidR="00260D94" w:rsidRPr="00260D94">
        <w:rPr>
          <w:rFonts w:ascii="Times New Roman" w:hAnsi="Times New Roman" w:cs="Times New Roman"/>
          <w:color w:val="000000" w:themeColor="text1"/>
          <w:sz w:val="28"/>
          <w:szCs w:val="28"/>
          <w:highlight w:val="yellow"/>
        </w:rPr>
        <w:t xml:space="preserve"> </w:t>
      </w:r>
    </w:p>
    <w:p w14:paraId="6D8E38A8" w14:textId="77777777" w:rsidR="0024347E" w:rsidRPr="0024347E" w:rsidRDefault="0024347E" w:rsidP="0024347E">
      <w:pPr>
        <w:spacing w:line="276" w:lineRule="auto"/>
        <w:jc w:val="both"/>
        <w:rPr>
          <w:rFonts w:ascii="Times New Roman" w:hAnsi="Times New Roman" w:cs="Times New Roman"/>
          <w:color w:val="000000" w:themeColor="text1"/>
          <w:sz w:val="28"/>
          <w:szCs w:val="28"/>
        </w:rPr>
      </w:pPr>
      <w:r w:rsidRPr="0024347E">
        <w:rPr>
          <w:rFonts w:ascii="Times New Roman" w:hAnsi="Times New Roman" w:cs="Times New Roman"/>
          <w:color w:val="000000" w:themeColor="text1"/>
          <w:sz w:val="28"/>
          <w:szCs w:val="28"/>
        </w:rPr>
        <w:t xml:space="preserve">В государстве Z законодательную власть осуществляет парламент, а всенародно избираемый глава государства формирует правительство и возглавляет исполнительную власть. В экономике государства Z наблюдается долговременное увеличение реального объема ВВП как в абсолютных значениях, так и в расчете на каждого жителя страны. Динамично развиваются текстильная, металлургическая и нефтеперерабатывающая промышленность. Правительство приняло решение увеличить государственные закупки сельскохозяйственной продукции и уменьшить налог на прибыль для металлургических предприятий. Нефтеперерабатывающая отрасль государства Z представлена тремя крупными предприятиями, обеспечивающими горюче-смазочными материалами как внутренних, так и </w:t>
      </w:r>
      <w:r w:rsidRPr="0024347E">
        <w:rPr>
          <w:rFonts w:ascii="Times New Roman" w:hAnsi="Times New Roman" w:cs="Times New Roman"/>
          <w:color w:val="000000" w:themeColor="text1"/>
          <w:sz w:val="28"/>
          <w:szCs w:val="28"/>
        </w:rPr>
        <w:lastRenderedPageBreak/>
        <w:t xml:space="preserve">зарубежных потребителей. Нефтеперерабатывающие предприятия устанавливают цены на свою продукцию по принципу ценового лидерства: признанный лидер данной отрасли устанавливает свои цены, остальные предприятия им следуют. </w:t>
      </w:r>
    </w:p>
    <w:p w14:paraId="5B5447D8" w14:textId="04207A86" w:rsidR="002C3876" w:rsidRDefault="0024347E" w:rsidP="0024347E">
      <w:pPr>
        <w:spacing w:line="276" w:lineRule="auto"/>
        <w:jc w:val="both"/>
        <w:rPr>
          <w:rFonts w:ascii="Times New Roman" w:hAnsi="Times New Roman" w:cs="Times New Roman"/>
          <w:color w:val="000000" w:themeColor="text1"/>
          <w:sz w:val="28"/>
          <w:szCs w:val="28"/>
        </w:rPr>
      </w:pPr>
      <w:r w:rsidRPr="0024347E">
        <w:rPr>
          <w:rFonts w:ascii="Times New Roman" w:hAnsi="Times New Roman" w:cs="Times New Roman"/>
          <w:color w:val="000000" w:themeColor="text1"/>
          <w:sz w:val="28"/>
          <w:szCs w:val="28"/>
        </w:rPr>
        <w:t>Какова форма правления государства Z? (Дайте полное название) Как называется экономическое явление, описанное во втором предложении задачи? К какому типу косвенной политики государственного регулирования экономики можно отнести описанные в условии действия правительства государства Z? Какой тип рыночной структуры / рынка (по степени ограничения конкуренции) сложился в нефтеперерабатывающей отрасли государства Z?</w:t>
      </w:r>
    </w:p>
    <w:p w14:paraId="19C2FFA9" w14:textId="60B78B9E" w:rsidR="00886FF2" w:rsidRPr="00886FF2" w:rsidRDefault="00886FF2" w:rsidP="00886FF2">
      <w:pPr>
        <w:rPr>
          <w:rFonts w:ascii="Times New Roman" w:hAnsi="Times New Roman" w:cs="Times New Roman"/>
          <w:color w:val="000000" w:themeColor="text1"/>
          <w:sz w:val="28"/>
          <w:szCs w:val="28"/>
        </w:rPr>
      </w:pPr>
    </w:p>
    <w:sectPr w:rsidR="00886FF2" w:rsidRPr="00886FF2" w:rsidSect="00AA73F3">
      <w:pgSz w:w="11906" w:h="16838"/>
      <w:pgMar w:top="1134" w:right="850" w:bottom="1134" w:left="1701" w:header="708" w:footer="708" w:gutter="0"/>
      <w:pgBorders w:offsetFrom="page">
        <w:top w:val="single" w:sz="4" w:space="24" w:color="B3E5A1" w:themeColor="accent6" w:themeTint="66"/>
        <w:left w:val="single" w:sz="4" w:space="24" w:color="B3E5A1" w:themeColor="accent6" w:themeTint="66"/>
        <w:bottom w:val="single" w:sz="4" w:space="24" w:color="B3E5A1" w:themeColor="accent6" w:themeTint="66"/>
        <w:right w:val="single" w:sz="4" w:space="24" w:color="B3E5A1" w:themeColor="accent6" w:themeTint="66"/>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A4B00AB"/>
    <w:multiLevelType w:val="multilevel"/>
    <w:tmpl w:val="1D92C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299794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3F3"/>
    <w:rsid w:val="000A58E6"/>
    <w:rsid w:val="00104B80"/>
    <w:rsid w:val="00176140"/>
    <w:rsid w:val="001879D6"/>
    <w:rsid w:val="0024347E"/>
    <w:rsid w:val="0024402B"/>
    <w:rsid w:val="00260D94"/>
    <w:rsid w:val="002C2AA1"/>
    <w:rsid w:val="002C3876"/>
    <w:rsid w:val="00354885"/>
    <w:rsid w:val="00446BFF"/>
    <w:rsid w:val="0046025B"/>
    <w:rsid w:val="0047754C"/>
    <w:rsid w:val="00480785"/>
    <w:rsid w:val="005229E0"/>
    <w:rsid w:val="005803AE"/>
    <w:rsid w:val="00664A2E"/>
    <w:rsid w:val="006C38DE"/>
    <w:rsid w:val="007215B9"/>
    <w:rsid w:val="00745B4C"/>
    <w:rsid w:val="00761164"/>
    <w:rsid w:val="00770154"/>
    <w:rsid w:val="007F1858"/>
    <w:rsid w:val="00886FF2"/>
    <w:rsid w:val="008E57B2"/>
    <w:rsid w:val="00907EAB"/>
    <w:rsid w:val="009961DC"/>
    <w:rsid w:val="009C20D8"/>
    <w:rsid w:val="00A26DB6"/>
    <w:rsid w:val="00A77D4A"/>
    <w:rsid w:val="00AA73F3"/>
    <w:rsid w:val="00C14D9E"/>
    <w:rsid w:val="00C15C8E"/>
    <w:rsid w:val="00D77736"/>
    <w:rsid w:val="00E41CCF"/>
    <w:rsid w:val="00E53A3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B34C2"/>
  <w15:chartTrackingRefBased/>
  <w15:docId w15:val="{12D6E404-EE87-DA41-ADB0-4D9C054DF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A73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A73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AA73F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A73F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A73F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A73F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A73F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A73F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A73F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ТЛ: Заголовок"/>
    <w:basedOn w:val="a"/>
    <w:qFormat/>
    <w:rsid w:val="00664A2E"/>
    <w:pPr>
      <w:pageBreakBefore/>
      <w:spacing w:after="0" w:line="360" w:lineRule="auto"/>
      <w:ind w:firstLine="709"/>
      <w:jc w:val="center"/>
    </w:pPr>
    <w:rPr>
      <w:rFonts w:ascii="Times New Roman" w:eastAsia="Times New Roman" w:hAnsi="Times New Roman" w:cs="Times New Roman"/>
      <w:b/>
      <w:color w:val="000000" w:themeColor="text1"/>
      <w:kern w:val="0"/>
      <w:sz w:val="32"/>
      <w:szCs w:val="20"/>
      <w:lang w:eastAsia="ru-RU"/>
      <w14:ligatures w14:val="none"/>
    </w:rPr>
  </w:style>
  <w:style w:type="character" w:customStyle="1" w:styleId="10">
    <w:name w:val="Заголовок 1 Знак"/>
    <w:basedOn w:val="a0"/>
    <w:link w:val="1"/>
    <w:uiPriority w:val="9"/>
    <w:rsid w:val="00AA73F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A73F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AA73F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A73F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A73F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A73F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A73F3"/>
    <w:rPr>
      <w:rFonts w:eastAsiaTheme="majorEastAsia" w:cstheme="majorBidi"/>
      <w:color w:val="595959" w:themeColor="text1" w:themeTint="A6"/>
    </w:rPr>
  </w:style>
  <w:style w:type="character" w:customStyle="1" w:styleId="80">
    <w:name w:val="Заголовок 8 Знак"/>
    <w:basedOn w:val="a0"/>
    <w:link w:val="8"/>
    <w:uiPriority w:val="9"/>
    <w:semiHidden/>
    <w:rsid w:val="00AA73F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A73F3"/>
    <w:rPr>
      <w:rFonts w:eastAsiaTheme="majorEastAsia" w:cstheme="majorBidi"/>
      <w:color w:val="272727" w:themeColor="text1" w:themeTint="D8"/>
    </w:rPr>
  </w:style>
  <w:style w:type="paragraph" w:styleId="a4">
    <w:name w:val="Title"/>
    <w:basedOn w:val="a"/>
    <w:next w:val="a"/>
    <w:link w:val="a5"/>
    <w:uiPriority w:val="10"/>
    <w:qFormat/>
    <w:rsid w:val="00AA73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uiPriority w:val="10"/>
    <w:rsid w:val="00AA73F3"/>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AA73F3"/>
    <w:pPr>
      <w:numPr>
        <w:ilvl w:val="1"/>
      </w:numPr>
    </w:pPr>
    <w:rPr>
      <w:rFonts w:eastAsiaTheme="majorEastAsia" w:cstheme="majorBidi"/>
      <w:color w:val="595959" w:themeColor="text1" w:themeTint="A6"/>
      <w:spacing w:val="15"/>
      <w:sz w:val="28"/>
      <w:szCs w:val="28"/>
    </w:rPr>
  </w:style>
  <w:style w:type="character" w:customStyle="1" w:styleId="a7">
    <w:name w:val="Подзаголовок Знак"/>
    <w:basedOn w:val="a0"/>
    <w:link w:val="a6"/>
    <w:uiPriority w:val="11"/>
    <w:rsid w:val="00AA73F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A73F3"/>
    <w:pPr>
      <w:spacing w:before="160"/>
      <w:jc w:val="center"/>
    </w:pPr>
    <w:rPr>
      <w:i/>
      <w:iCs/>
      <w:color w:val="404040" w:themeColor="text1" w:themeTint="BF"/>
    </w:rPr>
  </w:style>
  <w:style w:type="character" w:customStyle="1" w:styleId="22">
    <w:name w:val="Цитата 2 Знак"/>
    <w:basedOn w:val="a0"/>
    <w:link w:val="21"/>
    <w:uiPriority w:val="29"/>
    <w:rsid w:val="00AA73F3"/>
    <w:rPr>
      <w:i/>
      <w:iCs/>
      <w:color w:val="404040" w:themeColor="text1" w:themeTint="BF"/>
    </w:rPr>
  </w:style>
  <w:style w:type="paragraph" w:styleId="a8">
    <w:name w:val="List Paragraph"/>
    <w:basedOn w:val="a"/>
    <w:uiPriority w:val="34"/>
    <w:qFormat/>
    <w:rsid w:val="00AA73F3"/>
    <w:pPr>
      <w:ind w:left="720"/>
      <w:contextualSpacing/>
    </w:pPr>
  </w:style>
  <w:style w:type="character" w:styleId="a9">
    <w:name w:val="Intense Emphasis"/>
    <w:basedOn w:val="a0"/>
    <w:uiPriority w:val="21"/>
    <w:qFormat/>
    <w:rsid w:val="00AA73F3"/>
    <w:rPr>
      <w:i/>
      <w:iCs/>
      <w:color w:val="0F4761" w:themeColor="accent1" w:themeShade="BF"/>
    </w:rPr>
  </w:style>
  <w:style w:type="paragraph" w:styleId="aa">
    <w:name w:val="Intense Quote"/>
    <w:basedOn w:val="a"/>
    <w:next w:val="a"/>
    <w:link w:val="ab"/>
    <w:uiPriority w:val="30"/>
    <w:qFormat/>
    <w:rsid w:val="00AA73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AA73F3"/>
    <w:rPr>
      <w:i/>
      <w:iCs/>
      <w:color w:val="0F4761" w:themeColor="accent1" w:themeShade="BF"/>
    </w:rPr>
  </w:style>
  <w:style w:type="character" w:styleId="ac">
    <w:name w:val="Intense Reference"/>
    <w:basedOn w:val="a0"/>
    <w:uiPriority w:val="32"/>
    <w:qFormat/>
    <w:rsid w:val="00AA73F3"/>
    <w:rPr>
      <w:b/>
      <w:bCs/>
      <w:smallCaps/>
      <w:color w:val="0F4761" w:themeColor="accent1" w:themeShade="BF"/>
      <w:spacing w:val="5"/>
    </w:rPr>
  </w:style>
  <w:style w:type="paragraph" w:styleId="ad">
    <w:name w:val="Normal (Web)"/>
    <w:basedOn w:val="a"/>
    <w:uiPriority w:val="99"/>
    <w:semiHidden/>
    <w:unhideWhenUsed/>
    <w:rsid w:val="00AA73F3"/>
    <w:pPr>
      <w:spacing w:before="100" w:beforeAutospacing="1" w:after="100" w:afterAutospacing="1" w:line="240" w:lineRule="auto"/>
    </w:pPr>
    <w:rPr>
      <w:rFonts w:ascii="Times New Roman" w:eastAsia="Times New Roman" w:hAnsi="Times New Roman" w:cs="Times New Roman"/>
      <w:kern w:val="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ustomXml" Target="ink/ink1.xml"/><Relationship Id="rId4" Type="http://schemas.openxmlformats.org/officeDocument/2006/relationships/webSettings" Target="web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8-14T16:40:49.143"/>
    </inkml:context>
    <inkml:brush xml:id="br0">
      <inkml:brushProperty name="width" value="0.3" units="cm"/>
      <inkml:brushProperty name="height" value="0.6" units="cm"/>
      <inkml:brushProperty name="color" value="#A2D762"/>
      <inkml:brushProperty name="tip" value="rectangle"/>
      <inkml:brushProperty name="rasterOp" value="maskPen"/>
    </inkml:brush>
  </inkml:definitions>
  <inkml:trace contextRef="#ctx0" brushRef="#br0">1 0,'0'0</inkml:trace>
</inkml:ink>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3</Pages>
  <Words>648</Words>
  <Characters>3696</Characters>
  <Application>Microsoft Office Word</Application>
  <DocSecurity>0</DocSecurity>
  <Lines>30</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darialoskutova04@gmail.com</dc:creator>
  <cp:keywords/>
  <dc:description/>
  <cp:lastModifiedBy>darialoskutova04@gmail.com</cp:lastModifiedBy>
  <cp:revision>20</cp:revision>
  <dcterms:created xsi:type="dcterms:W3CDTF">2026-08-14T16:30:00Z</dcterms:created>
  <dcterms:modified xsi:type="dcterms:W3CDTF">2026-09-06T16:40:00Z</dcterms:modified>
</cp:coreProperties>
</file>