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57E823" w14:textId="5662B38F" w:rsidR="007215B9" w:rsidRPr="00AA73F3" w:rsidRDefault="00AA73F3" w:rsidP="007215B9">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xmlns:w16cei="http://schemas.microsoft.com/office/word/2026/wordml/cei">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w:t>
      </w:r>
      <w:r w:rsidR="007215B9">
        <w:rPr>
          <w:rFonts w:ascii="Times New Roman" w:hAnsi="Times New Roman" w:cs="Times New Roman"/>
          <w:b/>
          <w:bCs/>
          <w:color w:val="000000" w:themeColor="text1"/>
          <w:sz w:val="28"/>
          <w:szCs w:val="28"/>
        </w:rPr>
        <w:t>3</w:t>
      </w:r>
      <w:r w:rsidR="00D418AB">
        <w:rPr>
          <w:rFonts w:ascii="Times New Roman" w:hAnsi="Times New Roman" w:cs="Times New Roman"/>
          <w:b/>
          <w:bCs/>
          <w:color w:val="000000" w:themeColor="text1"/>
          <w:sz w:val="28"/>
          <w:szCs w:val="28"/>
        </w:rPr>
        <w:t>4</w:t>
      </w:r>
      <w:r w:rsidRPr="00AA73F3">
        <w:rPr>
          <w:rFonts w:ascii="Times New Roman" w:hAnsi="Times New Roman" w:cs="Times New Roman"/>
          <w:b/>
          <w:bCs/>
          <w:color w:val="000000" w:themeColor="text1"/>
          <w:sz w:val="28"/>
          <w:szCs w:val="28"/>
        </w:rPr>
        <w:t xml:space="preserve">. </w:t>
      </w:r>
      <w:r w:rsidR="00D418AB">
        <w:rPr>
          <w:rFonts w:ascii="Times New Roman" w:hAnsi="Times New Roman" w:cs="Times New Roman"/>
          <w:b/>
          <w:bCs/>
          <w:color w:val="000000" w:themeColor="text1"/>
          <w:sz w:val="28"/>
          <w:szCs w:val="28"/>
        </w:rPr>
        <w:t>Организация власти в РФ</w:t>
      </w:r>
    </w:p>
    <w:p w14:paraId="18955925" w14:textId="77777777" w:rsidR="00D418AB" w:rsidRP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Политическая система взаимодействует с целым рядом других подсистем: социальной, экономической, идеологической, этической, правовой, культурной, образующими ее общественное окружение, ее общественные ресурсы наряду с ее природным окружением и природными ресурсами (демографическими, пространственно-территориальными), а также внешнеполитическим окружением.</w:t>
      </w:r>
    </w:p>
    <w:p w14:paraId="34898DC6" w14:textId="77777777" w:rsidR="00D418AB" w:rsidRP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 xml:space="preserve">Центральное положение политической системы, ее отличие от других систем общества заключается в следующем: а) она является универсальной по охвату данного общества своим воздействием, распространяющимся на всех его членов; б) она претендует на конечный контроль над применением физического принуждения; в) ее право выносить обязывающие решения принимается в качестве легитимного; г) ее решения являются авторитетно-властными, несущими в себе силу легитимности и существенную вероятность того, что им подчинятся… </w:t>
      </w:r>
    </w:p>
    <w:p w14:paraId="1C10BAA6" w14:textId="77777777" w:rsidR="00D418AB" w:rsidRP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 xml:space="preserve">…Политическую систему общества можно рассматривать в узком и широком смысле. В первом случае (в узком смысле) под политической системой общества подразумевается совокупность институтов (государственных органов, политических партий, движений, профсоюзов, экономических структур и т.п.), в рамках которых проходит политическая жизнь общества и осуществляется политическая власть. Такое понятие политической системы, по сути, тождественно понятию политической организации общества. Во втором случае (в широком смысле) под политической системой следует понимать систему (сферу) всех политических явлений, которые существуют в обществе… В научной литературе, отечественной и зарубежной, нередко указываются четыре главные группы элементов политической системы: 1) политические институты (организации, учреждения); 2) политические отношения; 3) политические принципы и нормы; 4) политическое сознание и политическая культура. Среди других элементов политической системы следует отметить политическую социализацию. Ее содержанием является включение личности в систему политических отношений, приобщение к политической жизни, усвоение ею политических знаний и опыта, развитие ее политической активности, формирование мировоззрения. Любая политическая система и любой из входящих в нее элементов имеют социальное содержание, являются отражением определенных социальных интересов. В этом ее сущность. </w:t>
      </w:r>
    </w:p>
    <w:p w14:paraId="7EBB1092" w14:textId="38AC0690" w:rsidR="00260D94" w:rsidRDefault="00D418AB" w:rsidP="002C3876">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(Н.Н. Бондарь)</w:t>
      </w:r>
    </w:p>
    <w:p w14:paraId="7DB8B1EC" w14:textId="1121587F" w:rsidR="002C3876" w:rsidRPr="002C3876" w:rsidRDefault="000A58E6" w:rsidP="002C3876">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lastRenderedPageBreak/>
        <w:t>№1</w:t>
      </w:r>
      <w:r>
        <w:rPr>
          <w:rFonts w:ascii="Times New Roman" w:hAnsi="Times New Roman" w:cs="Times New Roman"/>
          <w:color w:val="000000" w:themeColor="text1"/>
          <w:sz w:val="28"/>
          <w:szCs w:val="28"/>
          <w:highlight w:val="yellow"/>
        </w:rPr>
        <w:t>7</w:t>
      </w:r>
      <w:r w:rsidRPr="00AA73F3">
        <w:rPr>
          <w:rFonts w:ascii="Times New Roman" w:hAnsi="Times New Roman" w:cs="Times New Roman"/>
          <w:color w:val="000000" w:themeColor="text1"/>
          <w:sz w:val="28"/>
          <w:szCs w:val="28"/>
          <w:highlight w:val="yellow"/>
        </w:rPr>
        <w:t xml:space="preserve"> </w:t>
      </w:r>
    </w:p>
    <w:p w14:paraId="7BB6066C" w14:textId="60A82478" w:rsidR="002C3876" w:rsidRDefault="00D418AB" w:rsidP="002C3876">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Что, согласно автору, понимается под политической системой в узком смысле? В чем, по его мнению, заключается её отличие от других систем общества? (Назовите любые три отличия.) Что, согласно тексту, включает в себя политическая социализация?</w:t>
      </w:r>
    </w:p>
    <w:p w14:paraId="7AE1CD28" w14:textId="77777777" w:rsidR="006E14C5" w:rsidRPr="000A58E6" w:rsidRDefault="006E14C5" w:rsidP="002C3876">
      <w:pPr>
        <w:spacing w:line="276" w:lineRule="auto"/>
        <w:jc w:val="both"/>
        <w:rPr>
          <w:rFonts w:ascii="Times New Roman" w:hAnsi="Times New Roman" w:cs="Times New Roman"/>
          <w:color w:val="000000" w:themeColor="text1"/>
          <w:sz w:val="28"/>
          <w:szCs w:val="28"/>
        </w:rPr>
      </w:pPr>
    </w:p>
    <w:p w14:paraId="5B64ACAC" w14:textId="77777777" w:rsidR="000A58E6" w:rsidRPr="00AA73F3" w:rsidRDefault="000A58E6" w:rsidP="000A58E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highlight w:val="yellow"/>
        </w:rPr>
        <w:t>№18</w:t>
      </w:r>
    </w:p>
    <w:p w14:paraId="10F8B53A" w14:textId="77777777" w:rsidR="00D418AB" w:rsidRP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В тексте упомянуты ключевые понятия социально-гуманитарных наук.</w:t>
      </w:r>
    </w:p>
    <w:p w14:paraId="304D37DE" w14:textId="77777777" w:rsidR="00D418AB" w:rsidRP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Используя обществоведческие знания,</w:t>
      </w:r>
    </w:p>
    <w:p w14:paraId="1D650DEA" w14:textId="77777777" w:rsidR="00D418AB" w:rsidRP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 укажите не менее трёх основных признаков понятия «органы государственной власти»;</w:t>
      </w:r>
    </w:p>
    <w:p w14:paraId="5E63AC26" w14:textId="48D38610" w:rsidR="002C3876"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 объясните связь политической социализации и обновлением политической элиты. (Объяснение может быть дано в одном или нескольких распространённых предложениях.)</w:t>
      </w:r>
    </w:p>
    <w:p w14:paraId="0588FBC1" w14:textId="77777777" w:rsidR="00D418AB" w:rsidRDefault="00D418AB" w:rsidP="00D418AB">
      <w:pPr>
        <w:spacing w:line="276" w:lineRule="auto"/>
        <w:jc w:val="both"/>
        <w:rPr>
          <w:rFonts w:ascii="Times New Roman" w:hAnsi="Times New Roman" w:cs="Times New Roman"/>
          <w:color w:val="000000" w:themeColor="text1"/>
          <w:sz w:val="28"/>
          <w:szCs w:val="28"/>
        </w:rPr>
      </w:pPr>
    </w:p>
    <w:p w14:paraId="4C627651" w14:textId="32D4DAA9" w:rsidR="007F1858" w:rsidRP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886FF2">
        <w:rPr>
          <w:rFonts w:ascii="Times New Roman" w:hAnsi="Times New Roman" w:cs="Times New Roman"/>
          <w:color w:val="000000" w:themeColor="text1"/>
          <w:spacing w:val="5"/>
          <w:sz w:val="28"/>
          <w:szCs w:val="28"/>
          <w:highlight w:val="yellow"/>
          <w:shd w:val="clear" w:color="auto" w:fill="FFFFFF"/>
        </w:rPr>
        <w:t>№</w:t>
      </w:r>
      <w:r w:rsidR="009961DC" w:rsidRPr="00886FF2">
        <w:rPr>
          <w:rFonts w:ascii="Times New Roman" w:hAnsi="Times New Roman" w:cs="Times New Roman"/>
          <w:color w:val="000000" w:themeColor="text1"/>
          <w:spacing w:val="5"/>
          <w:sz w:val="28"/>
          <w:szCs w:val="28"/>
          <w:highlight w:val="yellow"/>
          <w:shd w:val="clear" w:color="auto" w:fill="FFFFFF"/>
        </w:rPr>
        <w:t>19</w:t>
      </w:r>
      <w:r w:rsidRPr="00886FF2">
        <w:rPr>
          <w:rFonts w:ascii="Times New Roman" w:hAnsi="Times New Roman" w:cs="Times New Roman"/>
          <w:color w:val="000000" w:themeColor="text1"/>
          <w:spacing w:val="5"/>
          <w:sz w:val="28"/>
          <w:szCs w:val="28"/>
          <w:highlight w:val="yellow"/>
          <w:shd w:val="clear" w:color="auto" w:fill="FFFFFF"/>
        </w:rPr>
        <w:t xml:space="preserve"> </w:t>
      </w:r>
      <w:r w:rsidR="00886FF2" w:rsidRPr="00886FF2">
        <w:rPr>
          <w:rFonts w:ascii="Times New Roman" w:hAnsi="Times New Roman" w:cs="Times New Roman"/>
          <w:color w:val="000000" w:themeColor="text1"/>
          <w:spacing w:val="5"/>
          <w:sz w:val="28"/>
          <w:szCs w:val="28"/>
          <w:highlight w:val="yellow"/>
          <w:shd w:val="clear" w:color="auto" w:fill="FFFFFF"/>
        </w:rPr>
        <w:t>(1)</w:t>
      </w:r>
    </w:p>
    <w:p w14:paraId="72D44821" w14:textId="51B94978" w:rsidR="00260D94" w:rsidRDefault="00D418AB" w:rsidP="007F1858">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Опираясь на обществоведческие знания, назовите и проиллюстрируйте примерами три функции высшего законодательного и представительного органа РФ. (Сначала назовите функцию, а затем приведите соответствующий пример. Каждый пример должен быть сформулирован развёрнуто).</w:t>
      </w:r>
    </w:p>
    <w:p w14:paraId="77E907FD" w14:textId="77777777" w:rsidR="00D418AB" w:rsidRDefault="00D418AB" w:rsidP="007F1858">
      <w:pPr>
        <w:spacing w:line="276" w:lineRule="auto"/>
        <w:jc w:val="both"/>
        <w:rPr>
          <w:rFonts w:ascii="Times New Roman" w:hAnsi="Times New Roman" w:cs="Times New Roman"/>
          <w:color w:val="000000" w:themeColor="text1"/>
          <w:sz w:val="28"/>
          <w:szCs w:val="28"/>
        </w:rPr>
      </w:pPr>
    </w:p>
    <w:p w14:paraId="61AB4AAD" w14:textId="7F31CD98" w:rsidR="00886FF2" w:rsidRDefault="00886FF2" w:rsidP="007F1858">
      <w:pPr>
        <w:spacing w:line="276" w:lineRule="auto"/>
        <w:jc w:val="both"/>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highlight w:val="yellow"/>
        </w:rPr>
        <w:t>№19 (2)</w:t>
      </w:r>
    </w:p>
    <w:p w14:paraId="2920B8DB" w14:textId="362A1BE7" w:rsidR="00260D94" w:rsidRDefault="00D418AB" w:rsidP="007F1858">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На примере любых трёх высших органов (должностей) государственной власти РФ проиллюстрируйте легитимные способы прихода к власти. (Каждый пример должен быть сформулирован развёрнуто.)</w:t>
      </w:r>
    </w:p>
    <w:p w14:paraId="48458BD6" w14:textId="77777777" w:rsidR="00D418AB" w:rsidRDefault="00D418AB" w:rsidP="007F1858">
      <w:pPr>
        <w:spacing w:line="276" w:lineRule="auto"/>
        <w:jc w:val="both"/>
        <w:rPr>
          <w:rFonts w:ascii="Times New Roman" w:hAnsi="Times New Roman" w:cs="Times New Roman"/>
          <w:color w:val="000000" w:themeColor="text1"/>
          <w:sz w:val="28"/>
          <w:szCs w:val="28"/>
        </w:rPr>
      </w:pPr>
    </w:p>
    <w:p w14:paraId="461C5429" w14:textId="1015DF0A" w:rsidR="00D418AB" w:rsidRDefault="00D418AB" w:rsidP="007F1858">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highlight w:val="yellow"/>
        </w:rPr>
        <w:t>№20</w:t>
      </w:r>
    </w:p>
    <w:p w14:paraId="32052892" w14:textId="6399255C" w:rsidR="00D418AB" w:rsidRDefault="00D418AB" w:rsidP="007F1858">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Используя обществоведческие знания, приведите три объяснения важности соблюдения принципа профессионализма в правотворческой деятельности. (Каждое суждение должно быть сформулировано как распространённое предложение.)</w:t>
      </w:r>
    </w:p>
    <w:p w14:paraId="71E2D88A" w14:textId="77777777" w:rsidR="00D418AB" w:rsidRDefault="00D418AB" w:rsidP="007F1858">
      <w:pPr>
        <w:spacing w:line="276" w:lineRule="auto"/>
        <w:jc w:val="both"/>
        <w:rPr>
          <w:rFonts w:ascii="Times New Roman" w:hAnsi="Times New Roman" w:cs="Times New Roman"/>
          <w:color w:val="000000" w:themeColor="text1"/>
          <w:sz w:val="28"/>
          <w:szCs w:val="28"/>
        </w:rPr>
      </w:pPr>
    </w:p>
    <w:p w14:paraId="545C8BB3" w14:textId="02F945B2" w:rsidR="00260D94" w:rsidRDefault="00D418AB" w:rsidP="007F1858">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highlight w:val="yellow"/>
        </w:rPr>
        <w:lastRenderedPageBreak/>
        <w:t>№23</w:t>
      </w:r>
    </w:p>
    <w:p w14:paraId="315A369D" w14:textId="77777777" w:rsidR="00D418AB" w:rsidRP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 xml:space="preserve">Конституция Российской Федерации закрепляет основы организации государственной власти в РФ. </w:t>
      </w:r>
    </w:p>
    <w:p w14:paraId="6CEDE519" w14:textId="77777777" w:rsidR="00D418AB" w:rsidRP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На основе положений Конституции Российской Федерации приведите три объяснения этой характеристики.</w:t>
      </w:r>
    </w:p>
    <w:p w14:paraId="27B8B5BB" w14:textId="1A856AC2" w:rsid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(Каждое подтверждение должно быть сформулировано как распространённое предложение с опорой на конкретное положение Конституции Российской Федерации.</w:t>
      </w:r>
      <w:r>
        <w:rPr>
          <w:rFonts w:ascii="Times New Roman" w:hAnsi="Times New Roman" w:cs="Times New Roman"/>
          <w:color w:val="000000" w:themeColor="text1"/>
          <w:sz w:val="28"/>
          <w:szCs w:val="28"/>
        </w:rPr>
        <w:t xml:space="preserve"> </w:t>
      </w:r>
      <w:r w:rsidRPr="00D418AB">
        <w:rPr>
          <w:rFonts w:ascii="Times New Roman" w:hAnsi="Times New Roman" w:cs="Times New Roman"/>
          <w:color w:val="000000" w:themeColor="text1"/>
          <w:sz w:val="28"/>
          <w:szCs w:val="28"/>
        </w:rPr>
        <w:t>Обращаем внимание,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w:t>
      </w:r>
    </w:p>
    <w:p w14:paraId="241C4AA5" w14:textId="77777777" w:rsidR="00260D94" w:rsidRDefault="00260D94" w:rsidP="007F1858">
      <w:pPr>
        <w:spacing w:line="276" w:lineRule="auto"/>
        <w:jc w:val="both"/>
        <w:rPr>
          <w:rFonts w:ascii="Times New Roman" w:hAnsi="Times New Roman" w:cs="Times New Roman"/>
          <w:color w:val="000000" w:themeColor="text1"/>
          <w:sz w:val="28"/>
          <w:szCs w:val="28"/>
        </w:rPr>
      </w:pPr>
    </w:p>
    <w:p w14:paraId="723A8BDD" w14:textId="75239DE8" w:rsidR="007F1858" w:rsidRPr="00AA73F3"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№24</w:t>
      </w:r>
    </w:p>
    <w:p w14:paraId="40D19AB2" w14:textId="1C0EE5CC" w:rsidR="002C3876" w:rsidRDefault="00D418AB" w:rsidP="007F1858">
      <w:pPr>
        <w:spacing w:line="276" w:lineRule="auto"/>
        <w:jc w:val="both"/>
        <w:rPr>
          <w:rFonts w:ascii="Times New Roman" w:hAnsi="Times New Roman" w:cs="Times New Roman"/>
          <w:color w:val="000000" w:themeColor="text1"/>
          <w:sz w:val="28"/>
          <w:szCs w:val="28"/>
          <w:highlight w:val="yellow"/>
        </w:rPr>
      </w:pPr>
      <w:r w:rsidRPr="00D418AB">
        <w:rPr>
          <w:rFonts w:ascii="Times New Roman" w:hAnsi="Times New Roman" w:cs="Times New Roman"/>
          <w:color w:val="000000" w:themeColor="text1"/>
          <w:sz w:val="28"/>
          <w:szCs w:val="28"/>
        </w:rPr>
        <w:t xml:space="preserve">Используя обществоведческие знания, составьте сложный план, позволяющий </w:t>
      </w:r>
      <w:proofErr w:type="gramStart"/>
      <w:r w:rsidRPr="00D418AB">
        <w:rPr>
          <w:rFonts w:ascii="Times New Roman" w:hAnsi="Times New Roman" w:cs="Times New Roman"/>
          <w:color w:val="000000" w:themeColor="text1"/>
          <w:sz w:val="28"/>
          <w:szCs w:val="28"/>
        </w:rPr>
        <w:t>раскрыть</w:t>
      </w:r>
      <w:r>
        <w:rPr>
          <w:rFonts w:ascii="Times New Roman" w:hAnsi="Times New Roman" w:cs="Times New Roman"/>
          <w:color w:val="000000" w:themeColor="text1"/>
          <w:sz w:val="28"/>
          <w:szCs w:val="28"/>
        </w:rPr>
        <w:t xml:space="preserve"> </w:t>
      </w:r>
      <w:r w:rsidRPr="00D418AB">
        <w:rPr>
          <w:rFonts w:ascii="Times New Roman" w:hAnsi="Times New Roman" w:cs="Times New Roman"/>
          <w:color w:val="000000" w:themeColor="text1"/>
          <w:sz w:val="28"/>
          <w:szCs w:val="28"/>
        </w:rPr>
        <w:t>по существу</w:t>
      </w:r>
      <w:proofErr w:type="gramEnd"/>
      <w:r w:rsidRPr="00D418AB">
        <w:rPr>
          <w:rFonts w:ascii="Times New Roman" w:hAnsi="Times New Roman" w:cs="Times New Roman"/>
          <w:color w:val="000000" w:themeColor="text1"/>
          <w:sz w:val="28"/>
          <w:szCs w:val="28"/>
        </w:rPr>
        <w:t xml:space="preserve"> тему «Законотворческий процесс». Сложный план должен содержать не менее трёх пунктов, непосредственно раскрывающих </w:t>
      </w:r>
      <w:proofErr w:type="gramStart"/>
      <w:r w:rsidRPr="00D418AB">
        <w:rPr>
          <w:rFonts w:ascii="Times New Roman" w:hAnsi="Times New Roman" w:cs="Times New Roman"/>
          <w:color w:val="000000" w:themeColor="text1"/>
          <w:sz w:val="28"/>
          <w:szCs w:val="28"/>
        </w:rPr>
        <w:t>тему по существу</w:t>
      </w:r>
      <w:proofErr w:type="gramEnd"/>
      <w:r w:rsidRPr="00D418AB">
        <w:rPr>
          <w:rFonts w:ascii="Times New Roman" w:hAnsi="Times New Roman" w:cs="Times New Roman"/>
          <w:color w:val="000000" w:themeColor="text1"/>
          <w:sz w:val="28"/>
          <w:szCs w:val="28"/>
        </w:rPr>
        <w:t>, из которых два или более детализированы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возможно только два подпункта.)</w:t>
      </w:r>
    </w:p>
    <w:p w14:paraId="19C2FFA9" w14:textId="269A0BF6" w:rsidR="00886FF2" w:rsidRPr="00886FF2" w:rsidRDefault="00886FF2" w:rsidP="00886FF2">
      <w:pPr>
        <w:rPr>
          <w:rFonts w:ascii="Times New Roman" w:hAnsi="Times New Roman" w:cs="Times New Roman"/>
          <w:color w:val="000000" w:themeColor="text1"/>
          <w:sz w:val="28"/>
          <w:szCs w:val="28"/>
        </w:rPr>
      </w:pPr>
    </w:p>
    <w:sectPr w:rsidR="00886FF2" w:rsidRPr="00886FF2"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0A58E6"/>
    <w:rsid w:val="00104B80"/>
    <w:rsid w:val="00176140"/>
    <w:rsid w:val="001879D6"/>
    <w:rsid w:val="0024402B"/>
    <w:rsid w:val="00260D94"/>
    <w:rsid w:val="002C2AA1"/>
    <w:rsid w:val="002C3876"/>
    <w:rsid w:val="00354885"/>
    <w:rsid w:val="00446BFF"/>
    <w:rsid w:val="0046025B"/>
    <w:rsid w:val="0047754C"/>
    <w:rsid w:val="00480785"/>
    <w:rsid w:val="005229E0"/>
    <w:rsid w:val="005803AE"/>
    <w:rsid w:val="00664A2E"/>
    <w:rsid w:val="006C38DE"/>
    <w:rsid w:val="006E14C5"/>
    <w:rsid w:val="007215B9"/>
    <w:rsid w:val="00745B4C"/>
    <w:rsid w:val="00761164"/>
    <w:rsid w:val="00770154"/>
    <w:rsid w:val="007F1858"/>
    <w:rsid w:val="00886FF2"/>
    <w:rsid w:val="008E57B2"/>
    <w:rsid w:val="009961DC"/>
    <w:rsid w:val="009C20D8"/>
    <w:rsid w:val="00A26DB6"/>
    <w:rsid w:val="00A77D4A"/>
    <w:rsid w:val="00AA73F3"/>
    <w:rsid w:val="00C14D9E"/>
    <w:rsid w:val="00C15C8E"/>
    <w:rsid w:val="00D418AB"/>
    <w:rsid w:val="00D77736"/>
    <w:rsid w:val="00E41CCF"/>
    <w:rsid w:val="00E53A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3</Pages>
  <Words>685</Words>
  <Characters>3907</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20</cp:revision>
  <dcterms:created xsi:type="dcterms:W3CDTF">2026-08-14T16:30:00Z</dcterms:created>
  <dcterms:modified xsi:type="dcterms:W3CDTF">2026-09-06T17:00:00Z</dcterms:modified>
</cp:coreProperties>
</file>