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2A86E5" w14:textId="0FAB60FD" w:rsidR="00672D44" w:rsidRPr="00AA73F3" w:rsidRDefault="00AA73F3" w:rsidP="00672D44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A73F3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F8C5A91" wp14:editId="24E529A8">
                <wp:simplePos x="0" y="0"/>
                <wp:positionH relativeFrom="column">
                  <wp:posOffset>-1018820</wp:posOffset>
                </wp:positionH>
                <wp:positionV relativeFrom="paragraph">
                  <wp:posOffset>-607512</wp:posOffset>
                </wp:positionV>
                <wp:extent cx="360" cy="360"/>
                <wp:effectExtent l="88900" t="139700" r="88900" b="139700"/>
                <wp:wrapNone/>
                <wp:docPr id="1501875428" name="Рукописный ввод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type w14:anchorId="6D7FBBF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3" o:spid="_x0000_s1026" type="#_x0000_t75" style="position:absolute;margin-left:-84.4pt;margin-top:-56.35pt;width:8.55pt;height:17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">
                <v:imagedata r:id="rId6" o:title=""/>
              </v:shape>
            </w:pict>
          </mc:Fallback>
        </mc:AlternateContent>
      </w:r>
      <w:r w:rsidRPr="00AA73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Домашнее задание №</w:t>
      </w:r>
      <w:r w:rsidR="00C820B7" w:rsidRPr="00C820B7">
        <w:t xml:space="preserve"> </w:t>
      </w:r>
      <w:r w:rsidR="00C820B7" w:rsidRPr="00C820B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39. Гражданское общество. Правовое государство</w:t>
      </w:r>
    </w:p>
    <w:p w14:paraId="51D9A2A4" w14:textId="77777777" w:rsidR="00C820B7" w:rsidRPr="00C820B7" w:rsidRDefault="00C820B7" w:rsidP="00C820B7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820B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Важнейшим фактором формирования демократической политической системы является наличие гражданского общества, которое характеризует всю совокупность разнообразных форм социальной активности населения, не обусловленную деятельностью государственных органов и представляющую собой определенный уровень самоорганизации социума. &lt;…&gt; Исследователи рассматривают гражданское общество как в широком, так и в узком значении. В широком - гражданское общество включает всю непосредственно не охватываемую государством, его структурами часть общества. Оно возникает и изменяется в ходе естественноисторического развития как автономная, непосредственно не зависимая от государства сфера. Гражданское общество в широком значении совместимо не только с демократией, но и с авторитаризмом, и лишь тоталитаризм означает его полное или частичное поглощение политической властью. Гражданское общество в узком значении неразрывно связано с правовым государством, без которого оно не существует. Гражданское общество представляет собой многообразие не опосредованных государством взаимоотношений свободных и равноправных индивидов в условиях рынка и демократической правовой государственности. Это сфера распространения частных интересов и индивидуализма. Гражданское общество формируется преимущественно снизу, спонтанно, как результат раскрепощения индивидов, их превращения из подданных государства в свободных граждан-собственников, обладающих чувством личного достоинства и готовых взять на себя хозяйственную и политическую ответственность. Гражданское общество имеет сложную структуру и включает в себя хозяйственные, экономические, семейно-родственные, этнические, религиозные и правовые отношения, мораль, а также не опосредованные государством политические отношения между индивидами как первичными субъектами власти, партиями, группами интересов и т.д. В гражданском обществе в отличие от государственных структур преобладают не вертикальные, а горизонтальные связи между свободными и равноправными партнерами. &lt;…&gt; Политическим фундаментом гражданского общества служит правовое государство, которое обеспечивает права и свободы личности. В этих условиях поведение человека определяется его собственными интересами и на него ложится ответственность за все действия. Такая личность превыше всего ставит собственную свободу, уважая вместе с тем и законные интересы других людей. &lt;…&gt; Основы гражданского общества: в экономической сфере – многоукладная экономика, разнообразные формы собственности, регулируемые рыночные отношения; в политической сфере - децентрализация властных полномочий, разделение властей, политический </w:t>
      </w:r>
      <w:r w:rsidRPr="00C820B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плюрализм, доступ граждан к участию в государственных и общественных делах, верховенство закона и равенство всех перед ним; в духовной сфере - отсутствие монополии одной идеологии и мировоззрения, свобода совести, цивилизованность, высокая духовность и нравственность. &lt;…&gt; Главная цель функционирования современного гражданского общества заключается в удовлетворении материальных и духовных потребностей человека, в создании условий, обеспечивающих ему достойную жизнь и свободное развитие. А государство в этом случае неизбежно приобретает социальный характер, что в значительной мере трансформирует его властные функции. Утверждаясь в качестве социального, государство отказывается от роли «ночного сторожа» и берет на себя ответственность за социокультурное и духовное развитие общества. </w:t>
      </w:r>
    </w:p>
    <w:p w14:paraId="00A7D103" w14:textId="77777777" w:rsidR="00C820B7" w:rsidRDefault="00C820B7" w:rsidP="00C820B7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820B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(По Н.А. Баранову) </w:t>
      </w:r>
    </w:p>
    <w:p w14:paraId="5E2B0CEF" w14:textId="77777777" w:rsidR="00C820B7" w:rsidRDefault="00C820B7" w:rsidP="00C820B7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DB8B1EC" w14:textId="5CB0AB48" w:rsidR="002C3876" w:rsidRPr="002C3876" w:rsidRDefault="000A58E6" w:rsidP="00C820B7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73F3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№1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7</w:t>
      </w:r>
      <w:r w:rsidRPr="00AA73F3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</w:p>
    <w:p w14:paraId="7AE1CD28" w14:textId="71C69BA0" w:rsidR="006E14C5" w:rsidRDefault="00C820B7" w:rsidP="002C387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820B7">
        <w:rPr>
          <w:rFonts w:ascii="Times New Roman" w:hAnsi="Times New Roman" w:cs="Times New Roman"/>
          <w:color w:val="000000" w:themeColor="text1"/>
          <w:sz w:val="28"/>
          <w:szCs w:val="28"/>
        </w:rPr>
        <w:t>Каким образом, по мнению автора, происходит формирование гражданского общества? Что, согласно тексту, составляет основу гражданского общества в духовной сфере? Какова, по мнению автора, главная цель функционирования современного гражданского общества?</w:t>
      </w:r>
    </w:p>
    <w:p w14:paraId="48B7BA32" w14:textId="77777777" w:rsidR="00736B7D" w:rsidRPr="000A58E6" w:rsidRDefault="00736B7D" w:rsidP="002C387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B64ACAC" w14:textId="77777777" w:rsidR="000A58E6" w:rsidRPr="00AA73F3" w:rsidRDefault="000A58E6" w:rsidP="000A58E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6DB6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№18</w:t>
      </w:r>
    </w:p>
    <w:p w14:paraId="10F8B53A" w14:textId="77777777" w:rsidR="00D418AB" w:rsidRPr="00D418AB" w:rsidRDefault="00D418AB" w:rsidP="00D418A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418AB">
        <w:rPr>
          <w:rFonts w:ascii="Times New Roman" w:hAnsi="Times New Roman" w:cs="Times New Roman"/>
          <w:color w:val="000000" w:themeColor="text1"/>
          <w:sz w:val="28"/>
          <w:szCs w:val="28"/>
        </w:rPr>
        <w:t>В тексте упомянуты ключевые понятия социально-гуманитарных наук.</w:t>
      </w:r>
    </w:p>
    <w:p w14:paraId="304D37DE" w14:textId="77777777" w:rsidR="00D418AB" w:rsidRPr="00D418AB" w:rsidRDefault="00D418AB" w:rsidP="00D418A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418AB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Используя обществоведческие знания,</w:t>
      </w:r>
    </w:p>
    <w:p w14:paraId="1D650DEA" w14:textId="0226532F" w:rsidR="00D418AB" w:rsidRPr="00D418AB" w:rsidRDefault="00D418AB" w:rsidP="00D418A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418AB">
        <w:rPr>
          <w:rFonts w:ascii="Times New Roman" w:hAnsi="Times New Roman" w:cs="Times New Roman"/>
          <w:color w:val="000000" w:themeColor="text1"/>
          <w:sz w:val="28"/>
          <w:szCs w:val="28"/>
        </w:rPr>
        <w:t>– укажите не менее трёх основных признаков понятия «</w:t>
      </w:r>
      <w:r w:rsidR="00736B7D">
        <w:rPr>
          <w:rFonts w:ascii="Times New Roman" w:hAnsi="Times New Roman" w:cs="Times New Roman"/>
          <w:color w:val="000000" w:themeColor="text1"/>
          <w:sz w:val="28"/>
          <w:szCs w:val="28"/>
        </w:rPr>
        <w:t>правовое государство</w:t>
      </w:r>
      <w:r w:rsidRPr="00D418AB">
        <w:rPr>
          <w:rFonts w:ascii="Times New Roman" w:hAnsi="Times New Roman" w:cs="Times New Roman"/>
          <w:color w:val="000000" w:themeColor="text1"/>
          <w:sz w:val="28"/>
          <w:szCs w:val="28"/>
        </w:rPr>
        <w:t>»;</w:t>
      </w:r>
    </w:p>
    <w:p w14:paraId="5E63AC26" w14:textId="27F2565B" w:rsidR="002C3876" w:rsidRDefault="00D418AB" w:rsidP="00D418A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418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объясните связь политической социализации </w:t>
      </w:r>
      <w:r w:rsidR="00736B7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 формированием гражданского общества </w:t>
      </w:r>
      <w:r w:rsidRPr="00D418AB">
        <w:rPr>
          <w:rFonts w:ascii="Times New Roman" w:hAnsi="Times New Roman" w:cs="Times New Roman"/>
          <w:color w:val="000000" w:themeColor="text1"/>
          <w:sz w:val="28"/>
          <w:szCs w:val="28"/>
        </w:rPr>
        <w:t>(Объяснение может быть дано в одном или нескольких распространённых предложениях.)</w:t>
      </w:r>
    </w:p>
    <w:p w14:paraId="0588FBC1" w14:textId="77777777" w:rsidR="00D418AB" w:rsidRDefault="00D418AB" w:rsidP="00D418A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C627651" w14:textId="32D4DAA9" w:rsidR="007F1858" w:rsidRPr="007F1858" w:rsidRDefault="007F1858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886FF2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</w:t>
      </w:r>
      <w:r w:rsidR="009961DC" w:rsidRPr="00886FF2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19</w:t>
      </w:r>
      <w:r w:rsidRPr="00886FF2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 xml:space="preserve"> </w:t>
      </w:r>
      <w:r w:rsidR="00886FF2" w:rsidRPr="00886FF2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(1)</w:t>
      </w:r>
    </w:p>
    <w:p w14:paraId="48458BD6" w14:textId="49203C47" w:rsidR="00D418AB" w:rsidRDefault="00736B7D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6B7D">
        <w:rPr>
          <w:rFonts w:ascii="Times New Roman" w:hAnsi="Times New Roman" w:cs="Times New Roman"/>
          <w:color w:val="000000" w:themeColor="text1"/>
          <w:sz w:val="28"/>
          <w:szCs w:val="28"/>
        </w:rPr>
        <w:t>Приведите три примера, которые доказывают утверждение о том, что при демократическом режиме гражданское общество поддерживает государство во время кризисов. (Каждый пример должен быть сформулирован развёрнуто.)</w:t>
      </w:r>
    </w:p>
    <w:p w14:paraId="636F27EB" w14:textId="77777777" w:rsidR="00736B7D" w:rsidRDefault="00736B7D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D494570" w14:textId="70EA52F1" w:rsidR="00736B7D" w:rsidRPr="00736B7D" w:rsidRDefault="00736B7D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736B7D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lastRenderedPageBreak/>
        <w:t>№19 (</w:t>
      </w:r>
      <w:r w:rsidRPr="00736B7D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2)</w:t>
      </w:r>
    </w:p>
    <w:p w14:paraId="1F5397D3" w14:textId="490032C1" w:rsidR="00736B7D" w:rsidRDefault="00736B7D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6B7D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Используя знания обществоведческого курса и личный социальный опыт, назовите и проиллюстрируйте примерами три признака правового государства. (В каждом случае сначала укажите признак, затем приведите соответствующий пример. Каждый пример должен быть сформулирован развёрнуто.)</w:t>
      </w:r>
    </w:p>
    <w:p w14:paraId="7C21D6DB" w14:textId="77777777" w:rsidR="00736B7D" w:rsidRDefault="00736B7D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61C5429" w14:textId="1015DF0A" w:rsidR="00D418AB" w:rsidRDefault="00D418AB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418AB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№20</w:t>
      </w:r>
    </w:p>
    <w:p w14:paraId="5DBEFEAB" w14:textId="6D89EB7F" w:rsidR="00672D44" w:rsidRDefault="00736B7D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6B7D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Используя обществоведческие знания, приведите три аргумента, подтверждающие особую роль гражданского общества в формировании и развитии демократии. (Каждый аргумент должен быть сформулирован как распространённое предложение.)</w:t>
      </w:r>
    </w:p>
    <w:p w14:paraId="6210CCD8" w14:textId="77777777" w:rsidR="00736B7D" w:rsidRDefault="00736B7D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45C8BB3" w14:textId="02F945B2" w:rsidR="00260D94" w:rsidRDefault="00D418AB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418AB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№23</w:t>
      </w:r>
    </w:p>
    <w:p w14:paraId="0B4E32B3" w14:textId="77777777" w:rsidR="00077BF0" w:rsidRPr="00077BF0" w:rsidRDefault="00077BF0" w:rsidP="00077BF0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77BF0">
        <w:rPr>
          <w:rFonts w:ascii="Times New Roman" w:hAnsi="Times New Roman" w:cs="Times New Roman"/>
          <w:color w:val="000000" w:themeColor="text1"/>
          <w:sz w:val="28"/>
          <w:szCs w:val="28"/>
        </w:rPr>
        <w:t>Конституция Российской Федерации закрепляет основы организации жизни гражданского общества.</w:t>
      </w:r>
    </w:p>
    <w:p w14:paraId="51FBBB24" w14:textId="77777777" w:rsidR="00077BF0" w:rsidRPr="00077BF0" w:rsidRDefault="00077BF0" w:rsidP="00077BF0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77BF0">
        <w:rPr>
          <w:rFonts w:ascii="Times New Roman" w:hAnsi="Times New Roman" w:cs="Times New Roman"/>
          <w:color w:val="000000" w:themeColor="text1"/>
          <w:sz w:val="28"/>
          <w:szCs w:val="28"/>
        </w:rPr>
        <w:t>На основе положений Конституции Российской Федерации сформулируйте три подтверждения этой характеристики.</w:t>
      </w:r>
    </w:p>
    <w:p w14:paraId="4147442C" w14:textId="77777777" w:rsidR="00077BF0" w:rsidRPr="00077BF0" w:rsidRDefault="00077BF0" w:rsidP="00077BF0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77BF0">
        <w:rPr>
          <w:rFonts w:ascii="Times New Roman" w:hAnsi="Times New Roman" w:cs="Times New Roman"/>
          <w:color w:val="000000" w:themeColor="text1"/>
          <w:sz w:val="28"/>
          <w:szCs w:val="28"/>
        </w:rPr>
        <w:t>(Каждое подтверждение должно быть сформулировано как распространённое предложение с опорой на конкретное положение Конституции Российской Федерации.</w:t>
      </w:r>
    </w:p>
    <w:p w14:paraId="4E467EE6" w14:textId="660F1BA2" w:rsidR="00672D44" w:rsidRDefault="00077BF0" w:rsidP="00077BF0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77BF0">
        <w:rPr>
          <w:rFonts w:ascii="Times New Roman" w:hAnsi="Times New Roman" w:cs="Times New Roman"/>
          <w:color w:val="000000" w:themeColor="text1"/>
          <w:sz w:val="28"/>
          <w:szCs w:val="28"/>
        </w:rPr>
        <w:t>Обращаем внимание, что правильное выполнение задания не требует указания в ответе номеров соответствующих статей Конституции и дословного воспроизведения их содержания.)</w:t>
      </w:r>
    </w:p>
    <w:p w14:paraId="2FF47BED" w14:textId="77777777" w:rsidR="00C820B7" w:rsidRDefault="00C820B7" w:rsidP="00077BF0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3A8BDD" w14:textId="75239DE8" w:rsidR="007F1858" w:rsidRPr="00AA73F3" w:rsidRDefault="007F1858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AA73F3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№24</w:t>
      </w:r>
    </w:p>
    <w:p w14:paraId="0435A06C" w14:textId="0165EAD4" w:rsidR="00672D44" w:rsidRDefault="00C820B7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820B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Используя обществоведческие знания, составьте сложный план, позволяющий </w:t>
      </w:r>
      <w:proofErr w:type="gramStart"/>
      <w:r w:rsidRPr="00C820B7">
        <w:rPr>
          <w:rFonts w:ascii="Times New Roman" w:hAnsi="Times New Roman" w:cs="Times New Roman"/>
          <w:color w:val="000000" w:themeColor="text1"/>
          <w:sz w:val="28"/>
          <w:szCs w:val="28"/>
        </w:rPr>
        <w:t>раскрыть по существу</w:t>
      </w:r>
      <w:proofErr w:type="gramEnd"/>
      <w:r w:rsidRPr="00C820B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тему «Гражданское общество и правовое государство». Сложный план должен содержать не менее трёх пунктов, непосредственно раскрывающих </w:t>
      </w:r>
      <w:proofErr w:type="gramStart"/>
      <w:r w:rsidRPr="00C820B7">
        <w:rPr>
          <w:rFonts w:ascii="Times New Roman" w:hAnsi="Times New Roman" w:cs="Times New Roman"/>
          <w:color w:val="000000" w:themeColor="text1"/>
          <w:sz w:val="28"/>
          <w:szCs w:val="28"/>
        </w:rPr>
        <w:t>тему по существу</w:t>
      </w:r>
      <w:proofErr w:type="gramEnd"/>
      <w:r w:rsidRPr="00C820B7">
        <w:rPr>
          <w:rFonts w:ascii="Times New Roman" w:hAnsi="Times New Roman" w:cs="Times New Roman"/>
          <w:color w:val="000000" w:themeColor="text1"/>
          <w:sz w:val="28"/>
          <w:szCs w:val="28"/>
        </w:rPr>
        <w:t>, из которых два или более детализированы в подпунктах. (Количество подпунктов каждого детализированного пункта должно быть не менее трёх, за исключением случаев, когда с точки зрения общественных наук возможны только два подпункта.)</w:t>
      </w:r>
    </w:p>
    <w:p w14:paraId="7FF52FEB" w14:textId="77777777" w:rsidR="00C820B7" w:rsidRDefault="00C820B7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6734079" w14:textId="19FCA5C6" w:rsidR="00672D44" w:rsidRDefault="00672D44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6B7D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№25</w:t>
      </w:r>
      <w:r w:rsidR="00736B7D" w:rsidRPr="00736B7D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(1)</w:t>
      </w:r>
    </w:p>
    <w:p w14:paraId="58B255AE" w14:textId="77777777" w:rsidR="00736B7D" w:rsidRPr="00736B7D" w:rsidRDefault="00736B7D" w:rsidP="00736B7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6B7D">
        <w:rPr>
          <w:rFonts w:ascii="Times New Roman" w:hAnsi="Times New Roman" w:cs="Times New Roman"/>
          <w:color w:val="000000" w:themeColor="text1"/>
          <w:sz w:val="28"/>
          <w:szCs w:val="28"/>
        </w:rPr>
        <w:t>Обоснуйте значимость демократических ценностей для формирования гражданского общества. (Обоснование должно быть дано с опорой на обществоведческие знания в нескольких связанных между собой распространённых предложениях, раскрывать причинно-следственные и (или) функциональные связи.)</w:t>
      </w:r>
    </w:p>
    <w:p w14:paraId="4C8DCD60" w14:textId="77777777" w:rsidR="00736B7D" w:rsidRPr="00736B7D" w:rsidRDefault="00736B7D" w:rsidP="00736B7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6B7D">
        <w:rPr>
          <w:rFonts w:ascii="Times New Roman" w:hAnsi="Times New Roman" w:cs="Times New Roman"/>
          <w:color w:val="000000" w:themeColor="text1"/>
          <w:sz w:val="28"/>
          <w:szCs w:val="28"/>
        </w:rPr>
        <w:t>Какие организации и движения к Российской Федерации относят к институтам гражданского общества? (Назовите любые три таких института из разных сфер общественной жизни.)</w:t>
      </w:r>
    </w:p>
    <w:p w14:paraId="19C2FFA9" w14:textId="770CBB8E" w:rsidR="00886FF2" w:rsidRDefault="00736B7D" w:rsidP="00736B7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6B7D">
        <w:rPr>
          <w:rFonts w:ascii="Times New Roman" w:hAnsi="Times New Roman" w:cs="Times New Roman"/>
          <w:color w:val="000000" w:themeColor="text1"/>
          <w:sz w:val="28"/>
          <w:szCs w:val="28"/>
        </w:rPr>
        <w:t>Для каждого из них приведите по одному примеру, иллюстрирующему деятельность, связанную с защитой конкретных интересов граждан. (Каждый пример должен быть сформулирован развернуто.)</w:t>
      </w:r>
    </w:p>
    <w:p w14:paraId="70F49807" w14:textId="77777777" w:rsidR="00736B7D" w:rsidRDefault="00736B7D" w:rsidP="00736B7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E32E8E2" w14:textId="7E98F8FD" w:rsidR="00736B7D" w:rsidRDefault="00736B7D" w:rsidP="00736B7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6B7D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№25 (2)</w:t>
      </w:r>
    </w:p>
    <w:p w14:paraId="3561BE0C" w14:textId="77777777" w:rsidR="00736B7D" w:rsidRPr="00736B7D" w:rsidRDefault="00736B7D" w:rsidP="00736B7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6B7D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Используя обществоведческие знания, факты общественной жизни и личный социальный опыт, выполните задания, ответьте на вопрос:</w:t>
      </w:r>
    </w:p>
    <w:p w14:paraId="01C498F2" w14:textId="5B476ADD" w:rsidR="00736B7D" w:rsidRPr="00736B7D" w:rsidRDefault="00736B7D" w:rsidP="00736B7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6B7D">
        <w:rPr>
          <w:rFonts w:ascii="Times New Roman" w:hAnsi="Times New Roman" w:cs="Times New Roman"/>
          <w:color w:val="000000" w:themeColor="text1"/>
          <w:sz w:val="28"/>
          <w:szCs w:val="28"/>
        </w:rPr>
        <w:t>Объясните позитивное влияние гражданского общества на развитие гражданственности и патриотизма у гражданина Российской Федерации. (Объяснение должно быть дано с опорой на обществоведческие знания в нескольких связанных между собой распространённых предложениях, раскрывающих причинно-следственные и (или) функциональные связи.)</w:t>
      </w:r>
    </w:p>
    <w:p w14:paraId="6E2C336F" w14:textId="1FD33FA8" w:rsidR="00736B7D" w:rsidRPr="00736B7D" w:rsidRDefault="00736B7D" w:rsidP="00736B7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6B7D">
        <w:rPr>
          <w:rFonts w:ascii="Times New Roman" w:hAnsi="Times New Roman" w:cs="Times New Roman"/>
          <w:color w:val="000000" w:themeColor="text1"/>
          <w:sz w:val="28"/>
          <w:szCs w:val="28"/>
        </w:rPr>
        <w:t>Какие организации гражданского общества современной России участвуют в патриотическом воспитании молодых граждан? (Укажите любые три такие организации.)</w:t>
      </w:r>
    </w:p>
    <w:p w14:paraId="25EDDB7C" w14:textId="07F9036B" w:rsidR="00736B7D" w:rsidRPr="00886FF2" w:rsidRDefault="00736B7D" w:rsidP="00736B7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6B7D">
        <w:rPr>
          <w:rFonts w:ascii="Times New Roman" w:hAnsi="Times New Roman" w:cs="Times New Roman"/>
          <w:color w:val="000000" w:themeColor="text1"/>
          <w:sz w:val="28"/>
          <w:szCs w:val="28"/>
        </w:rPr>
        <w:t>В качестве примеров приведите по одному факту из современной российской действительности, иллюстрирующему деятельность каждой из указанных в пункте 2 организаций, связанную с патриотическим воспитанием молодых граждан. (Каждый пример должен быть сформулирован развёрнуто. Примеры не должны быть однотипными и дублировать друг друга.)</w:t>
      </w:r>
    </w:p>
    <w:sectPr w:rsidR="00736B7D" w:rsidRPr="00886FF2" w:rsidSect="00AA73F3">
      <w:pgSz w:w="11906" w:h="16838"/>
      <w:pgMar w:top="1134" w:right="850" w:bottom="1134" w:left="1701" w:header="708" w:footer="708" w:gutter="0"/>
      <w:pgBorders w:offsetFrom="page">
        <w:top w:val="single" w:sz="4" w:space="24" w:color="B3E5A1" w:themeColor="accent6" w:themeTint="66"/>
        <w:left w:val="single" w:sz="4" w:space="24" w:color="B3E5A1" w:themeColor="accent6" w:themeTint="66"/>
        <w:bottom w:val="single" w:sz="4" w:space="24" w:color="B3E5A1" w:themeColor="accent6" w:themeTint="66"/>
        <w:right w:val="single" w:sz="4" w:space="24" w:color="B3E5A1" w:themeColor="accent6" w:themeTint="6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A4B00AB"/>
    <w:multiLevelType w:val="multilevel"/>
    <w:tmpl w:val="1D92C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299794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3F3"/>
    <w:rsid w:val="00077BF0"/>
    <w:rsid w:val="000A58E6"/>
    <w:rsid w:val="00104B80"/>
    <w:rsid w:val="00176140"/>
    <w:rsid w:val="001879D6"/>
    <w:rsid w:val="001F3DEB"/>
    <w:rsid w:val="0024402B"/>
    <w:rsid w:val="00260D94"/>
    <w:rsid w:val="002C2AA1"/>
    <w:rsid w:val="002C3876"/>
    <w:rsid w:val="00354885"/>
    <w:rsid w:val="00446BFF"/>
    <w:rsid w:val="0046025B"/>
    <w:rsid w:val="0047754C"/>
    <w:rsid w:val="00480785"/>
    <w:rsid w:val="005229E0"/>
    <w:rsid w:val="005803AE"/>
    <w:rsid w:val="00664A2E"/>
    <w:rsid w:val="00672D44"/>
    <w:rsid w:val="006C38DE"/>
    <w:rsid w:val="006E14C5"/>
    <w:rsid w:val="007215B9"/>
    <w:rsid w:val="00736B7D"/>
    <w:rsid w:val="00745B4C"/>
    <w:rsid w:val="00761164"/>
    <w:rsid w:val="00770154"/>
    <w:rsid w:val="007F1858"/>
    <w:rsid w:val="00886FF2"/>
    <w:rsid w:val="008E57B2"/>
    <w:rsid w:val="009961DC"/>
    <w:rsid w:val="009C20D8"/>
    <w:rsid w:val="00A26DB6"/>
    <w:rsid w:val="00A77D4A"/>
    <w:rsid w:val="00AA73F3"/>
    <w:rsid w:val="00C14D9E"/>
    <w:rsid w:val="00C15C8E"/>
    <w:rsid w:val="00C820B7"/>
    <w:rsid w:val="00D418AB"/>
    <w:rsid w:val="00D77736"/>
    <w:rsid w:val="00E41CCF"/>
    <w:rsid w:val="00E53A3B"/>
    <w:rsid w:val="00E54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B34C2"/>
  <w15:chartTrackingRefBased/>
  <w15:docId w15:val="{12D6E404-EE87-DA41-ADB0-4D9C054DF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7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7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A7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7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7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7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7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7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7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Л: Заголовок"/>
    <w:basedOn w:val="a"/>
    <w:qFormat/>
    <w:rsid w:val="00664A2E"/>
    <w:pPr>
      <w:pageBreakBefore/>
      <w:spacing w:after="0" w:line="360" w:lineRule="auto"/>
      <w:ind w:firstLine="709"/>
      <w:jc w:val="center"/>
    </w:pPr>
    <w:rPr>
      <w:rFonts w:ascii="Times New Roman" w:eastAsia="Times New Roman" w:hAnsi="Times New Roman" w:cs="Times New Roman"/>
      <w:b/>
      <w:color w:val="000000" w:themeColor="text1"/>
      <w:kern w:val="0"/>
      <w:sz w:val="32"/>
      <w:szCs w:val="20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AA7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7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A7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73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73F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73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73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73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73F3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AA7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AA7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AA7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AA7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7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73F3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AA73F3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AA73F3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AA7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AA73F3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AA73F3"/>
    <w:rPr>
      <w:b/>
      <w:bCs/>
      <w:smallCaps/>
      <w:color w:val="0F4761" w:themeColor="accent1" w:themeShade="BF"/>
      <w:spacing w:val="5"/>
    </w:rPr>
  </w:style>
  <w:style w:type="paragraph" w:styleId="ad">
    <w:name w:val="Normal (Web)"/>
    <w:basedOn w:val="a"/>
    <w:uiPriority w:val="99"/>
    <w:semiHidden/>
    <w:unhideWhenUsed/>
    <w:rsid w:val="00AA73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14T16:40:49.143"/>
    </inkml:context>
    <inkml:brush xml:id="br0">
      <inkml:brushProperty name="width" value="0.3" units="cm"/>
      <inkml:brushProperty name="height" value="0.6" units="cm"/>
      <inkml:brushProperty name="color" value="#A2D762"/>
      <inkml:brushProperty name="tip" value="rectangle"/>
      <inkml:brushProperty name="rasterOp" value="maskPen"/>
    </inkml:brush>
  </inkml:definitions>
  <inkml:trace contextRef="#ctx0" brushRef="#br0">1 0,'0'0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4</Pages>
  <Words>1108</Words>
  <Characters>6319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darialoskutova04@gmail.com</dc:creator>
  <cp:keywords/>
  <dc:description/>
  <cp:lastModifiedBy>darialoskutova04@gmail.com</cp:lastModifiedBy>
  <cp:revision>24</cp:revision>
  <dcterms:created xsi:type="dcterms:W3CDTF">2026-08-14T16:30:00Z</dcterms:created>
  <dcterms:modified xsi:type="dcterms:W3CDTF">2026-09-06T18:52:00Z</dcterms:modified>
</cp:coreProperties>
</file>