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1229"/>
        <w:tblW w:w="0" w:type="auto"/>
        <w:tblLook w:val="04A0" w:firstRow="1" w:lastRow="0" w:firstColumn="1" w:lastColumn="0" w:noHBand="0" w:noVBand="1"/>
      </w:tblPr>
      <w:tblGrid>
        <w:gridCol w:w="3204"/>
        <w:gridCol w:w="3204"/>
        <w:gridCol w:w="2942"/>
      </w:tblGrid>
      <w:tr w:rsidR="002618F8" w14:paraId="610303D6" w14:textId="72B1F3B3" w:rsidTr="00B01357">
        <w:tc>
          <w:tcPr>
            <w:tcW w:w="3204" w:type="dxa"/>
          </w:tcPr>
          <w:p w14:paraId="588D8ACB" w14:textId="29730D9F" w:rsidR="002618F8" w:rsidRPr="00B01357" w:rsidRDefault="002618F8" w:rsidP="00B01357">
            <w:pPr>
              <w:rPr>
                <w:b/>
                <w:bCs/>
              </w:rPr>
            </w:pPr>
            <w:r w:rsidRPr="00B01357">
              <w:rPr>
                <w:b/>
                <w:bCs/>
              </w:rPr>
              <w:t xml:space="preserve">Nr of </w:t>
            </w:r>
            <w:r w:rsidR="00CE6DAF">
              <w:rPr>
                <w:b/>
                <w:bCs/>
              </w:rPr>
              <w:t xml:space="preserve">reader </w:t>
            </w:r>
            <w:r w:rsidRPr="00B01357">
              <w:rPr>
                <w:b/>
                <w:bCs/>
              </w:rPr>
              <w:t>threads</w:t>
            </w:r>
          </w:p>
        </w:tc>
        <w:tc>
          <w:tcPr>
            <w:tcW w:w="3204" w:type="dxa"/>
          </w:tcPr>
          <w:p w14:paraId="4912603E" w14:textId="0D09DE84" w:rsidR="002618F8" w:rsidRPr="00B01357" w:rsidRDefault="002618F8" w:rsidP="00B01357">
            <w:pPr>
              <w:rPr>
                <w:b/>
                <w:bCs/>
              </w:rPr>
            </w:pPr>
            <w:r w:rsidRPr="00B01357">
              <w:rPr>
                <w:b/>
                <w:bCs/>
              </w:rPr>
              <w:t xml:space="preserve">Nr of </w:t>
            </w:r>
            <w:r w:rsidR="00CE6DAF">
              <w:rPr>
                <w:b/>
                <w:bCs/>
              </w:rPr>
              <w:t>writer</w:t>
            </w:r>
            <w:r w:rsidRPr="00B01357">
              <w:rPr>
                <w:b/>
                <w:bCs/>
              </w:rPr>
              <w:t xml:space="preserve"> threads</w:t>
            </w:r>
          </w:p>
        </w:tc>
        <w:tc>
          <w:tcPr>
            <w:tcW w:w="2942" w:type="dxa"/>
          </w:tcPr>
          <w:p w14:paraId="2FDF0733" w14:textId="43B77D55" w:rsidR="002618F8" w:rsidRPr="00B01357" w:rsidRDefault="002618F8" w:rsidP="00B01357">
            <w:pPr>
              <w:rPr>
                <w:b/>
                <w:bCs/>
              </w:rPr>
            </w:pPr>
            <w:r w:rsidRPr="00B01357">
              <w:rPr>
                <w:b/>
                <w:bCs/>
              </w:rPr>
              <w:t>Time</w:t>
            </w:r>
          </w:p>
        </w:tc>
      </w:tr>
      <w:tr w:rsidR="002618F8" w14:paraId="7435C7FF" w14:textId="1A23FC08" w:rsidTr="00B01357">
        <w:tc>
          <w:tcPr>
            <w:tcW w:w="3204" w:type="dxa"/>
          </w:tcPr>
          <w:p w14:paraId="4BB7165D" w14:textId="5D573532" w:rsidR="002618F8" w:rsidRDefault="00CE6DAF" w:rsidP="00B01357">
            <w:r>
              <w:t>4</w:t>
            </w:r>
          </w:p>
        </w:tc>
        <w:tc>
          <w:tcPr>
            <w:tcW w:w="3204" w:type="dxa"/>
          </w:tcPr>
          <w:p w14:paraId="49E1BDA9" w14:textId="2EF1F7D4" w:rsidR="002618F8" w:rsidRDefault="00CE6DAF" w:rsidP="00B01357">
            <w:r>
              <w:t>2</w:t>
            </w:r>
          </w:p>
        </w:tc>
        <w:tc>
          <w:tcPr>
            <w:tcW w:w="2942" w:type="dxa"/>
          </w:tcPr>
          <w:p w14:paraId="718883D6" w14:textId="1870C4B3" w:rsidR="002618F8" w:rsidRDefault="00CE6DAF" w:rsidP="00B01357">
            <w:r>
              <w:t>227</w:t>
            </w:r>
          </w:p>
        </w:tc>
      </w:tr>
      <w:tr w:rsidR="002618F8" w14:paraId="1B69C440" w14:textId="1D36AD25" w:rsidTr="00B01357">
        <w:tc>
          <w:tcPr>
            <w:tcW w:w="3204" w:type="dxa"/>
          </w:tcPr>
          <w:p w14:paraId="4E46660A" w14:textId="30319978" w:rsidR="002618F8" w:rsidRDefault="002618F8" w:rsidP="00B01357">
            <w:r>
              <w:t>4</w:t>
            </w:r>
          </w:p>
        </w:tc>
        <w:tc>
          <w:tcPr>
            <w:tcW w:w="3204" w:type="dxa"/>
          </w:tcPr>
          <w:p w14:paraId="7DC576C1" w14:textId="5E95219D" w:rsidR="002618F8" w:rsidRDefault="00CE6DAF" w:rsidP="00B01357">
            <w:r>
              <w:t>4</w:t>
            </w:r>
          </w:p>
        </w:tc>
        <w:tc>
          <w:tcPr>
            <w:tcW w:w="2942" w:type="dxa"/>
          </w:tcPr>
          <w:p w14:paraId="559D166B" w14:textId="77E5CE41" w:rsidR="002618F8" w:rsidRDefault="00CE6DAF" w:rsidP="00B01357">
            <w:r>
              <w:t>245</w:t>
            </w:r>
          </w:p>
        </w:tc>
      </w:tr>
      <w:tr w:rsidR="002618F8" w14:paraId="6377EA8A" w14:textId="0671E6A2" w:rsidTr="00B01357">
        <w:tc>
          <w:tcPr>
            <w:tcW w:w="3204" w:type="dxa"/>
          </w:tcPr>
          <w:p w14:paraId="439A81B9" w14:textId="4B298D35" w:rsidR="002618F8" w:rsidRDefault="00CE6DAF" w:rsidP="00B01357">
            <w:r>
              <w:t>4</w:t>
            </w:r>
          </w:p>
        </w:tc>
        <w:tc>
          <w:tcPr>
            <w:tcW w:w="3204" w:type="dxa"/>
          </w:tcPr>
          <w:p w14:paraId="196F7212" w14:textId="54E49169" w:rsidR="002618F8" w:rsidRDefault="00CE6DAF" w:rsidP="00B01357">
            <w:r>
              <w:t>12</w:t>
            </w:r>
          </w:p>
        </w:tc>
        <w:tc>
          <w:tcPr>
            <w:tcW w:w="2942" w:type="dxa"/>
          </w:tcPr>
          <w:p w14:paraId="5AA98D92" w14:textId="7356BDE9" w:rsidR="002618F8" w:rsidRDefault="00CE6DAF" w:rsidP="00B01357">
            <w:r>
              <w:t>260</w:t>
            </w:r>
          </w:p>
        </w:tc>
      </w:tr>
    </w:tbl>
    <w:p w14:paraId="2CF51D5F" w14:textId="50A23F9F" w:rsidR="00B60F5E" w:rsidRPr="00B01357" w:rsidRDefault="00B01357" w:rsidP="00B01357">
      <w:pPr>
        <w:jc w:val="center"/>
        <w:rPr>
          <w:sz w:val="32"/>
          <w:szCs w:val="32"/>
        </w:rPr>
      </w:pPr>
      <w:r w:rsidRPr="00B01357">
        <w:rPr>
          <w:sz w:val="32"/>
          <w:szCs w:val="32"/>
        </w:rPr>
        <w:t>Documentation</w:t>
      </w:r>
    </w:p>
    <w:p w14:paraId="10AE9D5D" w14:textId="77777777" w:rsidR="00B01357" w:rsidRPr="00B01357" w:rsidRDefault="00B01357" w:rsidP="00B01357">
      <w:pPr>
        <w:rPr>
          <w:sz w:val="28"/>
          <w:szCs w:val="28"/>
        </w:rPr>
      </w:pPr>
    </w:p>
    <w:p w14:paraId="10D55709" w14:textId="77777777" w:rsidR="00B01357" w:rsidRDefault="00B01357" w:rsidP="00B01357">
      <w:pPr>
        <w:jc w:val="right"/>
        <w:rPr>
          <w:sz w:val="28"/>
          <w:szCs w:val="28"/>
        </w:rPr>
      </w:pPr>
    </w:p>
    <w:p w14:paraId="6F05D4ED" w14:textId="77777777" w:rsidR="00CE6DAF" w:rsidRPr="00CE6DAF" w:rsidRDefault="00CE6DAF" w:rsidP="00CE6DAF">
      <w:r w:rsidRPr="00CE6DAF">
        <w:t>As the number of worker threads increases from 2 to 4 to 12 (while keeping the number of reader threads constant at 4), there is a general trend of increasing time. This suggests that increasing the number of worker threads may not necessarily lead to a linear improvement in performance for the given task. The increase in time could be attributed to factors such as increased overhead in thread management, synchronization, or contention for shared resources.</w:t>
      </w:r>
    </w:p>
    <w:p w14:paraId="35DB365B" w14:textId="59232F87" w:rsidR="00CE6DAF" w:rsidRPr="00CE6DAF" w:rsidRDefault="00CE6DAF" w:rsidP="00CE6DAF">
      <w:r w:rsidRPr="00CE6DAF">
        <w:t>The task or workload being parallelized might not be well-suited for a high number of reader threads.</w:t>
      </w:r>
      <w:r>
        <w:t xml:space="preserve"> </w:t>
      </w:r>
      <w:r w:rsidRPr="00CE6DAF">
        <w:t>The coordination and synchronization overhead between multiple reader threads may contribute to diminishing returns as the number increases.</w:t>
      </w:r>
    </w:p>
    <w:p w14:paraId="2A34D49E" w14:textId="5B3CA960" w:rsidR="00B01357" w:rsidRDefault="000A2FCC" w:rsidP="00B01357">
      <w:pPr>
        <w:rPr>
          <w:sz w:val="28"/>
          <w:szCs w:val="28"/>
        </w:rPr>
      </w:pPr>
      <w:r w:rsidRPr="000A2FCC">
        <w:rPr>
          <w:sz w:val="28"/>
          <w:szCs w:val="28"/>
        </w:rPr>
        <w:drawing>
          <wp:inline distT="0" distB="0" distL="0" distR="0" wp14:anchorId="413AA84F" wp14:editId="0257AFC7">
            <wp:extent cx="3664138" cy="4464279"/>
            <wp:effectExtent l="0" t="0" r="0" b="0"/>
            <wp:docPr id="1481902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02722" name=""/>
                    <pic:cNvPicPr/>
                  </pic:nvPicPr>
                  <pic:blipFill>
                    <a:blip r:embed="rId5"/>
                    <a:stretch>
                      <a:fillRect/>
                    </a:stretch>
                  </pic:blipFill>
                  <pic:spPr>
                    <a:xfrm>
                      <a:off x="0" y="0"/>
                      <a:ext cx="3664138" cy="4464279"/>
                    </a:xfrm>
                    <a:prstGeom prst="rect">
                      <a:avLst/>
                    </a:prstGeom>
                  </pic:spPr>
                </pic:pic>
              </a:graphicData>
            </a:graphic>
          </wp:inline>
        </w:drawing>
      </w:r>
    </w:p>
    <w:p w14:paraId="0200D965" w14:textId="77777777" w:rsidR="000A2FCC" w:rsidRPr="000A2FCC" w:rsidRDefault="000A2FCC" w:rsidP="000A2FCC">
      <w:pPr>
        <w:pStyle w:val="ListParagraph"/>
        <w:numPr>
          <w:ilvl w:val="0"/>
          <w:numId w:val="4"/>
        </w:numPr>
      </w:pPr>
      <w:proofErr w:type="spellStart"/>
      <w:r w:rsidRPr="000A2FCC">
        <w:lastRenderedPageBreak/>
        <w:t>MyLinkedList</w:t>
      </w:r>
      <w:proofErr w:type="spellEnd"/>
      <w:r w:rsidRPr="000A2FCC">
        <w:t>:</w:t>
      </w:r>
    </w:p>
    <w:p w14:paraId="75A09F40" w14:textId="77777777" w:rsidR="000A2FCC" w:rsidRPr="000A2FCC" w:rsidRDefault="000A2FCC" w:rsidP="000A2FCC">
      <w:r w:rsidRPr="000A2FCC">
        <w:t xml:space="preserve">The </w:t>
      </w:r>
      <w:proofErr w:type="spellStart"/>
      <w:r w:rsidRPr="000A2FCC">
        <w:t>addConcurent</w:t>
      </w:r>
      <w:proofErr w:type="spellEnd"/>
      <w:r w:rsidRPr="000A2FCC">
        <w:t xml:space="preserve">, </w:t>
      </w:r>
      <w:proofErr w:type="spellStart"/>
      <w:r w:rsidRPr="000A2FCC">
        <w:t>updateConcurent</w:t>
      </w:r>
      <w:proofErr w:type="spellEnd"/>
      <w:r w:rsidRPr="000A2FCC">
        <w:t xml:space="preserve">, and </w:t>
      </w:r>
      <w:proofErr w:type="spellStart"/>
      <w:r w:rsidRPr="000A2FCC">
        <w:t>deleteConcurent</w:t>
      </w:r>
      <w:proofErr w:type="spellEnd"/>
      <w:r w:rsidRPr="000A2FCC">
        <w:t xml:space="preserve"> methods in the </w:t>
      </w:r>
      <w:proofErr w:type="spellStart"/>
      <w:r w:rsidRPr="000A2FCC">
        <w:t>MyLinkedList</w:t>
      </w:r>
      <w:proofErr w:type="spellEnd"/>
      <w:r w:rsidRPr="000A2FCC">
        <w:t xml:space="preserve"> class use explicit locks (</w:t>
      </w:r>
      <w:proofErr w:type="gramStart"/>
      <w:r w:rsidRPr="000A2FCC">
        <w:t>lock(</w:t>
      </w:r>
      <w:proofErr w:type="gramEnd"/>
      <w:r w:rsidRPr="000A2FCC">
        <w:t>) and unlock()) to synchronize access to the linked list. This ensures that multiple threads cannot concurrently modify the list, preventing data corruption and race conditions.</w:t>
      </w:r>
    </w:p>
    <w:p w14:paraId="2E0A56DC" w14:textId="77777777" w:rsidR="000A2FCC" w:rsidRPr="000A2FCC" w:rsidRDefault="000A2FCC" w:rsidP="000A2FCC">
      <w:r w:rsidRPr="000A2FCC">
        <w:t xml:space="preserve">The </w:t>
      </w:r>
      <w:proofErr w:type="spellStart"/>
      <w:r w:rsidRPr="000A2FCC">
        <w:t>sortList</w:t>
      </w:r>
      <w:proofErr w:type="spellEnd"/>
      <w:r w:rsidRPr="000A2FCC">
        <w:t xml:space="preserve"> method uses a simple bubble sort algorithm to sort the linked list. While the sorting process itself is not inherently thread-safe, it doesn't involve any external shared resources or dependencies. Therefore, it doesn't require additional synchronization.</w:t>
      </w:r>
    </w:p>
    <w:p w14:paraId="5DB30306" w14:textId="77777777" w:rsidR="000A2FCC" w:rsidRPr="000A2FCC" w:rsidRDefault="000A2FCC" w:rsidP="000A2FCC">
      <w:pPr>
        <w:pStyle w:val="ListParagraph"/>
        <w:numPr>
          <w:ilvl w:val="0"/>
          <w:numId w:val="4"/>
        </w:numPr>
      </w:pPr>
      <w:proofErr w:type="spellStart"/>
      <w:r w:rsidRPr="000A2FCC">
        <w:t>MyQueue</w:t>
      </w:r>
      <w:proofErr w:type="spellEnd"/>
      <w:r w:rsidRPr="000A2FCC">
        <w:t>:</w:t>
      </w:r>
    </w:p>
    <w:p w14:paraId="3787D37F" w14:textId="77777777" w:rsidR="000A2FCC" w:rsidRPr="000A2FCC" w:rsidRDefault="000A2FCC" w:rsidP="000A2FCC">
      <w:r w:rsidRPr="000A2FCC">
        <w:t xml:space="preserve">The </w:t>
      </w:r>
      <w:proofErr w:type="spellStart"/>
      <w:r w:rsidRPr="000A2FCC">
        <w:t>MyQueue</w:t>
      </w:r>
      <w:proofErr w:type="spellEnd"/>
      <w:r w:rsidRPr="000A2FCC">
        <w:t xml:space="preserve"> class uses a </w:t>
      </w:r>
      <w:proofErr w:type="spellStart"/>
      <w:r w:rsidRPr="000A2FCC">
        <w:t>ReentrantLock</w:t>
      </w:r>
      <w:proofErr w:type="spellEnd"/>
      <w:r w:rsidRPr="000A2FCC">
        <w:t xml:space="preserve"> (lock), along with Condition objects (</w:t>
      </w:r>
      <w:proofErr w:type="spellStart"/>
      <w:r w:rsidRPr="000A2FCC">
        <w:t>notFull</w:t>
      </w:r>
      <w:proofErr w:type="spellEnd"/>
      <w:r w:rsidRPr="000A2FCC">
        <w:t xml:space="preserve"> and </w:t>
      </w:r>
      <w:proofErr w:type="spellStart"/>
      <w:r w:rsidRPr="000A2FCC">
        <w:t>notEmpty</w:t>
      </w:r>
      <w:proofErr w:type="spellEnd"/>
      <w:r w:rsidRPr="000A2FCC">
        <w:t>), to manage access to the shared queue. This allows for controlled access to the queue to prevent issues like race conditions.</w:t>
      </w:r>
    </w:p>
    <w:p w14:paraId="70C99290" w14:textId="77777777" w:rsidR="000A2FCC" w:rsidRPr="000A2FCC" w:rsidRDefault="000A2FCC" w:rsidP="000A2FCC">
      <w:r w:rsidRPr="000A2FCC">
        <w:t xml:space="preserve">The push method locks the queue, adds a </w:t>
      </w:r>
      <w:proofErr w:type="spellStart"/>
      <w:r w:rsidRPr="000A2FCC">
        <w:t>Concurent</w:t>
      </w:r>
      <w:proofErr w:type="spellEnd"/>
      <w:r w:rsidRPr="000A2FCC">
        <w:t xml:space="preserve"> object, updates the count, and signals that the queue is not empty. The pop method locks the queue, retrieves a </w:t>
      </w:r>
      <w:proofErr w:type="spellStart"/>
      <w:r w:rsidRPr="000A2FCC">
        <w:t>Concurent</w:t>
      </w:r>
      <w:proofErr w:type="spellEnd"/>
      <w:r w:rsidRPr="000A2FCC">
        <w:t xml:space="preserve"> object, updates the count, and signals that the queue is not full.</w:t>
      </w:r>
    </w:p>
    <w:p w14:paraId="00089FF1" w14:textId="77777777" w:rsidR="000A2FCC" w:rsidRPr="000A2FCC" w:rsidRDefault="000A2FCC" w:rsidP="000A2FCC">
      <w:r w:rsidRPr="000A2FCC">
        <w:t xml:space="preserve">The </w:t>
      </w:r>
      <w:proofErr w:type="spellStart"/>
      <w:r w:rsidRPr="000A2FCC">
        <w:t>isEmpty</w:t>
      </w:r>
      <w:proofErr w:type="spellEnd"/>
      <w:r w:rsidRPr="000A2FCC">
        <w:t xml:space="preserve"> method provides a non-blocking check for whether the queue is empty.</w:t>
      </w:r>
    </w:p>
    <w:p w14:paraId="65EC9D51" w14:textId="77777777" w:rsidR="000A2FCC" w:rsidRPr="000A2FCC" w:rsidRDefault="000A2FCC" w:rsidP="000A2FCC">
      <w:r w:rsidRPr="000A2FCC">
        <w:t xml:space="preserve">The finish method is intended to signal threads waiting on </w:t>
      </w:r>
      <w:proofErr w:type="spellStart"/>
      <w:r w:rsidRPr="000A2FCC">
        <w:t>notEmpty</w:t>
      </w:r>
      <w:proofErr w:type="spellEnd"/>
      <w:r w:rsidRPr="000A2FCC">
        <w:t xml:space="preserve"> and </w:t>
      </w:r>
      <w:proofErr w:type="spellStart"/>
      <w:r w:rsidRPr="000A2FCC">
        <w:t>notFull</w:t>
      </w:r>
      <w:proofErr w:type="spellEnd"/>
      <w:r w:rsidRPr="000A2FCC">
        <w:t xml:space="preserve"> conditions when finishing, allowing them to wake up and exit.</w:t>
      </w:r>
    </w:p>
    <w:p w14:paraId="415C122E" w14:textId="77777777" w:rsidR="000A2FCC" w:rsidRPr="000A2FCC" w:rsidRDefault="000A2FCC" w:rsidP="000A2FCC">
      <w:r w:rsidRPr="000A2FCC">
        <w:t>In summary, both classes employ synchronization mechanisms to manage concurrent access to shared resources (linked list or queue). The use of locks and conditions helps prevent data corruption and ensures that the operations on these data structures are thread-safe. It's important to note that the effectiveness of these synchronization mechanisms also depends on how other parts of the program interact with these classes.</w:t>
      </w:r>
    </w:p>
    <w:p w14:paraId="6AB9EE05" w14:textId="77777777" w:rsidR="000A2FCC" w:rsidRPr="00B01357" w:rsidRDefault="000A2FCC" w:rsidP="00B01357">
      <w:pPr>
        <w:rPr>
          <w:sz w:val="28"/>
          <w:szCs w:val="28"/>
        </w:rPr>
      </w:pPr>
    </w:p>
    <w:p w14:paraId="2EEE482D" w14:textId="77777777" w:rsidR="00B01357" w:rsidRPr="00B01357" w:rsidRDefault="00B01357" w:rsidP="00B01357">
      <w:pPr>
        <w:rPr>
          <w:sz w:val="28"/>
          <w:szCs w:val="28"/>
        </w:rPr>
      </w:pPr>
    </w:p>
    <w:p w14:paraId="53E73B4B" w14:textId="77777777" w:rsidR="00B01357" w:rsidRPr="00B01357" w:rsidRDefault="00B01357" w:rsidP="00B01357">
      <w:pPr>
        <w:rPr>
          <w:sz w:val="28"/>
          <w:szCs w:val="28"/>
        </w:rPr>
      </w:pPr>
    </w:p>
    <w:p w14:paraId="22C6E69F" w14:textId="77777777" w:rsidR="00B01357" w:rsidRPr="00B01357" w:rsidRDefault="00B01357" w:rsidP="00B01357">
      <w:pPr>
        <w:rPr>
          <w:sz w:val="28"/>
          <w:szCs w:val="28"/>
        </w:rPr>
      </w:pPr>
    </w:p>
    <w:p w14:paraId="27F541F1" w14:textId="77777777" w:rsidR="00B01357" w:rsidRPr="00B01357" w:rsidRDefault="00B01357" w:rsidP="00B01357">
      <w:pPr>
        <w:rPr>
          <w:sz w:val="28"/>
          <w:szCs w:val="28"/>
        </w:rPr>
      </w:pPr>
    </w:p>
    <w:sectPr w:rsidR="00B01357" w:rsidRPr="00B01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3B60"/>
    <w:multiLevelType w:val="multilevel"/>
    <w:tmpl w:val="07F490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E06AA"/>
    <w:multiLevelType w:val="hybridMultilevel"/>
    <w:tmpl w:val="9962C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B13D34"/>
    <w:multiLevelType w:val="multilevel"/>
    <w:tmpl w:val="8AE4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AF5116"/>
    <w:multiLevelType w:val="multilevel"/>
    <w:tmpl w:val="E3B2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7895746">
    <w:abstractNumId w:val="3"/>
  </w:num>
  <w:num w:numId="2" w16cid:durableId="2052799209">
    <w:abstractNumId w:val="2"/>
  </w:num>
  <w:num w:numId="3" w16cid:durableId="975766106">
    <w:abstractNumId w:val="0"/>
  </w:num>
  <w:num w:numId="4" w16cid:durableId="1495953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8F8"/>
    <w:rsid w:val="00063E6C"/>
    <w:rsid w:val="000A2FCC"/>
    <w:rsid w:val="002618F8"/>
    <w:rsid w:val="0029612E"/>
    <w:rsid w:val="003159FC"/>
    <w:rsid w:val="00674F3A"/>
    <w:rsid w:val="00B01357"/>
    <w:rsid w:val="00B60F5E"/>
    <w:rsid w:val="00CE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04B18"/>
  <w15:chartTrackingRefBased/>
  <w15:docId w15:val="{D77431B9-D8A0-4C24-B67F-E7E47562B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1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A2F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A2FCC"/>
    <w:rPr>
      <w:b/>
      <w:bCs/>
    </w:rPr>
  </w:style>
  <w:style w:type="character" w:styleId="HTMLCode">
    <w:name w:val="HTML Code"/>
    <w:basedOn w:val="DefaultParagraphFont"/>
    <w:uiPriority w:val="99"/>
    <w:semiHidden/>
    <w:unhideWhenUsed/>
    <w:rsid w:val="000A2FCC"/>
    <w:rPr>
      <w:rFonts w:ascii="Courier New" w:eastAsia="Times New Roman" w:hAnsi="Courier New" w:cs="Courier New"/>
      <w:sz w:val="20"/>
      <w:szCs w:val="20"/>
    </w:rPr>
  </w:style>
  <w:style w:type="paragraph" w:styleId="ListParagraph">
    <w:name w:val="List Paragraph"/>
    <w:basedOn w:val="Normal"/>
    <w:uiPriority w:val="34"/>
    <w:qFormat/>
    <w:rsid w:val="000A2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111663">
      <w:bodyDiv w:val="1"/>
      <w:marLeft w:val="0"/>
      <w:marRight w:val="0"/>
      <w:marTop w:val="0"/>
      <w:marBottom w:val="0"/>
      <w:divBdr>
        <w:top w:val="none" w:sz="0" w:space="0" w:color="auto"/>
        <w:left w:val="none" w:sz="0" w:space="0" w:color="auto"/>
        <w:bottom w:val="none" w:sz="0" w:space="0" w:color="auto"/>
        <w:right w:val="none" w:sz="0" w:space="0" w:color="auto"/>
      </w:divBdr>
    </w:div>
    <w:div w:id="832186024">
      <w:bodyDiv w:val="1"/>
      <w:marLeft w:val="0"/>
      <w:marRight w:val="0"/>
      <w:marTop w:val="0"/>
      <w:marBottom w:val="0"/>
      <w:divBdr>
        <w:top w:val="none" w:sz="0" w:space="0" w:color="auto"/>
        <w:left w:val="none" w:sz="0" w:space="0" w:color="auto"/>
        <w:bottom w:val="none" w:sz="0" w:space="0" w:color="auto"/>
        <w:right w:val="none" w:sz="0" w:space="0" w:color="auto"/>
      </w:divBdr>
    </w:div>
    <w:div w:id="192014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Marian</dc:creator>
  <cp:keywords/>
  <dc:description/>
  <cp:lastModifiedBy>Daria Marian</cp:lastModifiedBy>
  <cp:revision>5</cp:revision>
  <dcterms:created xsi:type="dcterms:W3CDTF">2023-12-07T15:41:00Z</dcterms:created>
  <dcterms:modified xsi:type="dcterms:W3CDTF">2023-12-19T07:21:00Z</dcterms:modified>
</cp:coreProperties>
</file>