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7777777"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xml:space="preserve">, como parte de un proyecto de investigación de la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77777777"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86701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86701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86701D">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86701D">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86701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86701D">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86701D">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86701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86701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86701D">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14:paraId="7C858372"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proofErr w:type="spellStart"/>
      <w:r>
        <w:rPr>
          <w:rStyle w:val="Enlacedelndice"/>
          <w:color w:val="auto"/>
          <w:sz w:val="24"/>
          <w:szCs w:val="24"/>
        </w:rPr>
        <w:t>Geocuba</w:t>
      </w:r>
      <w:proofErr w:type="spellEnd"/>
      <w:r>
        <w:rPr>
          <w:rStyle w:val="Enlacedelndice"/>
          <w:color w:val="auto"/>
          <w:sz w:val="24"/>
          <w:szCs w:val="24"/>
        </w:rPr>
        <w:t xml:space="preserve">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14:paraId="2910A6A0" w14:textId="55E0EFC9"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6D4971" w:rsidRPr="006D4971">
        <w:rPr>
          <w:color w:val="auto"/>
          <w:sz w:val="24"/>
          <w:szCs w:val="24"/>
        </w:rPr>
        <w:t>Para ello fue de vital importancia el uso de herramientas informáticas que permiti</w:t>
      </w:r>
      <w:r w:rsidR="006D4971">
        <w:rPr>
          <w:color w:val="auto"/>
          <w:sz w:val="24"/>
          <w:szCs w:val="24"/>
        </w:rPr>
        <w:t xml:space="preserve">eron el desarrollo del producto como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proofErr w:type="gramStart"/>
      <w:r w:rsidR="006D4971" w:rsidRPr="006D4971">
        <w:rPr>
          <w:color w:val="auto"/>
          <w:sz w:val="24"/>
          <w:szCs w:val="24"/>
        </w:rPr>
        <w:t>diagramas  de</w:t>
      </w:r>
      <w:proofErr w:type="gramEnd"/>
      <w:r w:rsidR="006D4971" w:rsidRPr="006D4971">
        <w:rPr>
          <w:color w:val="auto"/>
          <w:sz w:val="24"/>
          <w:szCs w:val="24"/>
        </w:rPr>
        <w:t xml:space="preserve"> la metodología empleada en la Ingeniería de Software, Mongo DB como lenguaje  para la base de datos y Visual Studio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77777777"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 xml:space="preserve">toma de decisiones, </w:t>
      </w:r>
      <w:proofErr w:type="spellStart"/>
      <w:r>
        <w:rPr>
          <w:rStyle w:val="Enlacedelndice"/>
          <w:color w:val="auto"/>
          <w:sz w:val="24"/>
          <w:szCs w:val="24"/>
        </w:rPr>
        <w:t>Geocuba</w:t>
      </w:r>
      <w:proofErr w:type="spellEnd"/>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2" w:name="_Toc176513907"/>
      <w:r w:rsidRPr="000D487F">
        <w:lastRenderedPageBreak/>
        <w:t>Introducción</w:t>
      </w:r>
      <w:bookmarkEnd w:id="2"/>
    </w:p>
    <w:p w14:paraId="0E038BCD" w14:textId="78A85B4A" w:rsidR="00405B13" w:rsidRPr="00F57431" w:rsidRDefault="00405B13" w:rsidP="00DE3FF8">
      <w:pPr>
        <w:pStyle w:val="NormalWeb"/>
        <w:rPr>
          <w:rFonts w:ascii="Arial" w:hAnsi="Arial" w:cs="Arial"/>
        </w:rPr>
      </w:pPr>
      <w:bookmarkStart w:id="3"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4474B99"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proofErr w:type="gramStart"/>
      <w:r w:rsidRPr="00F57431">
        <w:rPr>
          <w:rFonts w:ascii="Arial" w:hAnsi="Arial" w:cs="Arial"/>
          <w:spacing w:val="-5"/>
        </w:rPr>
        <w:t xml:space="preserve">2017  </w:t>
      </w:r>
      <w:r w:rsidR="00F57431">
        <w:rPr>
          <w:rFonts w:ascii="Arial" w:hAnsi="Arial" w:cs="Arial"/>
          <w:spacing w:val="-5"/>
        </w:rPr>
        <w:t>l</w:t>
      </w:r>
      <w:r w:rsidRPr="00F57431">
        <w:rPr>
          <w:rFonts w:ascii="Arial" w:hAnsi="Arial" w:cs="Arial"/>
          <w:spacing w:val="-5"/>
        </w:rPr>
        <w:t>a</w:t>
      </w:r>
      <w:proofErr w:type="gramEnd"/>
      <w:r w:rsidRPr="00F57431">
        <w:rPr>
          <w:rFonts w:ascii="Arial" w:hAnsi="Arial" w:cs="Arial"/>
          <w:spacing w:val="-5"/>
        </w:rPr>
        <w:t xml:space="preserve">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6AA8D5E7"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proofErr w:type="spellStart"/>
      <w:r w:rsidRPr="00F57431">
        <w:rPr>
          <w:rFonts w:ascii="Arial" w:hAnsi="Arial" w:cs="Arial"/>
          <w:spacing w:val="-5"/>
        </w:rPr>
        <w:t>Geocuba</w:t>
      </w:r>
      <w:proofErr w:type="spellEnd"/>
      <w:r w:rsidRPr="00F57431">
        <w:rPr>
          <w:rFonts w:ascii="Arial" w:hAnsi="Arial" w:cs="Arial"/>
          <w:spacing w:val="-5"/>
        </w:rPr>
        <w:t>.</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77777777"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w:t>
      </w:r>
      <w:proofErr w:type="spellStart"/>
      <w:r>
        <w:rPr>
          <w:rFonts w:ascii="Arial" w:hAnsi="Arial" w:cs="Arial"/>
        </w:rPr>
        <w:t>Geocuba</w:t>
      </w:r>
      <w:proofErr w:type="spellEnd"/>
      <w:r>
        <w:rPr>
          <w:rFonts w:ascii="Arial" w:hAnsi="Arial" w:cs="Arial"/>
        </w:rPr>
        <w:t xml:space="preserve"> para investigar, predecir y monitorear el comportamiento de la línea costera y la erosión del mar en zonas de desarrollo de la economía y que no afecte el medio ambiente.</w:t>
      </w:r>
    </w:p>
    <w:bookmarkEnd w:id="3"/>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77777777"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proofErr w:type="spellStart"/>
      <w:r w:rsidRPr="00F57431">
        <w:rPr>
          <w:rFonts w:ascii="Arial" w:hAnsi="Arial" w:cs="Arial"/>
        </w:rPr>
        <w:t>Geo</w:t>
      </w:r>
      <w:r w:rsidR="008C6B9F">
        <w:rPr>
          <w:rFonts w:ascii="Arial" w:hAnsi="Arial" w:cs="Arial"/>
        </w:rPr>
        <w:t>c</w:t>
      </w:r>
      <w:r w:rsidRPr="00F57431">
        <w:rPr>
          <w:rFonts w:ascii="Arial" w:hAnsi="Arial" w:cs="Arial"/>
        </w:rPr>
        <w:t>uba</w:t>
      </w:r>
      <w:proofErr w:type="spellEnd"/>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la arena y otros recursos que se pierden en las playas por el aumento del nivel del mar) emplea una ecuación (CERC) 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D8283E9" w:rsidR="00405B13" w:rsidRPr="00F57431" w:rsidRDefault="00405B13" w:rsidP="00DE3FF8">
      <w:pPr>
        <w:pStyle w:val="NormalWeb"/>
        <w:rPr>
          <w:rFonts w:ascii="Arial" w:hAnsi="Arial" w:cs="Arial"/>
        </w:rPr>
      </w:pPr>
      <w:r w:rsidRPr="00F57431">
        <w:rPr>
          <w:rFonts w:ascii="Arial" w:hAnsi="Arial" w:cs="Arial"/>
        </w:rPr>
        <w:t xml:space="preserve">Desarrollar una aplicación informática que </w:t>
      </w:r>
      <w:r w:rsidR="004B5344" w:rsidRPr="00F57431">
        <w:rPr>
          <w:rFonts w:ascii="Arial" w:hAnsi="Arial" w:cs="Arial"/>
        </w:rPr>
        <w:t>permita calcular</w:t>
      </w:r>
      <w:r w:rsidRPr="00F57431">
        <w:rPr>
          <w:rFonts w:ascii="Arial" w:hAnsi="Arial" w:cs="Arial"/>
        </w:rPr>
        <w:t>, gestionar y almacenar los datos para el cálculo del transporte de sedimentos en las costas cubanas.</w:t>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4" w:name="_Toc176513908"/>
      <w:r w:rsidRPr="00084212">
        <w:lastRenderedPageBreak/>
        <w:t>Capítulo 1 Marco Teórico Conceptual</w:t>
      </w:r>
      <w:bookmarkEnd w:id="4"/>
    </w:p>
    <w:p w14:paraId="6E16F7C8" w14:textId="77777777" w:rsidR="00D960F5" w:rsidRPr="00B01E9A" w:rsidRDefault="00D960F5" w:rsidP="00DE3FF8">
      <w:pPr>
        <w:rPr>
          <w:b/>
          <w:u w:val="single"/>
        </w:rPr>
      </w:pPr>
      <w:bookmarkStart w:id="5" w:name="_Hlk176402943"/>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14:paraId="022C9884" w14:textId="06DE6EBB" w:rsidR="007644B8" w:rsidRDefault="007644B8" w:rsidP="00DE3FF8">
      <w:pPr>
        <w:pStyle w:val="Ttulo2"/>
      </w:pPr>
      <w:bookmarkStart w:id="6" w:name="_Toc176513909"/>
      <w:r w:rsidRPr="001B6AC5">
        <w:t>Estado del Arte</w:t>
      </w:r>
      <w:bookmarkEnd w:id="6"/>
    </w:p>
    <w:p w14:paraId="1E4AA67F" w14:textId="0AF6E85F"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p>
    <w:p w14:paraId="4E7BF642" w14:textId="1BC50E05" w:rsidR="007644B8" w:rsidRPr="00CC18BA" w:rsidRDefault="00E402D5" w:rsidP="00CC18BA">
      <w:pPr>
        <w:pStyle w:val="Ttulo3"/>
      </w:pPr>
      <w:r w:rsidRPr="00CC18BA">
        <w:t xml:space="preserve"> </w:t>
      </w:r>
      <w:bookmarkStart w:id="7" w:name="_Toc176513910"/>
      <w:r w:rsidR="007644B8" w:rsidRPr="00CC18BA">
        <w:t>Ámbito Internacional</w:t>
      </w:r>
      <w:bookmarkEnd w:id="7"/>
    </w:p>
    <w:p w14:paraId="04A32FAB" w14:textId="77777777" w:rsidR="00204095" w:rsidRPr="00F4386F" w:rsidRDefault="007644B8" w:rsidP="00DE3FF8">
      <w:pPr>
        <w:pStyle w:val="Ttulo4"/>
        <w:numPr>
          <w:ilvl w:val="0"/>
          <w:numId w:val="15"/>
        </w:numPr>
      </w:pPr>
      <w:r w:rsidRPr="00F4386F">
        <w:t xml:space="preserve">Delft3D </w:t>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77777777"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77777777" w:rsidR="00A54CEB" w:rsidRPr="00F4386F" w:rsidRDefault="00A54CEB" w:rsidP="00DE3FF8">
      <w:pPr>
        <w:pStyle w:val="Ttulo4"/>
      </w:pPr>
      <w:r w:rsidRPr="00F4386F">
        <w:lastRenderedPageBreak/>
        <w:t>Mike 21</w:t>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77777777"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proofErr w:type="gramStart"/>
      <w:r w:rsidRPr="003A44D8">
        <w:rPr>
          <w:rFonts w:ascii="Arial" w:hAnsi="Arial" w:cs="Arial"/>
        </w:rPr>
        <w:t>buena  precisión</w:t>
      </w:r>
      <w:proofErr w:type="gramEnd"/>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r w:rsidRPr="003A44D8">
        <w:t xml:space="preserve">XBeach </w:t>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proofErr w:type="spellStart"/>
      <w:r w:rsidR="0086701D">
        <w:fldChar w:fldCharType="begin"/>
      </w:r>
      <w:r w:rsidR="0086701D">
        <w:instrText xml:space="preserve"> HYPERLINK "https://www.rws.nl/" \t "_blank" </w:instrText>
      </w:r>
      <w:r w:rsidR="0086701D">
        <w:fldChar w:fldCharType="separate"/>
      </w:r>
      <w:r w:rsidRPr="003A44D8">
        <w:rPr>
          <w:rStyle w:val="Hipervnculo"/>
          <w:color w:val="auto"/>
          <w:u w:val="none"/>
        </w:rPr>
        <w:t>Rijkswaterstaat</w:t>
      </w:r>
      <w:proofErr w:type="spellEnd"/>
      <w:r w:rsidR="0086701D">
        <w:rPr>
          <w:rStyle w:val="Hipervnculo"/>
          <w:color w:val="auto"/>
          <w:u w:val="none"/>
        </w:rPr>
        <w:fldChar w:fldCharType="end"/>
      </w:r>
      <w:r w:rsidRPr="003A44D8">
        <w:t> y la </w:t>
      </w:r>
      <w:hyperlink r:id="rId11" w:tgtFrame="_blank" w:history="1">
        <w:r w:rsidRPr="003A44D8">
          <w:rPr>
            <w:rStyle w:val="Hipervnculo"/>
            <w:color w:val="auto"/>
            <w:u w:val="none"/>
          </w:rPr>
          <w:t>UE</w:t>
        </w:r>
      </w:hyperlink>
      <w:r w:rsidRPr="003A44D8">
        <w:t>, con el apoyo de un consorcio de </w:t>
      </w:r>
      <w:hyperlink r:id="rId12" w:history="1">
        <w:r w:rsidRPr="003A44D8">
          <w:rPr>
            <w:rStyle w:val="Hipervnculo"/>
            <w:color w:val="auto"/>
            <w:u w:val="none"/>
          </w:rPr>
          <w:t>UNESCO-IHE</w:t>
        </w:r>
      </w:hyperlink>
      <w:r w:rsidRPr="003A44D8">
        <w:t>, </w:t>
      </w:r>
      <w:proofErr w:type="spellStart"/>
      <w:r w:rsidR="0086701D">
        <w:fldChar w:fldCharType="begin"/>
      </w:r>
      <w:r w:rsidR="0086701D">
        <w:instrText xml:space="preserve"> HYPERLINK "https://www.deltares.nl/" </w:instrText>
      </w:r>
      <w:r w:rsidR="0086701D">
        <w:fldChar w:fldCharType="separate"/>
      </w:r>
      <w:r w:rsidRPr="003A44D8">
        <w:rPr>
          <w:rStyle w:val="Hipervnculo"/>
          <w:color w:val="auto"/>
          <w:u w:val="none"/>
        </w:rPr>
        <w:t>Deltares</w:t>
      </w:r>
      <w:proofErr w:type="spellEnd"/>
      <w:r w:rsidR="0086701D">
        <w:rPr>
          <w:rStyle w:val="Hipervnculo"/>
          <w:color w:val="auto"/>
          <w:u w:val="none"/>
        </w:rPr>
        <w:fldChar w:fldCharType="end"/>
      </w:r>
      <w:r w:rsidRPr="003A44D8">
        <w:t>, la </w:t>
      </w:r>
      <w:hyperlink r:id="rId13" w:history="1">
        <w:r w:rsidRPr="003A44D8">
          <w:rPr>
            <w:rStyle w:val="Hipervnculo"/>
            <w:color w:val="auto"/>
            <w:u w:val="none"/>
          </w:rPr>
          <w:t>Universidad Tecnológica de Delft</w:t>
        </w:r>
      </w:hyperlink>
      <w:r w:rsidRPr="003A44D8">
        <w:t> y la </w:t>
      </w:r>
      <w:hyperlink r:id="rId14"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lastRenderedPageBreak/>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77777777" w:rsidR="000D487F" w:rsidRPr="003A44D8" w:rsidRDefault="00FB794B" w:rsidP="00A11475">
      <w:pPr>
        <w:pStyle w:val="Ttulo3"/>
        <w:numPr>
          <w:ilvl w:val="0"/>
          <w:numId w:val="0"/>
        </w:numPr>
      </w:pPr>
      <w:bookmarkStart w:id="8" w:name="_Toc176513911"/>
      <w:bookmarkEnd w:id="5"/>
      <w:proofErr w:type="gramStart"/>
      <w:r w:rsidRPr="003A44D8">
        <w:t>1.2.2  Ámbito</w:t>
      </w:r>
      <w:proofErr w:type="gramEnd"/>
      <w:r w:rsidRPr="003A44D8">
        <w:t xml:space="preserve"> Nacional</w:t>
      </w:r>
      <w:bookmarkEnd w:id="8"/>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9" w:name="_Toc176513912"/>
      <w:bookmarkStart w:id="10" w:name="_Hlk176949920"/>
      <w:r w:rsidRPr="001B6AC5">
        <w:t>Gestión</w:t>
      </w:r>
      <w:bookmarkEnd w:id="9"/>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11" w:name="_Toc176513913"/>
      <w:r>
        <w:t>Sistema de Gestión</w:t>
      </w:r>
      <w:bookmarkEnd w:id="11"/>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w:t>
      </w:r>
      <w:proofErr w:type="spellStart"/>
      <w:r w:rsidR="00B55E56" w:rsidRPr="00DE3FF8">
        <w:t>Ekon</w:t>
      </w:r>
      <w:proofErr w:type="spellEnd"/>
      <w:r w:rsidR="00B55E56" w:rsidRPr="00DE3FF8">
        <w:t>, 2021)</w:t>
      </w:r>
      <w:r w:rsidR="00B55E56" w:rsidRPr="00DE3FF8">
        <w:fldChar w:fldCharType="end"/>
      </w:r>
    </w:p>
    <w:p w14:paraId="6D5D2AE5" w14:textId="2E2232AC" w:rsidR="0016370C" w:rsidRDefault="0016370C" w:rsidP="0016370C">
      <w:pPr>
        <w:pStyle w:val="Ttulo2"/>
      </w:pPr>
      <w:bookmarkStart w:id="12" w:name="_Toc176513914"/>
      <w:r>
        <w:t>Servicios Web</w:t>
      </w:r>
      <w:bookmarkEnd w:id="12"/>
      <w:r>
        <w:t xml:space="preserve">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w:t>
      </w:r>
      <w:r w:rsidRPr="00CE51AA">
        <w:lastRenderedPageBreak/>
        <w:t>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¿Qué son los Servicios Web (Web Services) ?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13" w:name="_Toc88600706"/>
      <w:bookmarkStart w:id="14" w:name="_Toc88579756"/>
      <w:bookmarkStart w:id="15" w:name="_Toc176513915"/>
      <w:r>
        <w:t>Arquitectura de Microservicios</w:t>
      </w:r>
      <w:bookmarkEnd w:id="13"/>
      <w:bookmarkEnd w:id="14"/>
      <w:bookmarkEnd w:id="15"/>
    </w:p>
    <w:p w14:paraId="0DD47748" w14:textId="789A4125" w:rsidR="00D03838" w:rsidRPr="00D03838" w:rsidRDefault="00CD4604" w:rsidP="00D03838">
      <w:r>
        <w:t xml:space="preserve">Un microservicio es un conjunto de pequeños servicios que pueden ser desarrollados independientemente, desplegados ya sea en Centros de datos </w:t>
      </w:r>
      <w:proofErr w:type="spellStart"/>
      <w:r>
        <w:t>On</w:t>
      </w:r>
      <w:proofErr w:type="spellEnd"/>
      <w:r>
        <w:t xml:space="preserve">-Premise o en la Computación en la Nube. Al ser desplegados en la computación en la nube existe la ventaja que pueden escalar de forma independiente, más rápida que en </w:t>
      </w:r>
      <w:proofErr w:type="spellStart"/>
      <w:r>
        <w:t>On</w:t>
      </w:r>
      <w:proofErr w:type="spellEnd"/>
      <w:r>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(Velepucha et al., 2019)</w:t>
      </w:r>
      <w:r w:rsidR="007D1FBE">
        <w:fldChar w:fldCharType="end"/>
      </w:r>
    </w:p>
    <w:p w14:paraId="7D749BB2" w14:textId="77777777" w:rsidR="0016370C" w:rsidRDefault="0016370C" w:rsidP="0016370C">
      <w:pPr>
        <w:pStyle w:val="Ttulo2"/>
        <w:rPr>
          <w:shd w:val="clear" w:color="auto" w:fill="auto"/>
        </w:rPr>
      </w:pPr>
      <w:bookmarkStart w:id="16" w:name="_Toc88600707"/>
      <w:bookmarkStart w:id="17" w:name="_Toc88579757"/>
      <w:bookmarkStart w:id="18" w:name="_Toc176513916"/>
      <w:r>
        <w:t>Pruebas de Software</w:t>
      </w:r>
      <w:bookmarkEnd w:id="16"/>
      <w:bookmarkEnd w:id="17"/>
      <w:bookmarkEnd w:id="18"/>
    </w:p>
    <w:p w14:paraId="0073AFD9" w14:textId="77777777" w:rsidR="00F02DA3" w:rsidRPr="00F02DA3" w:rsidRDefault="00F02DA3" w:rsidP="00F02DA3">
      <w:pPr>
        <w:spacing w:after="300" w:line="336" w:lineRule="atLeast"/>
        <w:rPr>
          <w:rFonts w:ascii="normal" w:eastAsia="Times New Roman" w:hAnsi="normal" w:cs="Times New Roman"/>
          <w:color w:val="272727"/>
          <w:sz w:val="26"/>
          <w:szCs w:val="26"/>
          <w:shd w:val="clear" w:color="auto" w:fill="auto"/>
          <w:lang w:val="es-CU" w:eastAsia="es-CU"/>
        </w:rPr>
      </w:pPr>
      <w:r w:rsidRPr="00F02DA3">
        <w:rPr>
          <w:rFonts w:ascii="normal" w:eastAsia="Times New Roman" w:hAnsi="normal" w:cs="Times New Roman"/>
          <w:color w:val="272727"/>
          <w:sz w:val="26"/>
          <w:szCs w:val="26"/>
          <w:shd w:val="clear" w:color="auto" w:fill="auto"/>
          <w:lang w:val="es-CU" w:eastAsia="es-CU"/>
        </w:rPr>
        <w:t xml:space="preserve">Según </w:t>
      </w:r>
      <w:proofErr w:type="spellStart"/>
      <w:r w:rsidRPr="00F02DA3">
        <w:rPr>
          <w:rFonts w:ascii="normal" w:eastAsia="Times New Roman" w:hAnsi="normal" w:cs="Times New Roman"/>
          <w:color w:val="272727"/>
          <w:sz w:val="26"/>
          <w:szCs w:val="26"/>
          <w:shd w:val="clear" w:color="auto" w:fill="auto"/>
          <w:lang w:val="es-CU" w:eastAsia="es-CU"/>
        </w:rPr>
        <w:t>Glenford</w:t>
      </w:r>
      <w:proofErr w:type="spellEnd"/>
      <w:r w:rsidRPr="00F02DA3">
        <w:rPr>
          <w:rFonts w:ascii="normal" w:eastAsia="Times New Roman" w:hAnsi="normal" w:cs="Times New Roman"/>
          <w:color w:val="272727"/>
          <w:sz w:val="26"/>
          <w:szCs w:val="26"/>
          <w:shd w:val="clear" w:color="auto" w:fill="auto"/>
          <w:lang w:val="es-CU" w:eastAsia="es-CU"/>
        </w:rPr>
        <w:t xml:space="preserve"> J. Myers reconocido informático y autor de libros reconocidos de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xml:space="preserve">, entre ellos </w:t>
      </w:r>
      <w:proofErr w:type="spellStart"/>
      <w:r w:rsidRPr="00F02DA3">
        <w:rPr>
          <w:rFonts w:ascii="normal" w:eastAsia="Times New Roman" w:hAnsi="normal" w:cs="Times New Roman"/>
          <w:color w:val="272727"/>
          <w:sz w:val="26"/>
          <w:szCs w:val="26"/>
          <w:shd w:val="clear" w:color="auto" w:fill="auto"/>
          <w:lang w:val="es-CU" w:eastAsia="es-CU"/>
        </w:rPr>
        <w:t>The</w:t>
      </w:r>
      <w:proofErr w:type="spellEnd"/>
      <w:r w:rsidRPr="00F02DA3">
        <w:rPr>
          <w:rFonts w:ascii="normal" w:eastAsia="Times New Roman" w:hAnsi="normal" w:cs="Times New Roman"/>
          <w:color w:val="272727"/>
          <w:sz w:val="26"/>
          <w:szCs w:val="26"/>
          <w:shd w:val="clear" w:color="auto" w:fill="auto"/>
          <w:lang w:val="es-CU" w:eastAsia="es-CU"/>
        </w:rPr>
        <w:t xml:space="preserve"> Art </w:t>
      </w:r>
      <w:proofErr w:type="spellStart"/>
      <w:r w:rsidRPr="00F02DA3">
        <w:rPr>
          <w:rFonts w:ascii="normal" w:eastAsia="Times New Roman" w:hAnsi="normal" w:cs="Times New Roman"/>
          <w:color w:val="272727"/>
          <w:sz w:val="26"/>
          <w:szCs w:val="26"/>
          <w:shd w:val="clear" w:color="auto" w:fill="auto"/>
          <w:lang w:val="es-CU" w:eastAsia="es-CU"/>
        </w:rPr>
        <w:t>of</w:t>
      </w:r>
      <w:proofErr w:type="spellEnd"/>
      <w:r w:rsidRPr="00F02DA3">
        <w:rPr>
          <w:rFonts w:ascii="normal" w:eastAsia="Times New Roman" w:hAnsi="normal" w:cs="Times New Roman"/>
          <w:color w:val="272727"/>
          <w:sz w:val="26"/>
          <w:szCs w:val="26"/>
          <w:shd w:val="clear" w:color="auto" w:fill="auto"/>
          <w:lang w:val="es-CU" w:eastAsia="es-CU"/>
        </w:rPr>
        <w:t xml:space="preserve"> Software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nos dice en su frase:</w:t>
      </w:r>
    </w:p>
    <w:p w14:paraId="089F8F9B" w14:textId="360F3C60" w:rsidR="00D24A89" w:rsidRDefault="00F02DA3" w:rsidP="00D24A89">
      <w:pPr>
        <w:spacing w:after="0" w:line="288" w:lineRule="atLeast"/>
        <w:rPr>
          <w:rFonts w:eastAsia="Times New Roman"/>
          <w:shd w:val="clear" w:color="auto" w:fill="auto"/>
          <w:lang w:val="es-CU" w:eastAsia="es-CU"/>
        </w:rPr>
      </w:pPr>
      <w:r w:rsidRPr="00F02DA3">
        <w:rPr>
          <w:rFonts w:eastAsia="Times New Roman"/>
          <w:color w:val="026DA7"/>
          <w:shd w:val="clear" w:color="auto" w:fill="auto"/>
          <w:lang w:val="es-CU" w:eastAsia="es-CU"/>
        </w:rPr>
        <w:t>“</w:t>
      </w:r>
      <w:r w:rsidRPr="00F02DA3">
        <w:rPr>
          <w:rFonts w:eastAsia="Times New Roman"/>
          <w:shd w:val="clear" w:color="auto" w:fill="auto"/>
          <w:lang w:val="es-CU" w:eastAsia="es-CU"/>
        </w:rPr>
        <w:t>Las pruebas de software son el proceso de ejecutar un programa con la intención de encontrar errores”</w:t>
      </w:r>
      <w:r w:rsidR="00483C7C">
        <w:rPr>
          <w:rFonts w:eastAsia="Times New Roman"/>
          <w:shd w:val="clear" w:color="auto" w:fill="auto"/>
          <w:lang w:val="es-CU" w:eastAsia="es-CU"/>
        </w:rPr>
        <w:t xml:space="preserve">  </w:t>
      </w:r>
      <w:r w:rsidR="00483C7C">
        <w:rPr>
          <w:rFonts w:eastAsia="Times New Roman"/>
          <w:shd w:val="clear" w:color="auto" w:fill="auto"/>
          <w:lang w:val="es-CU" w:eastAsia="es-CU"/>
        </w:rPr>
        <w:fldChar w:fldCharType="begin"/>
      </w:r>
      <w:r w:rsidR="00344D59">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Pr>
          <w:rFonts w:eastAsia="Times New Roman"/>
          <w:shd w:val="clear" w:color="auto" w:fill="auto"/>
          <w:lang w:val="es-CU" w:eastAsia="es-CU"/>
        </w:rPr>
        <w:fldChar w:fldCharType="separate"/>
      </w:r>
      <w:r w:rsidR="00483C7C" w:rsidRPr="00483C7C">
        <w:t>(Myers et al., 2011)</w:t>
      </w:r>
      <w:r w:rsidR="00483C7C">
        <w:rPr>
          <w:rFonts w:eastAsia="Times New Roman"/>
          <w:shd w:val="clear" w:color="auto" w:fill="auto"/>
          <w:lang w:val="es-CU" w:eastAsia="es-CU"/>
        </w:rPr>
        <w:fldChar w:fldCharType="end"/>
      </w:r>
    </w:p>
    <w:p w14:paraId="4E5E0E97" w14:textId="77777777" w:rsidR="00483C7C" w:rsidRDefault="00483C7C" w:rsidP="00D24A89">
      <w:pPr>
        <w:spacing w:after="0" w:line="288" w:lineRule="atLeast"/>
        <w:rPr>
          <w:rFonts w:ascii="normal" w:hAnsi="normal"/>
          <w:color w:val="272727"/>
          <w:sz w:val="26"/>
          <w:szCs w:val="26"/>
        </w:rPr>
      </w:pPr>
    </w:p>
    <w:p w14:paraId="1492CE10" w14:textId="2B625854" w:rsidR="0016370C" w:rsidRDefault="00D24A89" w:rsidP="00CC18BA">
      <w:pPr>
        <w:spacing w:after="0" w:line="288" w:lineRule="atLeast"/>
        <w:rPr>
          <w:rFonts w:eastAsia="Times New Roman"/>
          <w:color w:val="026DA7"/>
          <w:shd w:val="clear" w:color="auto" w:fill="auto"/>
          <w:lang w:val="es-CU" w:eastAsia="es-CU"/>
        </w:rPr>
      </w:pPr>
      <w:r>
        <w:rPr>
          <w:rFonts w:ascii="normal" w:hAnsi="normal"/>
          <w:color w:val="272727"/>
          <w:sz w:val="26"/>
          <w:szCs w:val="26"/>
        </w:rPr>
        <w:t xml:space="preserve">Las Pruebas o </w:t>
      </w:r>
      <w:proofErr w:type="spellStart"/>
      <w:r>
        <w:rPr>
          <w:rFonts w:ascii="normal" w:hAnsi="normal"/>
          <w:color w:val="272727"/>
          <w:sz w:val="26"/>
          <w:szCs w:val="26"/>
        </w:rPr>
        <w:t>Testing</w:t>
      </w:r>
      <w:proofErr w:type="spellEnd"/>
      <w:r>
        <w:rPr>
          <w:rFonts w:ascii="normal" w:hAnsi="normal"/>
          <w:color w:val="272727"/>
          <w:sz w:val="26"/>
          <w:szCs w:val="26"/>
        </w:rPr>
        <w:t xml:space="preserve"> de Software se trata básicamente del conjunto de actividades dentro del desarrollo de un software permitiendo así tener procesos, métodos de trabajo y herramientas para identificar oportunamente los defectos en el software, logrando la estabilidad del mismo. Siendo el único instrumento capaz </w:t>
      </w:r>
      <w:r w:rsidRPr="0055004D">
        <w:rPr>
          <w:rFonts w:ascii="normal" w:hAnsi="normal"/>
          <w:color w:val="272727"/>
          <w:sz w:val="26"/>
          <w:szCs w:val="26"/>
        </w:rPr>
        <w:t>de </w:t>
      </w:r>
      <w:hyperlink r:id="rId15" w:history="1">
        <w:r w:rsidRPr="0055004D">
          <w:rPr>
            <w:rStyle w:val="Hipervnculo"/>
            <w:rFonts w:ascii="normal" w:hAnsi="normal"/>
            <w:color w:val="auto"/>
            <w:sz w:val="26"/>
            <w:szCs w:val="26"/>
            <w:u w:val="none"/>
          </w:rPr>
          <w:t>precisar la calidad del software</w:t>
        </w:r>
      </w:hyperlink>
      <w:r w:rsidRPr="0055004D">
        <w:rPr>
          <w:rFonts w:ascii="normal" w:hAnsi="normal"/>
          <w:sz w:val="26"/>
          <w:szCs w:val="26"/>
          <w:u w:val="single"/>
        </w:rPr>
        <w:t>,</w:t>
      </w:r>
      <w:r>
        <w:rPr>
          <w:rFonts w:ascii="normal" w:hAnsi="normal"/>
          <w:color w:val="272727"/>
          <w:sz w:val="26"/>
          <w:szCs w:val="26"/>
        </w:rPr>
        <w:t xml:space="preserve"> es decir, es el único procedimiento con el que se puede garantizar que un software cumple con los requerimientos solicitados por los usuarios. </w:t>
      </w:r>
      <w:r w:rsidR="00483C7C">
        <w:rPr>
          <w:rFonts w:ascii="normal" w:hAnsi="normal"/>
          <w:color w:val="272727"/>
          <w:sz w:val="26"/>
          <w:szCs w:val="26"/>
        </w:rPr>
        <w:fldChar w:fldCharType="begin"/>
      </w:r>
      <w:r w:rsidR="00344D59">
        <w:rPr>
          <w:rFonts w:ascii="normal" w:hAnsi="normal"/>
          <w:color w:val="272727"/>
          <w:sz w:val="26"/>
          <w:szCs w:val="26"/>
        </w:rPr>
        <w:instrText xml:space="preserve"> ADDIN ZOTERO_ITEM CSL_CITATION {"citationID":"KEmN4kuE","properties":{"formattedCitation":"({\\i{}Pruebas de Software: Historia y Evoluci\\uc0\\u243{}n}, s.\\uc0\\u160{}f.)","plainCitation":"(Pruebas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n, s.</w:instrText>
      </w:r>
      <w:r w:rsidR="00344D59">
        <w:rPr>
          <w:rFonts w:ascii="normal" w:hAnsi="normal" w:hint="eastAsia"/>
          <w:color w:val="272727"/>
          <w:sz w:val="26"/>
          <w:szCs w:val="26"/>
        </w:rPr>
        <w:instrText> </w:instrText>
      </w:r>
      <w:r w:rsidR="00344D59">
        <w:rPr>
          <w:rFonts w:ascii="normal" w:hAnsi="normal"/>
          <w:color w:val="272727"/>
          <w:sz w:val="26"/>
          <w:szCs w:val="26"/>
        </w:rPr>
        <w:instrText>f.)","noteIndex":0},"citationItems":[{"id":"MxmvkxFH/iwAYaOKa","uris":["http://zotero.org/users/local/6SXM3nyK/items/M6U4XGVQ"],"itemData":{"id":124,"type":"webpage","title":"Pruebas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 xml:space="preserve">n","URL":"https://www.fyccorp.com/articulo-pruebas-de-software:-historia-y-evolucion","accessed":{"date-parts":[["2024",6,26]]}}}],"schema":"https://github.com/citation-style-language/schema/raw/master/csl-citation.json"} </w:instrText>
      </w:r>
      <w:r w:rsidR="00483C7C">
        <w:rPr>
          <w:rFonts w:ascii="normal" w:hAnsi="normal"/>
          <w:color w:val="272727"/>
          <w:sz w:val="26"/>
          <w:szCs w:val="26"/>
        </w:rPr>
        <w:fldChar w:fldCharType="separate"/>
      </w:r>
      <w:r w:rsidR="00483C7C" w:rsidRPr="00483C7C">
        <w:rPr>
          <w:rFonts w:ascii="normal" w:hAnsi="normal" w:cs="Times New Roman"/>
          <w:sz w:val="26"/>
        </w:rPr>
        <w:t>(</w:t>
      </w:r>
      <w:r w:rsidR="00483C7C" w:rsidRPr="00483C7C">
        <w:rPr>
          <w:rFonts w:ascii="normal" w:hAnsi="normal" w:cs="Times New Roman"/>
          <w:i/>
          <w:iCs/>
          <w:sz w:val="26"/>
        </w:rPr>
        <w:t>Pruebas de Software: Historia y Evolución</w:t>
      </w:r>
      <w:r w:rsidR="00483C7C" w:rsidRPr="00483C7C">
        <w:rPr>
          <w:rFonts w:ascii="normal" w:hAnsi="normal" w:cs="Times New Roman"/>
          <w:sz w:val="26"/>
        </w:rPr>
        <w:t>, s. f.)</w:t>
      </w:r>
      <w:r w:rsidR="00483C7C">
        <w:rPr>
          <w:rFonts w:ascii="normal" w:hAnsi="normal"/>
          <w:color w:val="272727"/>
          <w:sz w:val="26"/>
          <w:szCs w:val="26"/>
        </w:rPr>
        <w:fldChar w:fldCharType="end"/>
      </w:r>
    </w:p>
    <w:p w14:paraId="76E34A92" w14:textId="77777777" w:rsidR="00CC18BA" w:rsidRPr="00CC18BA"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Default="00DE3FF8" w:rsidP="00826815">
      <w:pPr>
        <w:pStyle w:val="Ttulo2"/>
      </w:pPr>
      <w:bookmarkStart w:id="19" w:name="_Toc176513917"/>
      <w:r>
        <w:t>Herramientas y tecnologías utilizadas en el desarrollo del sistema</w:t>
      </w:r>
      <w:bookmarkEnd w:id="19"/>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6" w:tooltip="Programas" w:history="1">
        <w:r w:rsidRPr="00826815">
          <w:rPr>
            <w:rStyle w:val="Hipervnculo"/>
            <w:color w:val="auto"/>
            <w:sz w:val="22"/>
            <w:szCs w:val="22"/>
            <w:u w:val="none"/>
          </w:rPr>
          <w:t>programas</w:t>
        </w:r>
      </w:hyperlink>
      <w:r w:rsidRPr="00826815">
        <w:rPr>
          <w:sz w:val="22"/>
          <w:szCs w:val="22"/>
        </w:rPr>
        <w:t>, </w:t>
      </w:r>
      <w:hyperlink r:id="rId17" w:tooltip="Aplicaciones" w:history="1">
        <w:r w:rsidRPr="00826815">
          <w:rPr>
            <w:rStyle w:val="Hipervnculo"/>
            <w:color w:val="auto"/>
            <w:sz w:val="22"/>
            <w:szCs w:val="22"/>
            <w:u w:val="none"/>
          </w:rPr>
          <w:t>aplicaciones</w:t>
        </w:r>
      </w:hyperlink>
      <w:r w:rsidRPr="00826815">
        <w:rPr>
          <w:sz w:val="22"/>
          <w:szCs w:val="22"/>
        </w:rPr>
        <w:t> o simplemente </w:t>
      </w:r>
      <w:hyperlink r:id="rId18"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20" w:name="_Toc176513918"/>
      <w:r w:rsidRPr="00665892">
        <w:rPr>
          <w:u w:val="single"/>
        </w:rPr>
        <w:lastRenderedPageBreak/>
        <w:t xml:space="preserve">Visual Studio </w:t>
      </w:r>
      <w:proofErr w:type="spellStart"/>
      <w:r w:rsidRPr="00665892">
        <w:rPr>
          <w:u w:val="single"/>
        </w:rPr>
        <w:t>Code</w:t>
      </w:r>
      <w:bookmarkEnd w:id="20"/>
      <w:proofErr w:type="spellEnd"/>
    </w:p>
    <w:p w14:paraId="67C3D4D2" w14:textId="10695023"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14:paraId="47019D22" w14:textId="77777777" w:rsidR="00CF5165" w:rsidRDefault="00CF5165" w:rsidP="00CF5165">
      <w:pPr>
        <w:pStyle w:val="Ttulo3"/>
      </w:pPr>
      <w:bookmarkStart w:id="21" w:name="_Toc176513919"/>
      <w:r>
        <w:t xml:space="preserve">Visual </w:t>
      </w:r>
      <w:proofErr w:type="spellStart"/>
      <w:r>
        <w:t>Paradigm</w:t>
      </w:r>
      <w:bookmarkEnd w:id="21"/>
      <w:proofErr w:type="spellEnd"/>
      <w:r>
        <w:t xml:space="preserve"> </w:t>
      </w:r>
    </w:p>
    <w:p w14:paraId="23F603F6" w14:textId="0AB58300"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bookmarkStart w:id="22" w:name="_Toc176513920"/>
      <w:r>
        <w:t>Git</w:t>
      </w:r>
      <w:bookmarkEnd w:id="22"/>
      <w:r>
        <w:t xml:space="preserve">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bookmarkStart w:id="23" w:name="_Toc176513921"/>
      <w:r>
        <w:t>Pos</w:t>
      </w:r>
      <w:r w:rsidR="009D5F16">
        <w:t>t</w:t>
      </w:r>
      <w:r>
        <w:t>man</w:t>
      </w:r>
      <w:bookmarkEnd w:id="23"/>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r w:rsidRPr="00FA678D">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bookmarkStart w:id="24" w:name="_Toc176513922"/>
      <w:r>
        <w:t>Mongo Compass</w:t>
      </w:r>
      <w:bookmarkEnd w:id="24"/>
      <w:r>
        <w:t xml:space="preserve">  </w:t>
      </w:r>
    </w:p>
    <w:p w14:paraId="78983FA1" w14:textId="6A051757" w:rsidR="008B3A94" w:rsidRDefault="008B3A94" w:rsidP="008B3A94">
      <w:pPr>
        <w:rPr>
          <w:color w:val="FF0000"/>
        </w:rPr>
      </w:pPr>
      <w:r>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bookmarkStart w:id="25" w:name="_Toc176513923"/>
      <w:r>
        <w:lastRenderedPageBreak/>
        <w:t xml:space="preserve">Node </w:t>
      </w:r>
      <w:r w:rsidR="00FA678D">
        <w:t>.JS</w:t>
      </w:r>
      <w:bookmarkEnd w:id="25"/>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w:t>
      </w:r>
      <w:proofErr w:type="gramStart"/>
      <w:r>
        <w:t>como</w:t>
      </w:r>
      <w:proofErr w:type="gramEnd"/>
      <w:r>
        <w:t xml:space="preserve"> por ejemplo, servidores web. Fue creado por Ryan Dahl en 2009 y su evolución está apadrinada por la empresa </w:t>
      </w:r>
      <w:proofErr w:type="spellStart"/>
      <w:r>
        <w:t>Joyent</w:t>
      </w:r>
      <w:proofErr w:type="spellEnd"/>
      <w:r>
        <w: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bookmarkStart w:id="26" w:name="_Toc176513924"/>
      <w:r>
        <w:t>Lenguajes a emplear en el desarrollo del sistema</w:t>
      </w:r>
      <w:bookmarkEnd w:id="26"/>
      <w:r>
        <w:t xml:space="preserve">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19" w:history="1">
        <w:r w:rsidRPr="00826815">
          <w:rPr>
            <w:rStyle w:val="Hipervnculo"/>
            <w:color w:val="auto"/>
            <w:sz w:val="22"/>
            <w:szCs w:val="22"/>
            <w:u w:val="none"/>
          </w:rPr>
          <w:t>conjunto</w:t>
        </w:r>
      </w:hyperlink>
      <w:r w:rsidRPr="00826815">
        <w:rPr>
          <w:sz w:val="22"/>
          <w:szCs w:val="22"/>
        </w:rPr>
        <w:t> de nociones y </w:t>
      </w:r>
      <w:hyperlink r:id="rId20"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1"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2"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3"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bookmarkStart w:id="27" w:name="_Toc176513925"/>
      <w:proofErr w:type="spellStart"/>
      <w:r>
        <w:t>React</w:t>
      </w:r>
      <w:bookmarkEnd w:id="27"/>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w:t>
      </w:r>
      <w:proofErr w:type="spellStart"/>
      <w:r w:rsidR="000517C8" w:rsidRPr="000517C8">
        <w:t>Ceron</w:t>
      </w:r>
      <w:proofErr w:type="spellEnd"/>
      <w:r w:rsidR="000517C8" w:rsidRPr="000517C8">
        <w:t xml:space="preserve"> Galindo, 2019)</w:t>
      </w:r>
      <w:r w:rsidR="000517C8">
        <w:fldChar w:fldCharType="end"/>
      </w:r>
    </w:p>
    <w:p w14:paraId="43D75109" w14:textId="77777777" w:rsidR="009452EE" w:rsidRPr="009452EE" w:rsidRDefault="009452EE" w:rsidP="009452EE">
      <w:pPr>
        <w:pStyle w:val="Ttulo3"/>
      </w:pPr>
      <w:bookmarkStart w:id="28" w:name="_Toc176513926"/>
      <w:r>
        <w:t>HTML</w:t>
      </w:r>
      <w:bookmarkEnd w:id="28"/>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29" w:name="_Toc176513927"/>
      <w:r>
        <w:t>CSS</w:t>
      </w:r>
      <w:bookmarkEnd w:id="29"/>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30" w:name="_Toc176513928"/>
      <w:proofErr w:type="spellStart"/>
      <w:r>
        <w:t>Javascript</w:t>
      </w:r>
      <w:bookmarkEnd w:id="30"/>
      <w:proofErr w:type="spellEnd"/>
    </w:p>
    <w:p w14:paraId="32B53A87" w14:textId="406F1EA6"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w:t>
      </w:r>
      <w:r>
        <w:lastRenderedPageBreak/>
        <w:t>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31" w:name="_Toc176513929"/>
      <w:r>
        <w:t>Mongo DB</w:t>
      </w:r>
      <w:bookmarkEnd w:id="31"/>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9452EE" w:rsidRDefault="00CD5EB0" w:rsidP="00CD5EB0">
      <w:pPr>
        <w:pStyle w:val="Ttulo2"/>
      </w:pPr>
      <w:bookmarkStart w:id="32" w:name="_Toc176513930"/>
      <w:r>
        <w:t>Arquitectura Cliente-Servidor</w:t>
      </w:r>
      <w:bookmarkEnd w:id="32"/>
      <w:r>
        <w:t xml:space="preserve"> </w:t>
      </w:r>
    </w:p>
    <w:p w14:paraId="3387583F" w14:textId="77777777" w:rsidR="006E2D14" w:rsidRPr="001B6AC5" w:rsidRDefault="006E2D14" w:rsidP="00DE3FF8">
      <w:pPr>
        <w:pStyle w:val="Ttulo2"/>
        <w:rPr>
          <w:rStyle w:val="Ttulo1Car"/>
          <w:rFonts w:ascii="Arial" w:hAnsi="Arial" w:cs="Arial"/>
          <w:b/>
          <w:bCs w:val="0"/>
          <w:sz w:val="24"/>
          <w:szCs w:val="24"/>
        </w:rPr>
      </w:pPr>
      <w:bookmarkStart w:id="33" w:name="_Toc176513931"/>
      <w:r w:rsidRPr="001B6AC5">
        <w:rPr>
          <w:rStyle w:val="Ttulo1Car"/>
          <w:rFonts w:ascii="Arial" w:hAnsi="Arial" w:cs="Arial"/>
          <w:b/>
          <w:bCs w:val="0"/>
          <w:sz w:val="24"/>
          <w:szCs w:val="24"/>
        </w:rPr>
        <w:t>Metodologías de Desarrollo Programación Extrema (XP)</w:t>
      </w:r>
      <w:bookmarkEnd w:id="33"/>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Default="00CC18BA" w:rsidP="003A44D8">
      <w:pPr>
        <w:pStyle w:val="Ttulo1"/>
      </w:pPr>
      <w:bookmarkStart w:id="34" w:name="_Toc176513932"/>
    </w:p>
    <w:p w14:paraId="5A085815" w14:textId="0D2814FE" w:rsidR="00CC18BA" w:rsidRDefault="00CC18BA" w:rsidP="00CC18BA"/>
    <w:bookmarkEnd w:id="10"/>
    <w:p w14:paraId="55BA154F" w14:textId="77777777" w:rsidR="00CC18BA" w:rsidRPr="00CC18BA" w:rsidRDefault="00CC18BA" w:rsidP="00CC18BA"/>
    <w:p w14:paraId="08101FAA" w14:textId="6FB3CC44" w:rsidR="007644B8" w:rsidRDefault="00D960F5" w:rsidP="003A44D8">
      <w:pPr>
        <w:pStyle w:val="Ttulo1"/>
      </w:pPr>
      <w:r w:rsidRPr="005E5E72">
        <w:lastRenderedPageBreak/>
        <w:t xml:space="preserve">Capítulo </w:t>
      </w:r>
      <w:r>
        <w:t>2.</w:t>
      </w:r>
      <w:r w:rsidRPr="005E5E72">
        <w:t xml:space="preserve"> Planificación y Diseño</w:t>
      </w:r>
      <w:bookmarkEnd w:id="34"/>
    </w:p>
    <w:p w14:paraId="6D9B685D" w14:textId="79288BBD" w:rsidR="003A44D8" w:rsidRDefault="00762F24" w:rsidP="003A44D8">
      <w:bookmarkStart w:id="35" w:name="_Hlk176950327"/>
      <w:r>
        <w:t xml:space="preserve">Introducción al Capítulo </w:t>
      </w:r>
    </w:p>
    <w:p w14:paraId="2385C547" w14:textId="49370DD7" w:rsidR="00762F24" w:rsidRDefault="00762F24" w:rsidP="0073176E">
      <w:pPr>
        <w:pStyle w:val="Ttulo2"/>
        <w:numPr>
          <w:ilvl w:val="1"/>
          <w:numId w:val="22"/>
        </w:numPr>
      </w:pPr>
      <w:bookmarkStart w:id="36" w:name="_Toc176513933"/>
      <w:bookmarkStart w:id="37" w:name="_Hlk176950268"/>
      <w:r>
        <w:t>Descripción del proceso de cálculo del transporte de sedimentos</w:t>
      </w:r>
      <w:bookmarkEnd w:id="36"/>
    </w:p>
    <w:p w14:paraId="691D1E16" w14:textId="2167C4A2" w:rsidR="00E91B70" w:rsidRDefault="00762F24" w:rsidP="003A44D8">
      <w:r>
        <w:t xml:space="preserve">La empresa </w:t>
      </w:r>
      <w:proofErr w:type="spellStart"/>
      <w:r>
        <w:t>Geocuba</w:t>
      </w:r>
      <w:proofErr w:type="spellEnd"/>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35"/>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38" w:name="_Toc176513934"/>
      <w:r w:rsidRPr="00F04C44">
        <w:lastRenderedPageBreak/>
        <w:t>2.1: Actores del Sistema</w:t>
      </w:r>
      <w:bookmarkEnd w:id="38"/>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39" w:name="_Toc176513935"/>
      <w:r w:rsidRPr="00B01E9A">
        <w:rPr>
          <w:rStyle w:val="Ttulo1Car"/>
          <w:rFonts w:ascii="Arial" w:hAnsi="Arial" w:cs="Arial"/>
          <w:b/>
          <w:sz w:val="24"/>
          <w:szCs w:val="24"/>
          <w:u w:val="single"/>
        </w:rPr>
        <w:t>2.2: Funcionalidades del Sistema</w:t>
      </w:r>
      <w:bookmarkEnd w:id="39"/>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40" w:name="_Toc176513936"/>
      <w:bookmarkEnd w:id="4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41" w:name="_Toc176513937"/>
      <w:bookmarkEnd w:id="41"/>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42" w:name="_Toc176513938"/>
      <w:bookmarkEnd w:id="42"/>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43" w:name="_Toc176513939"/>
      <w:bookmarkEnd w:id="43"/>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44" w:name="_Toc176513940"/>
      <w:bookmarkEnd w:id="44"/>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45" w:name="_Toc176513941"/>
      <w:bookmarkEnd w:id="45"/>
    </w:p>
    <w:p w14:paraId="4052D7FC" w14:textId="77777777" w:rsidR="00D960F5" w:rsidRPr="00B01E9A" w:rsidRDefault="00D960F5" w:rsidP="00F04C44">
      <w:pPr>
        <w:pStyle w:val="Ttulo3"/>
        <w:rPr>
          <w:rStyle w:val="Ttulo1Car"/>
          <w:rFonts w:ascii="Arial" w:hAnsi="Arial" w:cs="Arial"/>
          <w:b/>
          <w:sz w:val="24"/>
          <w:szCs w:val="24"/>
          <w:u w:val="single"/>
        </w:rPr>
      </w:pPr>
      <w:bookmarkStart w:id="46" w:name="_Toc176513942"/>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46"/>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lastRenderedPageBreak/>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47" w:name="_Toc176513943"/>
      <w:r w:rsidRPr="00B01E9A">
        <w:t>Requisitos No Funcionales:</w:t>
      </w:r>
      <w:bookmarkEnd w:id="47"/>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48" w:name="_Toc176513944"/>
      <w:r w:rsidRPr="00B01E9A">
        <w:t>Historias de Usuarios:</w:t>
      </w:r>
      <w:bookmarkEnd w:id="48"/>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3.5pt;height:256.5pt" o:ole="">
                  <v:imagedata r:id="rId30" o:title=""/>
                </v:shape>
                <o:OLEObject Type="Embed" ProgID="PBrush" ShapeID="_x0000_i1028" DrawAspect="Content" ObjectID="_1787564684" r:id="rId31"/>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r>
        <w:lastRenderedPageBreak/>
        <w:t xml:space="preserve">Pruebas al Sistema </w:t>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49"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49"/>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37"/>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50" w:name="_Toc176513945"/>
      <w:r w:rsidRPr="00D960F5">
        <w:lastRenderedPageBreak/>
        <w:t>Referencias Bibliográficas</w:t>
      </w:r>
      <w:bookmarkEnd w:id="50"/>
    </w:p>
    <w:bookmarkStart w:id="51"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51"/>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27E6" w14:textId="77777777" w:rsidR="0086701D" w:rsidRDefault="0086701D" w:rsidP="00DE3FF8">
      <w:r>
        <w:separator/>
      </w:r>
    </w:p>
  </w:endnote>
  <w:endnote w:type="continuationSeparator" w:id="0">
    <w:p w14:paraId="631FBDEC" w14:textId="77777777" w:rsidR="0086701D" w:rsidRDefault="0086701D"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charset w:val="00"/>
    <w:family w:val="script"/>
    <w:pitch w:val="variable"/>
    <w:sig w:usb0="00000003" w:usb1="00000000" w:usb2="00000000" w:usb3="00000000" w:csb0="00000001" w:csb1="00000000"/>
  </w:font>
  <w:font w:name="norm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531D" w14:textId="77777777" w:rsidR="0086701D" w:rsidRDefault="0086701D" w:rsidP="00DE3FF8">
      <w:r>
        <w:separator/>
      </w:r>
    </w:p>
  </w:footnote>
  <w:footnote w:type="continuationSeparator" w:id="0">
    <w:p w14:paraId="5DC96C94" w14:textId="77777777" w:rsidR="0086701D" w:rsidRDefault="0086701D"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36C9D"/>
    <w:rsid w:val="000517C8"/>
    <w:rsid w:val="0005388F"/>
    <w:rsid w:val="00084212"/>
    <w:rsid w:val="000B68BD"/>
    <w:rsid w:val="000D487F"/>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A2C26"/>
    <w:rsid w:val="003A44D8"/>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36540"/>
    <w:rsid w:val="00650B35"/>
    <w:rsid w:val="00664108"/>
    <w:rsid w:val="00665892"/>
    <w:rsid w:val="00680710"/>
    <w:rsid w:val="006B7649"/>
    <w:rsid w:val="006C05C3"/>
    <w:rsid w:val="006D4971"/>
    <w:rsid w:val="006E2D14"/>
    <w:rsid w:val="006F5E9E"/>
    <w:rsid w:val="00700A3C"/>
    <w:rsid w:val="0073176E"/>
    <w:rsid w:val="00743877"/>
    <w:rsid w:val="00762F24"/>
    <w:rsid w:val="007644B8"/>
    <w:rsid w:val="007B4593"/>
    <w:rsid w:val="007D0325"/>
    <w:rsid w:val="007D1FBE"/>
    <w:rsid w:val="0080138F"/>
    <w:rsid w:val="00806B2B"/>
    <w:rsid w:val="00826815"/>
    <w:rsid w:val="00835055"/>
    <w:rsid w:val="0086701D"/>
    <w:rsid w:val="00867990"/>
    <w:rsid w:val="00892F5B"/>
    <w:rsid w:val="008B3A94"/>
    <w:rsid w:val="008C6B9F"/>
    <w:rsid w:val="008F2BCC"/>
    <w:rsid w:val="00912645"/>
    <w:rsid w:val="0092063A"/>
    <w:rsid w:val="00922188"/>
    <w:rsid w:val="009452EE"/>
    <w:rsid w:val="00953D8D"/>
    <w:rsid w:val="009A70F6"/>
    <w:rsid w:val="009B0659"/>
    <w:rsid w:val="009B40DF"/>
    <w:rsid w:val="009C1C71"/>
    <w:rsid w:val="009C5BA6"/>
    <w:rsid w:val="009D5F16"/>
    <w:rsid w:val="00A041F1"/>
    <w:rsid w:val="00A11475"/>
    <w:rsid w:val="00A54CEB"/>
    <w:rsid w:val="00AA0D6D"/>
    <w:rsid w:val="00AE23D9"/>
    <w:rsid w:val="00AF18FE"/>
    <w:rsid w:val="00B01E9A"/>
    <w:rsid w:val="00B55E56"/>
    <w:rsid w:val="00BB0AC7"/>
    <w:rsid w:val="00BE28A3"/>
    <w:rsid w:val="00BE2A66"/>
    <w:rsid w:val="00C14B12"/>
    <w:rsid w:val="00C8036D"/>
    <w:rsid w:val="00C87516"/>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E1DA6"/>
    <w:rsid w:val="00F0006B"/>
    <w:rsid w:val="00F02DA3"/>
    <w:rsid w:val="00F04C44"/>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delft.nl/" TargetMode="External"/><Relationship Id="rId18" Type="http://schemas.openxmlformats.org/officeDocument/2006/relationships/hyperlink" Target="https://www.ecured.cu/index.php?title=Instrucciones&amp;action=edit&amp;redlink=1"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concepto.de/ser-human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esco-ihe.org/" TargetMode="External"/><Relationship Id="rId17" Type="http://schemas.openxmlformats.org/officeDocument/2006/relationships/hyperlink" Target="https://www.ecured.cu/Aplicaciones" TargetMode="External"/><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cured.cu/Programas" TargetMode="External"/><Relationship Id="rId20" Type="http://schemas.openxmlformats.org/officeDocument/2006/relationships/hyperlink" Target="https://concepto.de/conocimiento-cientifico/"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fp7/index_en.cfm" TargetMode="External"/><Relationship Id="rId24" Type="http://schemas.openxmlformats.org/officeDocument/2006/relationships/diagramData" Target="diagrams/data1.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yccorp.com/articulo-pruebas-de-software" TargetMode="External"/><Relationship Id="rId23" Type="http://schemas.openxmlformats.org/officeDocument/2006/relationships/hyperlink" Target="https://concepto.de/problema/" TargetMode="External"/><Relationship Id="rId28" Type="http://schemas.microsoft.com/office/2007/relationships/diagramDrawing" Target="diagrams/drawing1.xml"/><Relationship Id="rId10" Type="http://schemas.openxmlformats.org/officeDocument/2006/relationships/hyperlink" Target="https://www.usace.army.mil/" TargetMode="External"/><Relationship Id="rId19" Type="http://schemas.openxmlformats.org/officeDocument/2006/relationships/hyperlink" Target="https://concepto.de/que-es-un-conjunto/"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miami.edu/" TargetMode="External"/><Relationship Id="rId22" Type="http://schemas.openxmlformats.org/officeDocument/2006/relationships/hyperlink" Target="https://concepto.de/objetivo/" TargetMode="External"/><Relationship Id="rId27" Type="http://schemas.openxmlformats.org/officeDocument/2006/relationships/diagramColors" Target="diagrams/colors1.xml"/><Relationship Id="rId30" Type="http://schemas.openxmlformats.org/officeDocument/2006/relationships/image" Target="media/image3.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9831</Words>
  <Characters>54073</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77</cp:revision>
  <dcterms:created xsi:type="dcterms:W3CDTF">2024-03-29T01:24:00Z</dcterms:created>
  <dcterms:modified xsi:type="dcterms:W3CDTF">2024-09-11T16:58:00Z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