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DC5DC" w14:textId="77777777" w:rsidR="00D43114" w:rsidRPr="000D487F" w:rsidRDefault="00405B13" w:rsidP="00D43114">
      <w:commentRangeStart w:id="0"/>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3114" w:rsidRPr="00D43114">
        <w:t>"Sistema Informático para la Gestión del Cálculo del Transporte de Sedimentos en Costas Sur-Orientales"</w:t>
      </w:r>
      <w:commentRangeEnd w:id="0"/>
      <w:r w:rsidR="00D43114">
        <w:rPr>
          <w:rStyle w:val="Refdecomentario"/>
        </w:rPr>
        <w:commentReference w:id="0"/>
      </w:r>
    </w:p>
    <w:p w14:paraId="01A8427D" w14:textId="241C7D36" w:rsidR="00405B13" w:rsidRPr="006E2D14" w:rsidRDefault="00405B13" w:rsidP="00D43114"/>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w:t>
      </w:r>
      <w:r w:rsidR="00A037B1">
        <w:rPr>
          <w:color w:val="auto"/>
        </w:rPr>
        <w:t>C</w:t>
      </w:r>
      <w:r w:rsidRPr="00665892">
        <w:rPr>
          <w:color w:val="auto"/>
        </w:rPr>
        <w:t xml:space="preserve"> Dionis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DC354B">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DC354B">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DC354B">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DC354B">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DC354B">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DC354B">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DC354B">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DC354B">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DC354B">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DC354B">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1" w:name="_Toc176513906"/>
      <w:r>
        <w:lastRenderedPageBreak/>
        <w:t>Resumen</w:t>
      </w:r>
      <w:bookmarkEnd w:id="1"/>
    </w:p>
    <w:p w14:paraId="5D9A0F4B" w14:textId="77777777" w:rsidR="00D43114" w:rsidRPr="00D43114" w:rsidRDefault="00D43114" w:rsidP="00D43114">
      <w:commentRangeStart w:id="2"/>
      <w:r w:rsidRPr="00D43114">
        <w:t xml:space="preserve">Las costas sur-orientales de Cuba son recursos valiosos para el desarrollo económico y ecológico. Estas zonas costeras albergan ecosistemas diversos, importantes para la biodiversidad y el turismo, además de ser fundamentales para la economía local, incluyendo la pesca y actividades marítimas. Sin embargo, el aumento del nivel del mar y otros efectos del cambio climático están provocando un deterioro progresivo de estas áreas, afectando tanto el medio ambiente como las comunidades que dependen de ellas. </w:t>
      </w:r>
    </w:p>
    <w:p w14:paraId="76E0AA82" w14:textId="04EB06A8" w:rsidR="00D43114" w:rsidRPr="00D43114" w:rsidRDefault="00D43114" w:rsidP="00D43114">
      <w:r w:rsidRPr="00D43114">
        <w:t>Este trabajo propone el desarrollo de un sistema de gestión que facilite la recopilación y análisis de datos sobre las costas sur-orientales, ayudando a las autoridades en la toma de decisiones para la protección y conservación de las mismas. El sistema se desarrollará utilizando la metodología XP (Programación Extrema) y herramientas como React para el frontend, MongoDB como base de datos y Visual Studio Code como entorno de desarrollo.</w:t>
      </w:r>
      <w:commentRangeEnd w:id="2"/>
      <w:r w:rsidR="004111F7">
        <w:rPr>
          <w:rStyle w:val="Refdecomentario"/>
        </w:rPr>
        <w:commentReference w:id="2"/>
      </w:r>
    </w:p>
    <w:p w14:paraId="23FA3749" w14:textId="632E2481" w:rsidR="00D43114" w:rsidRDefault="00D43114" w:rsidP="00D43114">
      <w:r w:rsidRPr="00D43114">
        <w:rPr>
          <w:b/>
          <w:bCs/>
        </w:rPr>
        <w:t>Palabras claves:</w:t>
      </w:r>
      <w:r w:rsidRPr="00D43114">
        <w:t xml:space="preserve"> costas sur-orientales, cambio climático, sistema de gestión.</w:t>
      </w:r>
    </w:p>
    <w:p w14:paraId="7C3B5E59" w14:textId="3D77BCD0" w:rsidR="00D43114" w:rsidRPr="00D43114" w:rsidRDefault="00D43114" w:rsidP="00D43114">
      <w:pPr>
        <w:pStyle w:val="HTMLconformatoprevio"/>
        <w:jc w:val="center"/>
        <w:rPr>
          <w:rFonts w:ascii="Arial Black" w:hAnsi="Arial Black" w:cs="Arial"/>
          <w:b/>
          <w:bCs/>
          <w:sz w:val="32"/>
          <w:szCs w:val="32"/>
        </w:rPr>
      </w:pPr>
      <w:r w:rsidRPr="00D43114">
        <w:rPr>
          <w:rStyle w:val="y2iqfc"/>
          <w:rFonts w:ascii="Arial Black" w:hAnsi="Arial Black" w:cs="Arial"/>
          <w:b/>
          <w:bCs/>
          <w:sz w:val="32"/>
          <w:szCs w:val="32"/>
          <w:lang w:val="en"/>
        </w:rPr>
        <w:t>Summary</w:t>
      </w:r>
    </w:p>
    <w:p w14:paraId="3314E05C" w14:textId="5A9E2968"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r w:rsidRPr="00D43114">
        <w:rPr>
          <w:rFonts w:eastAsia="Times New Roman"/>
          <w:shd w:val="clear" w:color="auto" w:fill="auto"/>
          <w:lang w:val="en" w:eastAsia="es-CU"/>
        </w:rPr>
        <w:t xml:space="preserve">The southeastern coasts of Cuba are valuable resources for economic and ecological development. These coastal areas are home to diverse ecosystems, important for biodiversity and tourism, as well as being fundamental for the local economy, including fishing and maritime activities. However, rising sea levels and other effects of climate change are causing a progressive deterioration of these areas, affecting both the environment and the communities that depend on them. </w:t>
      </w:r>
    </w:p>
    <w:p w14:paraId="00A76E1A"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p>
    <w:p w14:paraId="42F00762"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r w:rsidRPr="00D43114">
        <w:rPr>
          <w:rFonts w:eastAsia="Times New Roman"/>
          <w:shd w:val="clear" w:color="auto" w:fill="auto"/>
          <w:lang w:val="en" w:eastAsia="es-CU"/>
        </w:rPr>
        <w:t xml:space="preserve">This work proposes the development of a management system that facilitates the collection and analysis of data on the southeastern coasts, helping authorities in decision-making for their protection and conservation. The system will be developed using the XP (Extreme Programming) methodology and tools such as React for the frontend, MongoDB as a database and Visual Studio Code as a development environment. </w:t>
      </w:r>
    </w:p>
    <w:p w14:paraId="0D580BE7"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p>
    <w:p w14:paraId="05CD5378"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US" w:eastAsia="es-CU"/>
        </w:rPr>
      </w:pPr>
      <w:r w:rsidRPr="00D43114">
        <w:rPr>
          <w:rFonts w:eastAsia="Times New Roman"/>
          <w:b/>
          <w:bCs/>
          <w:shd w:val="clear" w:color="auto" w:fill="auto"/>
          <w:lang w:val="en" w:eastAsia="es-CU"/>
        </w:rPr>
        <w:t>Keywords</w:t>
      </w:r>
      <w:r w:rsidRPr="00D43114">
        <w:rPr>
          <w:rFonts w:eastAsia="Times New Roman"/>
          <w:shd w:val="clear" w:color="auto" w:fill="auto"/>
          <w:lang w:val="en" w:eastAsia="es-CU"/>
        </w:rPr>
        <w:t>: southeastern coasts, climate change, management system.</w:t>
      </w:r>
    </w:p>
    <w:p w14:paraId="5C6571EE" w14:textId="77777777" w:rsidR="00D43114" w:rsidRPr="00D43114" w:rsidRDefault="00D43114" w:rsidP="00D43114">
      <w:pPr>
        <w:rPr>
          <w:lang w:val="en-US"/>
        </w:rPr>
      </w:pPr>
    </w:p>
    <w:p w14:paraId="0033901E" w14:textId="77777777" w:rsidR="00405B13" w:rsidRPr="00D43114" w:rsidRDefault="00405B13" w:rsidP="00DE3FF8">
      <w:pPr>
        <w:rPr>
          <w:lang w:val="en-US"/>
        </w:rPr>
      </w:pPr>
    </w:p>
    <w:p w14:paraId="552C8DEA" w14:textId="77777777" w:rsidR="00405B13" w:rsidRPr="00D43114" w:rsidRDefault="00405B13" w:rsidP="00DE3FF8">
      <w:pPr>
        <w:rPr>
          <w:lang w:val="en-US"/>
        </w:rPr>
      </w:pPr>
      <w:r w:rsidRPr="00D43114">
        <w:rPr>
          <w:lang w:val="en-US"/>
        </w:rPr>
        <w:br w:type="page"/>
      </w:r>
    </w:p>
    <w:p w14:paraId="294D1AA2" w14:textId="77777777" w:rsidR="00405B13" w:rsidRPr="000D487F" w:rsidRDefault="00405B13" w:rsidP="00F57431">
      <w:pPr>
        <w:pStyle w:val="Ttulo1"/>
        <w:jc w:val="center"/>
      </w:pPr>
      <w:bookmarkStart w:id="3" w:name="_Toc176513907"/>
      <w:r w:rsidRPr="000D487F">
        <w:lastRenderedPageBreak/>
        <w:t>Introducción</w:t>
      </w:r>
      <w:bookmarkEnd w:id="3"/>
    </w:p>
    <w:p w14:paraId="3C47AD09" w14:textId="77777777" w:rsidR="004111F7" w:rsidRPr="00F42501" w:rsidRDefault="004111F7" w:rsidP="004111F7">
      <w:pPr>
        <w:pStyle w:val="NormalWeb"/>
        <w:rPr>
          <w:rFonts w:ascii="Arial" w:hAnsi="Arial" w:cs="Arial"/>
        </w:rPr>
      </w:pPr>
      <w:commentRangeStart w:id="4"/>
      <w:r w:rsidRPr="00F42501">
        <w:rPr>
          <w:rFonts w:ascii="Arial" w:hAnsi="Arial" w:cs="Arial"/>
        </w:rPr>
        <w:t xml:space="preserve">El cambio climático se ha convertido en una de las principales amenazas globales contemporáneas, con consecuencias devastadoras para los ecosistemas, la biodiversidad y las actividades humanas. Los fenómenos relacionados, como el aumento de la temperatura terrestre y la elevación del nivel del mar, son impulsados principalmente por actividades antrópicas, como la emisión de gases de efecto invernadero derivada del uso de combustibles fósiles, la gestión inadecuada de residuos y la explotación desmesurada de recursos naturales. </w:t>
      </w:r>
      <w:r w:rsidRPr="00F57431">
        <w:rPr>
          <w:rFonts w:ascii="Arial" w:hAnsi="Arial" w:cs="Arial"/>
        </w:rPr>
        <w:fldChar w:fldCharType="begin"/>
      </w:r>
      <w:r>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r w:rsidRPr="00F42501">
        <w:rPr>
          <w:rFonts w:ascii="Arial" w:hAnsi="Arial" w:cs="Arial"/>
        </w:rPr>
        <w:t xml:space="preserve"> Esta situación impacta especialmente a las costas sur-orientales de Cuba, una región que es clave para la biodiversidad del país y para sectores económicos esenciales, como el turismo y la pesca.</w:t>
      </w:r>
    </w:p>
    <w:p w14:paraId="5D372B08" w14:textId="6F3C4F08" w:rsidR="004111F7" w:rsidRPr="00FE69B2" w:rsidRDefault="004111F7" w:rsidP="004111F7">
      <w:pPr>
        <w:pStyle w:val="NormalWeb"/>
        <w:rPr>
          <w:rFonts w:ascii="Arial" w:hAnsi="Arial" w:cs="Arial"/>
          <w:spacing w:val="-5"/>
        </w:rPr>
      </w:pPr>
      <w:r w:rsidRPr="00F42501">
        <w:rPr>
          <w:rFonts w:ascii="Arial" w:hAnsi="Arial" w:cs="Arial"/>
        </w:rPr>
        <w:t>Las costas sur-orientales cubanas, que incluyen los litorales de provincias como Santiago de Cuba y Granma, se encuentran en un estado crítico debido a la erosión costera, un fenómeno exacerbado por el cambio climático. Aproximadamente el 85% de las playas cubanas presentan signos de erosión, con un retroceso promedio de la línea costera de 1.2 metros por año.</w:t>
      </w:r>
      <w:r w:rsidRPr="00F42501">
        <w:rPr>
          <w:rFonts w:ascii="Arial" w:hAnsi="Arial" w:cs="Arial"/>
          <w:bCs/>
        </w:rPr>
        <w:t xml:space="preserve"> </w:t>
      </w:r>
      <w:r w:rsidRPr="00F42501">
        <w:rPr>
          <w:rFonts w:ascii="Arial" w:hAnsi="Arial" w:cs="Arial"/>
          <w:bCs/>
        </w:rPr>
        <w:fldChar w:fldCharType="begin"/>
      </w:r>
      <w:r w:rsidRPr="00F4250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42501">
        <w:rPr>
          <w:rFonts w:ascii="Arial" w:hAnsi="Arial" w:cs="Arial"/>
          <w:bCs/>
        </w:rPr>
        <w:fldChar w:fldCharType="separate"/>
      </w:r>
      <w:r w:rsidRPr="00F42501">
        <w:rPr>
          <w:rFonts w:ascii="Arial" w:hAnsi="Arial" w:cs="Arial"/>
        </w:rPr>
        <w:t>(</w:t>
      </w:r>
      <w:r w:rsidRPr="00F42501">
        <w:rPr>
          <w:rFonts w:ascii="Arial" w:hAnsi="Arial" w:cs="Arial"/>
          <w:i/>
          <w:iCs/>
        </w:rPr>
        <w:t>Cubadebate</w:t>
      </w:r>
      <w:r w:rsidRPr="00F42501">
        <w:rPr>
          <w:rFonts w:ascii="Arial" w:hAnsi="Arial" w:cs="Arial"/>
        </w:rPr>
        <w:t>, s. f.-a)</w:t>
      </w:r>
      <w:r w:rsidRPr="00F42501">
        <w:rPr>
          <w:rFonts w:ascii="Arial" w:hAnsi="Arial" w:cs="Arial"/>
          <w:bCs/>
        </w:rPr>
        <w:fldChar w:fldCharType="end"/>
      </w:r>
      <w:r w:rsidRPr="00F42501">
        <w:rPr>
          <w:rFonts w:ascii="Arial" w:hAnsi="Arial" w:cs="Arial"/>
        </w:rPr>
        <w:t xml:space="preserve"> Esta situación no solo amenaza la biodiversidad, sino también la infraestructura turística y urbana de las zonas costeras. En respuesta a esta problemática, el gobierno cubano implementó en 2017 la Tarea Vida, un plan de acción nacional para mitigar los efectos del cambio climático, que incluye medidas para la protección y restauración de ecosistemas costeros y arrecifes de coral.</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Pr>
          <w:rFonts w:ascii="Arial" w:hAnsi="Arial" w:cs="Arial"/>
        </w:rPr>
        <w:fldChar w:fldCharType="separate"/>
      </w:r>
      <w:r w:rsidRPr="003A44D8">
        <w:rPr>
          <w:rFonts w:ascii="Arial" w:hAnsi="Arial" w:cs="Arial"/>
        </w:rPr>
        <w:t>(</w:t>
      </w:r>
      <w:r w:rsidRPr="003A44D8">
        <w:rPr>
          <w:rFonts w:ascii="Arial" w:hAnsi="Arial" w:cs="Arial"/>
          <w:i/>
          <w:iCs/>
        </w:rPr>
        <w:t>Nueva norma legal por la preservación de las costas cubanas - Juventud Rebelde - Diario de la juventud cubana</w:t>
      </w:r>
      <w:r w:rsidRPr="003A44D8">
        <w:rPr>
          <w:rFonts w:ascii="Arial" w:hAnsi="Arial" w:cs="Arial"/>
        </w:rPr>
        <w:t>, s. f.)</w:t>
      </w:r>
      <w:r>
        <w:rPr>
          <w:rFonts w:ascii="Arial" w:hAnsi="Arial" w:cs="Arial"/>
        </w:rPr>
        <w:fldChar w:fldCharType="end"/>
      </w:r>
    </w:p>
    <w:p w14:paraId="287AADB2" w14:textId="77777777" w:rsidR="004111F7" w:rsidRPr="00F42501" w:rsidRDefault="004111F7" w:rsidP="004111F7">
      <w:pPr>
        <w:pStyle w:val="NormalWeb"/>
        <w:rPr>
          <w:rFonts w:ascii="Arial" w:hAnsi="Arial" w:cs="Arial"/>
        </w:rPr>
      </w:pPr>
      <w:r w:rsidRPr="00F42501">
        <w:rPr>
          <w:rFonts w:ascii="Arial" w:hAnsi="Arial" w:cs="Arial"/>
        </w:rPr>
        <w:t xml:space="preserve">En este contexto, la empresa GEOCUBA, como parte del esfuerzo nacional por mitigar los efectos del cambio climático, realiza investigaciones sobre el transporte de sedimentos en las costas cubanas, utilizando metodologías tradicionales para el cálculo y monitoreo de la erosión costera. </w:t>
      </w:r>
      <w:r w:rsidRPr="00F42501">
        <w:rPr>
          <w:rFonts w:ascii="Arial" w:hAnsi="Arial" w:cs="Arial"/>
        </w:rPr>
        <w:fldChar w:fldCharType="begin"/>
      </w:r>
      <w:r w:rsidRPr="00F4250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42501">
        <w:rPr>
          <w:rFonts w:ascii="Arial" w:hAnsi="Arial" w:cs="Arial"/>
        </w:rPr>
        <w:fldChar w:fldCharType="separate"/>
      </w:r>
      <w:r w:rsidRPr="00F42501">
        <w:rPr>
          <w:rFonts w:ascii="Arial" w:hAnsi="Arial" w:cs="Arial"/>
        </w:rPr>
        <w:t>(</w:t>
      </w:r>
      <w:r w:rsidRPr="00F42501">
        <w:rPr>
          <w:rFonts w:ascii="Arial" w:hAnsi="Arial" w:cs="Arial"/>
          <w:i/>
          <w:iCs/>
        </w:rPr>
        <w:t>GEOCUBA - EcuRed</w:t>
      </w:r>
      <w:r w:rsidRPr="00F42501">
        <w:rPr>
          <w:rFonts w:ascii="Arial" w:hAnsi="Arial" w:cs="Arial"/>
        </w:rPr>
        <w:t>, s. f.)</w:t>
      </w:r>
      <w:r w:rsidRPr="00F42501">
        <w:rPr>
          <w:rFonts w:ascii="Arial" w:hAnsi="Arial" w:cs="Arial"/>
        </w:rPr>
        <w:fldChar w:fldCharType="end"/>
      </w:r>
      <w:r w:rsidRPr="00F42501">
        <w:rPr>
          <w:rFonts w:ascii="Arial" w:hAnsi="Arial" w:cs="Arial"/>
        </w:rPr>
        <w:t xml:space="preserve">. Sin embargo, el proceso actual presenta deficiencias que afectan la precisión de los datos recolectados, tales como el uso de recursos físicos (hojas de entrada y salida) para el almacenamiento de la información y la lentitud en la consulta y procesamiento de los datos.  Los sistemas de control existentes pueden deteriorarse o ser modificados intencionalmente incurriendo en problemas de seguridad muy graves. A partir de la situación problémica descrita anteriormente, se identifica </w:t>
      </w:r>
      <w:commentRangeStart w:id="5"/>
      <w:r w:rsidRPr="00F42501">
        <w:rPr>
          <w:rFonts w:ascii="Arial" w:hAnsi="Arial" w:cs="Arial"/>
        </w:rPr>
        <w:t xml:space="preserve">como </w:t>
      </w:r>
      <w:commentRangeEnd w:id="4"/>
      <w:r>
        <w:rPr>
          <w:rStyle w:val="Refdecomentario"/>
          <w:rFonts w:ascii="Arial" w:eastAsiaTheme="minorHAnsi" w:hAnsi="Arial" w:cs="Arial"/>
          <w:lang w:eastAsia="en-US"/>
        </w:rPr>
        <w:commentReference w:id="4"/>
      </w:r>
      <w:r w:rsidRPr="00F42501">
        <w:rPr>
          <w:rFonts w:ascii="Arial" w:hAnsi="Arial" w:cs="Arial"/>
          <w:b/>
          <w:bCs/>
        </w:rPr>
        <w:t>problema de investigación:</w:t>
      </w:r>
      <w:r w:rsidRPr="00F42501">
        <w:rPr>
          <w:rFonts w:ascii="Arial" w:hAnsi="Arial" w:cs="Arial"/>
        </w:rPr>
        <w:t xml:space="preserve"> Insuficiente control en la gestión de la información </w:t>
      </w:r>
      <w:bookmarkStart w:id="6" w:name="_Hlk187433043"/>
      <w:r w:rsidRPr="00F42501">
        <w:rPr>
          <w:rFonts w:ascii="Arial" w:hAnsi="Arial" w:cs="Arial"/>
        </w:rPr>
        <w:t xml:space="preserve">referente al cálculo del transporte de sedimentos en las costas cubanas de la región sur-oriental atendidas por la empresa </w:t>
      </w:r>
      <w:r w:rsidRPr="00F42501">
        <w:rPr>
          <w:rFonts w:ascii="Arial" w:hAnsi="Arial" w:cs="Arial"/>
          <w:bCs/>
        </w:rPr>
        <w:t xml:space="preserve">GEOCUBA </w:t>
      </w:r>
      <w:commentRangeEnd w:id="5"/>
      <w:r>
        <w:rPr>
          <w:rStyle w:val="Refdecomentario"/>
          <w:rFonts w:ascii="Arial" w:eastAsiaTheme="minorHAnsi" w:hAnsi="Arial" w:cs="Arial"/>
          <w:lang w:eastAsia="en-US"/>
        </w:rPr>
        <w:commentReference w:id="5"/>
      </w:r>
    </w:p>
    <w:bookmarkEnd w:id="6"/>
    <w:p w14:paraId="05664CB3" w14:textId="77777777" w:rsidR="004111F7" w:rsidRPr="00F42501" w:rsidRDefault="004111F7" w:rsidP="004111F7">
      <w:pPr>
        <w:pStyle w:val="NormalWeb"/>
        <w:rPr>
          <w:rFonts w:ascii="Arial" w:hAnsi="Arial" w:cs="Arial"/>
        </w:rPr>
      </w:pPr>
      <w:r w:rsidRPr="00F42501">
        <w:rPr>
          <w:rFonts w:ascii="Arial" w:hAnsi="Arial" w:cs="Arial"/>
        </w:rPr>
        <w:t xml:space="preserve">Se define como </w:t>
      </w:r>
      <w:r w:rsidRPr="00F42501">
        <w:rPr>
          <w:rFonts w:ascii="Arial" w:hAnsi="Arial" w:cs="Arial"/>
          <w:b/>
          <w:bCs/>
        </w:rPr>
        <w:t>objeto de estudio:</w:t>
      </w:r>
      <w:r w:rsidRPr="00F42501">
        <w:rPr>
          <w:rFonts w:ascii="Arial" w:hAnsi="Arial" w:cs="Arial"/>
        </w:rPr>
        <w:t xml:space="preserve"> el proceso de gestión de la información referente </w:t>
      </w:r>
      <w:bookmarkStart w:id="7" w:name="_Hlk187433091"/>
      <w:r w:rsidRPr="00F42501">
        <w:rPr>
          <w:rFonts w:ascii="Arial" w:hAnsi="Arial" w:cs="Arial"/>
        </w:rPr>
        <w:t>al cálculo del transporte de sedimentos en las costas cubanas de la región sur-oriental atendidas por la empresa GEOCUBA</w:t>
      </w:r>
    </w:p>
    <w:bookmarkEnd w:id="7"/>
    <w:p w14:paraId="409929FF" w14:textId="77777777" w:rsidR="004111F7" w:rsidRPr="00F42501" w:rsidRDefault="004111F7" w:rsidP="004111F7">
      <w:pPr>
        <w:pStyle w:val="NormalWeb"/>
        <w:rPr>
          <w:rFonts w:ascii="Arial" w:hAnsi="Arial" w:cs="Arial"/>
        </w:rPr>
      </w:pPr>
      <w:r w:rsidRPr="00F42501">
        <w:rPr>
          <w:rFonts w:ascii="Arial" w:hAnsi="Arial" w:cs="Arial"/>
        </w:rPr>
        <w:lastRenderedPageBreak/>
        <w:t xml:space="preserve">Como </w:t>
      </w:r>
      <w:r w:rsidRPr="00F42501">
        <w:rPr>
          <w:rFonts w:ascii="Arial" w:hAnsi="Arial" w:cs="Arial"/>
          <w:b/>
          <w:bCs/>
        </w:rPr>
        <w:t>campo de acción:</w:t>
      </w:r>
      <w:r w:rsidRPr="00F42501">
        <w:rPr>
          <w:rFonts w:ascii="Arial" w:hAnsi="Arial" w:cs="Arial"/>
        </w:rPr>
        <w:t xml:space="preserve"> Los sistemas de gestión de la información asociados al cálculo del transporte de sedimentos en las costas cubanas de la región sur-oriental atendidas por la empresa GEOCUBA </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8"/>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8"/>
      <w:r w:rsidR="00950A12">
        <w:rPr>
          <w:rStyle w:val="Refdecomentario"/>
          <w:rFonts w:ascii="Arial" w:eastAsiaTheme="minorHAnsi" w:hAnsi="Arial" w:cs="Arial"/>
          <w:lang w:eastAsia="en-US"/>
        </w:rPr>
        <w:commentReference w:id="8"/>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9" w:name="_Hlk187430645"/>
      <w:bookmarkStart w:id="10" w:name="_Hlk187430716"/>
      <w:r w:rsidRPr="00537BB5">
        <w:rPr>
          <w:rFonts w:ascii="Arial" w:hAnsi="Arial" w:cs="Arial"/>
          <w:lang w:val="es-US"/>
        </w:rPr>
        <w:t>cálculo del transporte de sedimentos en las costas cubanas</w:t>
      </w:r>
      <w:bookmarkEnd w:id="9"/>
      <w:r w:rsidRPr="00537BB5">
        <w:rPr>
          <w:rFonts w:ascii="Arial" w:hAnsi="Arial" w:cs="Arial"/>
          <w:lang w:val="es-US"/>
        </w:rPr>
        <w:t>.</w:t>
      </w:r>
      <w:bookmarkEnd w:id="10"/>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5007752D" w14:textId="0F665B27" w:rsidR="00537BB5" w:rsidRPr="000E1CD0" w:rsidRDefault="00537BB5" w:rsidP="00DE3FF8">
      <w:pPr>
        <w:pStyle w:val="NormalWeb"/>
        <w:numPr>
          <w:ilvl w:val="0"/>
          <w:numId w:val="35"/>
        </w:numPr>
        <w:shd w:val="clear" w:color="auto" w:fill="FFFFFF"/>
        <w:rPr>
          <w:rFonts w:ascii="Arial" w:hAnsi="Arial" w:cs="Arial"/>
          <w:b/>
          <w:bCs/>
          <w:lang w:val="es-US"/>
        </w:rPr>
      </w:pPr>
      <w:r w:rsidRPr="00537BB5">
        <w:rPr>
          <w:rFonts w:ascii="Arial" w:hAnsi="Arial" w:cs="Arial"/>
          <w:lang w:val="es-US"/>
        </w:rPr>
        <w:t>Diseñar e implementar varios servicios web, basándonos en una arquitectura de microservicios para permitir la consulta de la información por sistemas de terceros.</w:t>
      </w:r>
    </w:p>
    <w:p w14:paraId="2615933C" w14:textId="77777777" w:rsidR="000E1CD0" w:rsidRPr="000E1CD0" w:rsidRDefault="000E1CD0" w:rsidP="000E1CD0">
      <w:pPr>
        <w:pStyle w:val="NormalWeb"/>
        <w:rPr>
          <w:rFonts w:ascii="Arial" w:hAnsi="Arial" w:cs="Arial"/>
          <w:b/>
          <w:bCs/>
          <w:shd w:val="clear" w:color="auto" w:fill="auto"/>
          <w:lang w:val="es-US"/>
        </w:rPr>
      </w:pPr>
      <w:r w:rsidRPr="000E1CD0">
        <w:rPr>
          <w:rFonts w:ascii="Arial" w:hAnsi="Arial" w:cs="Arial"/>
          <w:b/>
          <w:bCs/>
          <w:lang w:val="es-US"/>
        </w:rPr>
        <w:t>Tareas de Investigación</w:t>
      </w:r>
    </w:p>
    <w:p w14:paraId="24BE204B"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estado del arte sobre sistemas de gestión de información en el monitoreo de la erosión costera y el transporte de sedimentos.</w:t>
      </w:r>
    </w:p>
    <w:p w14:paraId="2CE99944" w14:textId="77777777" w:rsidR="000E1CD0" w:rsidRPr="000E1CD0" w:rsidRDefault="000E1CD0" w:rsidP="000E1CD0">
      <w:pPr>
        <w:pStyle w:val="NormalWeb"/>
        <w:spacing w:before="0" w:beforeAutospacing="0" w:after="0" w:afterAutospacing="0"/>
        <w:ind w:left="720"/>
        <w:contextualSpacing/>
        <w:rPr>
          <w:rFonts w:ascii="Arial" w:hAnsi="Arial" w:cs="Arial"/>
          <w:lang w:val="es-US"/>
        </w:rPr>
      </w:pPr>
    </w:p>
    <w:p w14:paraId="18A98C23"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Entrevistar a los usuarios y especialistas que interactuarán con el sistema.</w:t>
      </w:r>
    </w:p>
    <w:p w14:paraId="3B71EAAA"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1C444E5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Revisar las técnicas empleadas actualmente para el control de la información sobre el transporte de sedimentos.</w:t>
      </w:r>
    </w:p>
    <w:p w14:paraId="037DCCCD"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C26979D"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marco de trabajo, herramientas y metodologías a emplear en el desarrollo del sistema.</w:t>
      </w:r>
    </w:p>
    <w:p w14:paraId="3F930BEC"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73D24D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lastRenderedPageBreak/>
        <w:t>Describir a través de la Arquitectura del Sistema, Historias de Usuario, Diagramas de Clases y Diagramas de Flujo, el diseño del sistema.</w:t>
      </w:r>
    </w:p>
    <w:p w14:paraId="4FBA35B9"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ABE53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la base de datos para la gestión de la información.</w:t>
      </w:r>
    </w:p>
    <w:p w14:paraId="1E84E46B"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6B3B9F41"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el sistema de gestión para almacenar la información relevante asociada al transporte de sedimentos.</w:t>
      </w:r>
    </w:p>
    <w:p w14:paraId="69597E44"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294DE81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Implementar el sistema de gestión propuesto.</w:t>
      </w:r>
    </w:p>
    <w:p w14:paraId="2CCCCD90"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10654E" w14:textId="7C8E9F7A" w:rsidR="000E1CD0" w:rsidRPr="00406A19" w:rsidRDefault="000E1CD0" w:rsidP="00DE3FF8">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las pruebas pertinentes para comprobar la efectividad y confiabilidad del sistema.</w:t>
      </w:r>
    </w:p>
    <w:p w14:paraId="1B376494" w14:textId="0688F4E6" w:rsidR="002D4124" w:rsidRDefault="002D4124" w:rsidP="00DE3FF8">
      <w:pPr>
        <w:pStyle w:val="NormalWeb"/>
        <w:rPr>
          <w:rFonts w:ascii="Arial" w:hAnsi="Arial" w:cs="Arial"/>
          <w:b/>
          <w:bCs/>
        </w:rPr>
      </w:pPr>
      <w:r>
        <w:rPr>
          <w:rFonts w:ascii="Arial" w:hAnsi="Arial" w:cs="Arial"/>
          <w:b/>
          <w:bCs/>
        </w:rPr>
        <w:t>Métodos de Investigación empleados</w:t>
      </w:r>
    </w:p>
    <w:p w14:paraId="368CC6E2" w14:textId="77777777" w:rsidR="00406A19" w:rsidRPr="00406A19" w:rsidRDefault="00406A19" w:rsidP="00406A19">
      <w:pPr>
        <w:pStyle w:val="NormalWeb"/>
        <w:rPr>
          <w:rFonts w:ascii="Arial" w:hAnsi="Arial" w:cs="Arial"/>
          <w:shd w:val="clear" w:color="auto" w:fill="auto"/>
          <w:lang w:val="es-US"/>
        </w:rPr>
      </w:pPr>
      <w:r w:rsidRPr="00406A19">
        <w:rPr>
          <w:rFonts w:ascii="Arial" w:hAnsi="Arial" w:cs="Arial"/>
          <w:lang w:val="es-US"/>
        </w:rPr>
        <w:t>Para realizar el trabajo fueron empleados los siguientes métodos de investigación:</w:t>
      </w:r>
    </w:p>
    <w:p w14:paraId="1E3C83CF" w14:textId="3D4D515D" w:rsidR="00406A19" w:rsidRPr="00FE69B2" w:rsidRDefault="00406A19" w:rsidP="00FE69B2">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histórico-lógico:</w:t>
      </w:r>
      <w:r w:rsidRPr="00406A19">
        <w:rPr>
          <w:rFonts w:ascii="Arial" w:hAnsi="Arial" w:cs="Arial"/>
          <w:lang w:val="es-US"/>
        </w:rPr>
        <w:t xml:space="preserve"> Este método se aplicó durante la revisión y análisis de la documentación y sistemas existentes relacionados con el cálculo y monitoreo del transporte de sedimentos en las costas cubanas, especialmente en la región sur-oriental, permitiéndonos contextualizar los antecedentes y la evolución del proceso, así como los enfoques utilizados hasta la fecha en la gestión de la información relacionada con la erosión costera.</w:t>
      </w:r>
    </w:p>
    <w:p w14:paraId="0C4B159F" w14:textId="132B1BF6" w:rsidR="00406A19" w:rsidRPr="00406A19" w:rsidRDefault="00406A19" w:rsidP="00406A19">
      <w:pPr>
        <w:pStyle w:val="NormalWeb"/>
        <w:numPr>
          <w:ilvl w:val="0"/>
          <w:numId w:val="37"/>
        </w:numPr>
        <w:shd w:val="clear" w:color="auto" w:fill="FFFFFF"/>
        <w:spacing w:before="0" w:beforeAutospacing="0" w:after="0" w:afterAutospacing="0"/>
        <w:ind w:left="714" w:hanging="357"/>
        <w:rPr>
          <w:rFonts w:ascii="Arial" w:hAnsi="Arial" w:cs="Arial"/>
          <w:lang w:val="es-US"/>
        </w:rPr>
      </w:pPr>
      <w:r w:rsidRPr="00406A19">
        <w:rPr>
          <w:rFonts w:ascii="Arial" w:hAnsi="Arial" w:cs="Arial"/>
          <w:b/>
          <w:bCs/>
          <w:lang w:val="es-US"/>
        </w:rPr>
        <w:t>Método análisis-síntesis:</w:t>
      </w:r>
      <w:r w:rsidRPr="00406A19">
        <w:rPr>
          <w:rFonts w:ascii="Arial" w:hAnsi="Arial" w:cs="Arial"/>
          <w:lang w:val="es-US"/>
        </w:rPr>
        <w:t xml:space="preserve"> Se empleó para desglosar y examinar el proceso actual de gestión de la información sobre el transporte de sedimentos en la empresa GEOCUBA. A partir de este análisis, se sintetizaron los elementos comunes y relevantes que permitieron la formulación de la propuesta de desarrollo del sistema, así como la identificación de las debilidades que afectan la eficiencia y fiabilidad de los métodos actuales.</w:t>
      </w:r>
    </w:p>
    <w:p w14:paraId="37892A90"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inducción-deducción:</w:t>
      </w:r>
      <w:r w:rsidRPr="00406A19">
        <w:rPr>
          <w:rFonts w:ascii="Arial" w:hAnsi="Arial" w:cs="Arial"/>
          <w:lang w:val="es-US"/>
        </w:rPr>
        <w:t xml:space="preserve"> Se utilizó para analizar los principios generales sobre el transporte de sedimentos y la gestión de datos relacionados. Mediante un razonamiento lógico se llegó a conclusiones específicas sobre la necesidad de implementar un sistema informático que optimice y asegure la gestión de la información.</w:t>
      </w:r>
    </w:p>
    <w:p w14:paraId="4F27CC7B" w14:textId="596BD29D" w:rsidR="00406A19" w:rsidRPr="00EF5E29" w:rsidRDefault="00406A19" w:rsidP="00DE3FF8">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de observación:</w:t>
      </w:r>
      <w:r w:rsidRPr="00406A19">
        <w:rPr>
          <w:rFonts w:ascii="Arial" w:hAnsi="Arial" w:cs="Arial"/>
          <w:lang w:val="es-US"/>
        </w:rPr>
        <w:t xml:space="preserve"> Este método se empleó para observar el proceso actual de recolección y almacenamiento de datos en la empresa GEOCUBA. A través de la observación directa de los procedimientos utilizados por los especialistas en el cálculo del transporte de sedimentos, se identificaron áreas críticas de mejora y se validó la necesidad de una solución automatizada.</w:t>
      </w:r>
    </w:p>
    <w:p w14:paraId="52701312" w14:textId="49617EA5" w:rsidR="002D4124" w:rsidRDefault="002D4124" w:rsidP="00DE3FF8">
      <w:pPr>
        <w:pStyle w:val="NormalWeb"/>
        <w:rPr>
          <w:rFonts w:ascii="Arial" w:hAnsi="Arial" w:cs="Arial"/>
          <w:b/>
          <w:bCs/>
        </w:rPr>
      </w:pPr>
      <w:r>
        <w:rPr>
          <w:rFonts w:ascii="Arial" w:hAnsi="Arial" w:cs="Arial"/>
          <w:b/>
          <w:bCs/>
        </w:rPr>
        <w:t>Técnicas de Investigación empleadas</w:t>
      </w:r>
    </w:p>
    <w:p w14:paraId="5674AEE5" w14:textId="77777777" w:rsidR="00EF5E29" w:rsidRPr="00EF5E29" w:rsidRDefault="00EF5E29" w:rsidP="00EF5E29">
      <w:pPr>
        <w:pStyle w:val="NormalWeb"/>
        <w:numPr>
          <w:ilvl w:val="0"/>
          <w:numId w:val="38"/>
        </w:numPr>
        <w:shd w:val="clear" w:color="auto" w:fill="FFFFFF"/>
        <w:rPr>
          <w:rFonts w:ascii="Arial" w:hAnsi="Arial" w:cs="Arial"/>
          <w:shd w:val="clear" w:color="auto" w:fill="auto"/>
          <w:lang w:val="es-US"/>
        </w:rPr>
      </w:pPr>
      <w:r w:rsidRPr="00EF5E29">
        <w:rPr>
          <w:rFonts w:ascii="Arial" w:hAnsi="Arial" w:cs="Arial"/>
          <w:b/>
          <w:bCs/>
          <w:lang w:val="es-US"/>
        </w:rPr>
        <w:t>Observación no participante:</w:t>
      </w:r>
      <w:r w:rsidRPr="00EF5E29">
        <w:rPr>
          <w:rFonts w:ascii="Arial" w:hAnsi="Arial" w:cs="Arial"/>
          <w:lang w:val="es-US"/>
        </w:rPr>
        <w:t xml:space="preserve"> Esta técnica nos permitió recoger información de manera directa sobre el proceso de gestión de los datos </w:t>
      </w:r>
      <w:r w:rsidRPr="00EF5E29">
        <w:rPr>
          <w:rFonts w:ascii="Arial" w:hAnsi="Arial" w:cs="Arial"/>
          <w:lang w:val="es-US"/>
        </w:rPr>
        <w:lastRenderedPageBreak/>
        <w:t>asociados al transporte de sedimentos, sin intervenir en las actividades cotidianas. La observación se centró en los métodos tradicionales empleados por los especialistas, identificando las deficiencias en términos de precisión y seguridad en el manejo de los datos.</w:t>
      </w:r>
    </w:p>
    <w:p w14:paraId="3C445D14" w14:textId="56FAC58A" w:rsidR="00EF5E29" w:rsidRPr="006C6F30" w:rsidRDefault="00EF5E29" w:rsidP="00DE3FF8">
      <w:pPr>
        <w:pStyle w:val="NormalWeb"/>
        <w:numPr>
          <w:ilvl w:val="0"/>
          <w:numId w:val="38"/>
        </w:numPr>
        <w:shd w:val="clear" w:color="auto" w:fill="FFFFFF"/>
        <w:rPr>
          <w:rFonts w:ascii="Arial" w:hAnsi="Arial" w:cs="Arial"/>
          <w:lang w:val="es-US"/>
        </w:rPr>
      </w:pPr>
      <w:r w:rsidRPr="00EF5E29">
        <w:rPr>
          <w:rFonts w:ascii="Arial" w:hAnsi="Arial" w:cs="Arial"/>
          <w:b/>
          <w:bCs/>
          <w:lang w:val="es-US"/>
        </w:rPr>
        <w:t xml:space="preserve">Entrevista a expertos: </w:t>
      </w:r>
      <w:r w:rsidRPr="00EF5E29">
        <w:rPr>
          <w:rFonts w:ascii="Arial" w:hAnsi="Arial" w:cs="Arial"/>
          <w:lang w:val="es-US"/>
        </w:rPr>
        <w:t>A través de entrevistas con los especialistas y responsables de la gestión de la información sobre el transporte de sedimentos en GEOCUBA se obtuvo información clave sobre los problemas y limitaciones actuales en los métodos tradicionales. Estas entrevistas nos permitieron conocer las necesidades específicas de los usuarios y las expectativas sobre el sistema propuesto, lo que facilitó el diseño de una solución adecuada a sus requerimientos.</w:t>
      </w:r>
    </w:p>
    <w:p w14:paraId="73853ECD" w14:textId="2785E944" w:rsidR="002D4124" w:rsidRDefault="002D4124" w:rsidP="00DE3FF8">
      <w:pPr>
        <w:pStyle w:val="NormalWeb"/>
        <w:rPr>
          <w:rFonts w:ascii="Arial" w:hAnsi="Arial" w:cs="Arial"/>
          <w:b/>
          <w:bCs/>
        </w:rPr>
      </w:pPr>
      <w:r>
        <w:rPr>
          <w:rFonts w:ascii="Arial" w:hAnsi="Arial" w:cs="Arial"/>
          <w:b/>
          <w:bCs/>
        </w:rPr>
        <w:t>Aportes prácticos</w:t>
      </w:r>
      <w:r w:rsidR="006C6F30">
        <w:rPr>
          <w:rFonts w:ascii="Arial" w:hAnsi="Arial" w:cs="Arial"/>
          <w:b/>
          <w:bCs/>
        </w:rPr>
        <w:t xml:space="preserve"> que brindará el sistema </w:t>
      </w:r>
    </w:p>
    <w:p w14:paraId="37BBE241" w14:textId="4DD91D70" w:rsidR="006C6F30" w:rsidRPr="006C6F30" w:rsidRDefault="006C6F30" w:rsidP="00D70F7B">
      <w:pPr>
        <w:pStyle w:val="NormalWeb"/>
        <w:numPr>
          <w:ilvl w:val="0"/>
          <w:numId w:val="39"/>
        </w:numPr>
        <w:shd w:val="clear" w:color="auto" w:fill="FFFFFF"/>
        <w:spacing w:before="0" w:beforeAutospacing="0" w:after="0" w:afterAutospacing="0"/>
        <w:rPr>
          <w:rFonts w:ascii="Arial" w:hAnsi="Arial" w:cs="Arial"/>
          <w:lang w:val="es-US"/>
        </w:rPr>
      </w:pPr>
      <w:bookmarkStart w:id="11" w:name="_Hlk187443634"/>
      <w:r w:rsidRPr="006C6F30">
        <w:rPr>
          <w:rFonts w:ascii="Arial" w:hAnsi="Arial" w:cs="Arial"/>
          <w:lang w:val="es-US"/>
        </w:rPr>
        <w:t>Facilitará el acceso y consulta de la información</w:t>
      </w:r>
      <w:bookmarkEnd w:id="11"/>
      <w:r w:rsidRPr="006C6F30">
        <w:rPr>
          <w:rFonts w:ascii="Arial" w:hAnsi="Arial" w:cs="Arial"/>
          <w:lang w:val="es-US"/>
        </w:rPr>
        <w:t xml:space="preserve">: </w:t>
      </w:r>
    </w:p>
    <w:p w14:paraId="6260A938" w14:textId="0D0218EC" w:rsidR="006C6F30" w:rsidRPr="00FE69B2" w:rsidRDefault="006C6F30" w:rsidP="00FE69B2">
      <w:pPr>
        <w:pStyle w:val="Prrafodelista"/>
        <w:numPr>
          <w:ilvl w:val="0"/>
          <w:numId w:val="39"/>
        </w:numPr>
        <w:shd w:val="clear" w:color="auto" w:fill="FFFFFF"/>
        <w:spacing w:after="0"/>
        <w:rPr>
          <w:lang w:val="es-US"/>
        </w:rPr>
      </w:pPr>
      <w:r w:rsidRPr="006C6F30">
        <w:rPr>
          <w:rFonts w:eastAsia="Times New Roman"/>
          <w:lang w:val="es-US" w:eastAsia="es-ES"/>
        </w:rPr>
        <w:t>Mejorará la toma de decisiones por parte del personal asociado al centro, a través de reportes gráficos y representación visual de la información almacenada en el sistema.</w:t>
      </w:r>
    </w:p>
    <w:p w14:paraId="4A7DF5B0" w14:textId="51806E55" w:rsidR="006C6F30" w:rsidRPr="006C6F30" w:rsidRDefault="006C6F30" w:rsidP="00845027">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Posibilitará llevar un seguimiento detallado de las actividades de los usuarios.</w:t>
      </w:r>
    </w:p>
    <w:p w14:paraId="0E59707B" w14:textId="5E267526" w:rsidR="006C6F30" w:rsidRPr="006C6F30" w:rsidRDefault="006C6F30" w:rsidP="00E51695">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Permitirá la generación de salvas automáticas de la información almacenada.</w:t>
      </w:r>
    </w:p>
    <w:p w14:paraId="5E26A76E" w14:textId="055BB438" w:rsidR="006C6F30" w:rsidRPr="006C6F30" w:rsidRDefault="006C6F30" w:rsidP="00F814C5">
      <w:pPr>
        <w:pStyle w:val="Prrafodelista"/>
        <w:numPr>
          <w:ilvl w:val="0"/>
          <w:numId w:val="39"/>
        </w:numPr>
        <w:shd w:val="clear" w:color="auto" w:fill="FFFFFF"/>
        <w:spacing w:after="0" w:line="240" w:lineRule="auto"/>
      </w:pPr>
      <w:r w:rsidRPr="006C6F30">
        <w:rPr>
          <w:rFonts w:eastAsia="Times New Roman"/>
          <w:lang w:val="es-US" w:eastAsia="es-ES"/>
        </w:rPr>
        <w:t>Facilitará opciones de impresión y conversión a documentos de la información registrada en el sistema.</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4AD1E6D8" w14:textId="77777777" w:rsidR="00977F95" w:rsidRPr="00977F95" w:rsidRDefault="00977F95" w:rsidP="00977F95">
      <w:pPr>
        <w:spacing w:before="240"/>
        <w:rPr>
          <w:shd w:val="clear" w:color="auto" w:fill="auto"/>
        </w:rPr>
      </w:pPr>
      <w:r w:rsidRPr="00977F95">
        <w:t>El presente Trabajo de Diploma queda estructurado por una introducción, tres capítulos, conclusiones, recomendaciones, referencias bibliográficas y anexos.</w:t>
      </w:r>
    </w:p>
    <w:p w14:paraId="2AF34924" w14:textId="7191B79E" w:rsidR="007644B8" w:rsidRPr="000D487F" w:rsidRDefault="00977F95" w:rsidP="00977F95">
      <w:pPr>
        <w:rPr>
          <w:rFonts w:eastAsia="Times New Roman"/>
          <w:lang w:eastAsia="es-ES"/>
        </w:rPr>
      </w:pPr>
      <w:r w:rsidRPr="00977F95">
        <w:t>En el Capítulo 1 se abordan los conceptos clave relacionados con la gestión de la información vinculada al cálculo del transporte de sedimentos y la erosión costera. Se exponen las tecnologías y herramientas empleadas en el desarrollo del sistema, justificando en cada caso la elección de las mismas, así como la metodología empleada en el proceso de desarrollo del software. El Capítulo 2 ofrece una panorámica sobre los aspectos fundamentales del diseño del sistema propuesto, incluyendo los requisitos funcionales y no funcionales, las historias de usuario, el modelo de clases y los diagramas físicos de la base de datos. Se describe la arquitectura del sistema y cómo sus componentes interactúan para garantizar la eficiencia y seguridad en el almacenamiento y acceso de los datos. En el Capítulo 3 se describe la implementación del sistema, con énfasis en los componentes principales (código fuente, instrucciones y ejecutables). También se incluyen los resultados obtenidos durante la fase de pruebas y el análisis de costo del proyecto.</w:t>
      </w:r>
      <w:r w:rsidR="007644B8" w:rsidRPr="000D487F">
        <w:br w:type="page"/>
      </w:r>
    </w:p>
    <w:p w14:paraId="5249A39F" w14:textId="77777777" w:rsidR="007644B8" w:rsidRPr="00084212" w:rsidRDefault="007644B8" w:rsidP="00DE3FF8">
      <w:pPr>
        <w:pStyle w:val="Ttulo1"/>
      </w:pPr>
      <w:bookmarkStart w:id="12" w:name="_Toc176513908"/>
      <w:r w:rsidRPr="00084212">
        <w:lastRenderedPageBreak/>
        <w:t>Capítulo 1 Marco Teórico Conceptual</w:t>
      </w:r>
      <w:bookmarkEnd w:id="12"/>
    </w:p>
    <w:p w14:paraId="6E16F7C8" w14:textId="77777777" w:rsidR="00D960F5" w:rsidRPr="00B9289B" w:rsidRDefault="00D960F5" w:rsidP="00DE3FF8">
      <w:pPr>
        <w:rPr>
          <w:b/>
          <w:u w:val="single"/>
        </w:rPr>
      </w:pPr>
      <w:bookmarkStart w:id="13"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4"/>
      <w:r w:rsidRPr="00B9289B">
        <w:t>de las herramientas computacionales utilizadas</w:t>
      </w:r>
      <w:commentRangeEnd w:id="14"/>
      <w:r w:rsidR="00026F9E" w:rsidRPr="00B9289B">
        <w:rPr>
          <w:rStyle w:val="Refdecomentario"/>
        </w:rPr>
        <w:commentReference w:id="14"/>
      </w:r>
    </w:p>
    <w:p w14:paraId="022C9884" w14:textId="06DE6EBB" w:rsidR="007644B8" w:rsidRPr="00B9289B" w:rsidRDefault="007644B8" w:rsidP="00DE3FF8">
      <w:pPr>
        <w:pStyle w:val="Ttulo2"/>
      </w:pPr>
      <w:bookmarkStart w:id="15" w:name="_Toc176513909"/>
      <w:r w:rsidRPr="00B9289B">
        <w:t>Estado del Arte</w:t>
      </w:r>
      <w:bookmarkEnd w:id="15"/>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6" w:name="_Toc176513910"/>
      <w:r w:rsidR="007644B8" w:rsidRPr="00B9289B">
        <w:t>Ámbito Internacional</w:t>
      </w:r>
      <w:bookmarkEnd w:id="16"/>
    </w:p>
    <w:p w14:paraId="04A32FAB" w14:textId="514CDC3E" w:rsidR="00204095" w:rsidRPr="00B9289B" w:rsidRDefault="007644B8" w:rsidP="00DE3FF8">
      <w:pPr>
        <w:pStyle w:val="Ttulo4"/>
        <w:numPr>
          <w:ilvl w:val="0"/>
          <w:numId w:val="15"/>
        </w:numPr>
      </w:pPr>
      <w:commentRangeStart w:id="17"/>
      <w:commentRangeStart w:id="18"/>
      <w:r w:rsidRPr="00B9289B">
        <w:t xml:space="preserve">Delft3D </w:t>
      </w:r>
      <w:commentRangeEnd w:id="17"/>
      <w:r w:rsidR="00026F9E" w:rsidRPr="00B9289B">
        <w:rPr>
          <w:rStyle w:val="Refdecomentario"/>
          <w:rFonts w:eastAsiaTheme="minorHAnsi"/>
          <w:b w:val="0"/>
          <w:iCs w:val="0"/>
        </w:rPr>
        <w:commentReference w:id="17"/>
      </w:r>
      <w:commentRangeEnd w:id="18"/>
      <w:r w:rsidR="008A34E4" w:rsidRPr="00B9289B">
        <w:rPr>
          <w:rStyle w:val="Refdecomentario"/>
          <w:rFonts w:eastAsiaTheme="minorHAnsi"/>
          <w:b w:val="0"/>
          <w:iCs w:val="0"/>
        </w:rPr>
        <w:commentReference w:id="18"/>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14:paraId="7FF8F10C" w14:textId="218F2C71" w:rsidR="00A54CEB" w:rsidRPr="00B9289B" w:rsidRDefault="00A54CEB" w:rsidP="00DE3FF8">
      <w:pPr>
        <w:pStyle w:val="Ttulo4"/>
      </w:pPr>
      <w:commentRangeStart w:id="19"/>
      <w:commentRangeStart w:id="20"/>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9"/>
      <w:r w:rsidR="00026F9E">
        <w:rPr>
          <w:rStyle w:val="Refdecomentario"/>
          <w:rFonts w:ascii="Arial" w:eastAsiaTheme="minorHAnsi" w:hAnsi="Arial" w:cs="Arial"/>
          <w:lang w:eastAsia="en-US"/>
        </w:rPr>
        <w:commentReference w:id="19"/>
      </w:r>
      <w:commentRangeEnd w:id="20"/>
      <w:r w:rsidR="0090456B">
        <w:rPr>
          <w:rStyle w:val="Refdecomentario"/>
          <w:rFonts w:ascii="Arial" w:eastAsiaTheme="minorHAnsi" w:hAnsi="Arial" w:cs="Arial"/>
          <w:lang w:eastAsia="en-US"/>
        </w:rPr>
        <w:commentReference w:id="20"/>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1"/>
      <w:r w:rsidRPr="003A44D8">
        <w:t xml:space="preserve">Es un software costoso. </w:t>
      </w:r>
      <w:commentRangeEnd w:id="21"/>
      <w:r w:rsidR="00026F9E">
        <w:rPr>
          <w:rStyle w:val="Refdecomentario"/>
        </w:rPr>
        <w:commentReference w:id="21"/>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r w:rsidRPr="00B9289B">
        <w:t xml:space="preserve">XBeach </w:t>
      </w:r>
      <w:r w:rsidR="00650787" w:rsidRPr="00B9289B">
        <w:rPr>
          <w:rStyle w:val="Refdenotaalpie"/>
        </w:rPr>
        <w:footnoteReference w:id="3"/>
      </w:r>
    </w:p>
    <w:p w14:paraId="67059B20" w14:textId="77777777"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hyperlink r:id="rId14" w:tgtFrame="_blank" w:history="1">
        <w:r w:rsidRPr="003A44D8">
          <w:rPr>
            <w:rStyle w:val="Hipervnculo"/>
            <w:color w:val="auto"/>
            <w:u w:val="none"/>
          </w:rPr>
          <w:t>Rijkswaterstaat</w:t>
        </w:r>
      </w:hyperlink>
      <w:r w:rsidRPr="003A44D8">
        <w:t> y la </w:t>
      </w:r>
      <w:hyperlink r:id="rId15" w:tgtFrame="_blank" w:history="1">
        <w:r w:rsidRPr="003A44D8">
          <w:rPr>
            <w:rStyle w:val="Hipervnculo"/>
            <w:color w:val="auto"/>
            <w:u w:val="none"/>
          </w:rPr>
          <w:t>UE</w:t>
        </w:r>
      </w:hyperlink>
      <w:r w:rsidRPr="003A44D8">
        <w:t>, con el apoyo de un consorcio de </w:t>
      </w:r>
      <w:hyperlink r:id="rId16" w:history="1">
        <w:r w:rsidRPr="003A44D8">
          <w:rPr>
            <w:rStyle w:val="Hipervnculo"/>
            <w:color w:val="auto"/>
            <w:u w:val="none"/>
          </w:rPr>
          <w:t>UNESCO-IHE</w:t>
        </w:r>
      </w:hyperlink>
      <w:r w:rsidRPr="003A44D8">
        <w:t>, </w:t>
      </w:r>
      <w:hyperlink r:id="rId17" w:history="1">
        <w:r w:rsidRPr="003A44D8">
          <w:rPr>
            <w:rStyle w:val="Hipervnculo"/>
            <w:color w:val="auto"/>
            <w:u w:val="none"/>
          </w:rPr>
          <w:t>Deltares</w:t>
        </w:r>
      </w:hyperlink>
      <w:r w:rsidRPr="003A44D8">
        <w:t>, la </w:t>
      </w:r>
      <w:hyperlink r:id="rId18" w:history="1">
        <w:r w:rsidRPr="003A44D8">
          <w:rPr>
            <w:rStyle w:val="Hipervnculo"/>
            <w:color w:val="auto"/>
            <w:u w:val="none"/>
          </w:rPr>
          <w:t>Universidad Tecnológica de Delft</w:t>
        </w:r>
      </w:hyperlink>
      <w:r w:rsidRPr="003A44D8">
        <w:t> y la </w:t>
      </w:r>
      <w:hyperlink r:id="rId19"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2" w:name="_Toc176513911"/>
      <w:bookmarkEnd w:id="13"/>
      <w:r w:rsidRPr="00B9289B">
        <w:t xml:space="preserve"> Ámbito Nacional</w:t>
      </w:r>
      <w:bookmarkEnd w:id="22"/>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Kamphuis y Bijiker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3" w:name="_Toc176513912"/>
      <w:bookmarkStart w:id="24" w:name="_Hlk176949920"/>
      <w:r w:rsidRPr="00B9289B">
        <w:t>Gestión</w:t>
      </w:r>
      <w:bookmarkEnd w:id="23"/>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5" w:name="_Toc176513913"/>
      <w:r w:rsidRPr="00B9289B">
        <w:t>Sistema de Gestión</w:t>
      </w:r>
      <w:bookmarkEnd w:id="25"/>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6" w:name="_Toc176513914"/>
      <w:r w:rsidRPr="00B9289B">
        <w:t>Servicios Web</w:t>
      </w:r>
      <w:bookmarkEnd w:id="26"/>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7" w:name="_Toc88600706"/>
      <w:bookmarkStart w:id="28" w:name="_Toc88579756"/>
      <w:bookmarkStart w:id="29" w:name="_Toc176513915"/>
      <w:r w:rsidRPr="00B9289B">
        <w:t>Arquitectura de Microservicios</w:t>
      </w:r>
      <w:bookmarkEnd w:id="27"/>
      <w:bookmarkEnd w:id="28"/>
      <w:bookmarkEnd w:id="29"/>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On-Premise o en la Computación en la Nube. Al ser desplegados en la computación en la nube existe la ventaja que pueden escalar de forma independiente, más rápida que en On-Premise.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0" w:name="_Toc88600707"/>
      <w:bookmarkStart w:id="31" w:name="_Toc88579757"/>
      <w:bookmarkStart w:id="32" w:name="_Toc176513916"/>
      <w:r w:rsidRPr="00B9289B">
        <w:t>Pruebas de Software</w:t>
      </w:r>
      <w:bookmarkEnd w:id="30"/>
      <w:bookmarkEnd w:id="31"/>
      <w:bookmarkEnd w:id="32"/>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3"/>
      <w:commentRangeStart w:id="34"/>
      <w:r w:rsidRPr="00B9289B">
        <w:rPr>
          <w:rFonts w:eastAsia="Times New Roman"/>
          <w:color w:val="272727"/>
          <w:shd w:val="clear" w:color="auto" w:fill="auto"/>
          <w:lang w:val="es-CU" w:eastAsia="es-CU"/>
        </w:rPr>
        <w:t>Según Glenford J. Myers reconocido informático y autor de libros reconocidos de Testing, entre ellos The Art of Software Testing,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Testing de Software se trata básicamente del conjunto de actividades dentro del desarrollo de un software permitiendo así tener procesos, métodos </w:t>
      </w:r>
      <w:commentRangeEnd w:id="33"/>
      <w:r w:rsidR="00026F9E" w:rsidRPr="00B9289B">
        <w:rPr>
          <w:rStyle w:val="Refdecomentario"/>
          <w:sz w:val="24"/>
          <w:szCs w:val="24"/>
        </w:rPr>
        <w:commentReference w:id="33"/>
      </w:r>
      <w:commentRangeEnd w:id="34"/>
      <w:r w:rsidR="00B9289B">
        <w:rPr>
          <w:rStyle w:val="Refdecomentario"/>
        </w:rPr>
        <w:commentReference w:id="34"/>
      </w:r>
      <w:r w:rsidRPr="00B9289B">
        <w:rPr>
          <w:color w:val="272727"/>
        </w:rPr>
        <w:t>de trabajo y herramientas para identificar oportunamente los defectos en el software, logrando la estabilidad del mismo. Siendo el único instrumento capaz de </w:t>
      </w:r>
      <w:hyperlink r:id="rId20"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5" w:name="_Toc176513917"/>
      <w:r w:rsidRPr="00B9289B">
        <w:t>Herramientas y tecnologías utilizadas en el desarrollo del sistema</w:t>
      </w:r>
      <w:bookmarkEnd w:id="35"/>
      <w:r w:rsidRPr="00B9289B">
        <w:t xml:space="preserve"> </w:t>
      </w:r>
    </w:p>
    <w:p w14:paraId="67A6C6EF" w14:textId="15FC1B40" w:rsidR="00826815" w:rsidRPr="00B9289B" w:rsidRDefault="00DE3FF8" w:rsidP="00826815">
      <w:pPr>
        <w:spacing w:line="360" w:lineRule="auto"/>
      </w:pPr>
      <w:r w:rsidRPr="00B9289B">
        <w:t>Las </w:t>
      </w:r>
      <w:r w:rsidRPr="00B9289B">
        <w:rPr>
          <w:bCs/>
        </w:rPr>
        <w:t>Herramientas</w:t>
      </w:r>
      <w:r w:rsidRPr="00B9289B">
        <w:t>,son </w:t>
      </w:r>
      <w:hyperlink r:id="rId21" w:tooltip="Programas" w:history="1">
        <w:r w:rsidRPr="00B9289B">
          <w:rPr>
            <w:rStyle w:val="Hipervnculo"/>
            <w:color w:val="auto"/>
            <w:u w:val="none"/>
          </w:rPr>
          <w:t>programas</w:t>
        </w:r>
      </w:hyperlink>
      <w:r w:rsidRPr="00B9289B">
        <w:t>, </w:t>
      </w:r>
      <w:hyperlink r:id="rId22" w:tooltip="Aplicaciones" w:history="1">
        <w:r w:rsidRPr="00B9289B">
          <w:rPr>
            <w:rStyle w:val="Hipervnculo"/>
            <w:color w:val="auto"/>
            <w:u w:val="none"/>
          </w:rPr>
          <w:t>aplicaciones</w:t>
        </w:r>
      </w:hyperlink>
      <w:r w:rsidRPr="00B9289B">
        <w:t> o</w:t>
      </w:r>
      <w:r w:rsidR="00B9289B">
        <w:t xml:space="preserve"> </w:t>
      </w:r>
      <w:r w:rsidRPr="00B9289B">
        <w:t>simplemente </w:t>
      </w:r>
      <w:hyperlink r:id="rId23"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6" w:name="_Toc176513918"/>
      <w:r w:rsidRPr="00B9289B">
        <w:rPr>
          <w:u w:val="single"/>
        </w:rPr>
        <w:t>Visual Studio Code</w:t>
      </w:r>
      <w:bookmarkEnd w:id="36"/>
    </w:p>
    <w:p w14:paraId="67C3D4D2" w14:textId="4FC2AD40" w:rsidR="00665892" w:rsidRPr="00B9289B" w:rsidRDefault="00665892" w:rsidP="00665892">
      <w:pPr>
        <w:rPr>
          <w:sz w:val="22"/>
          <w:szCs w:val="22"/>
        </w:rPr>
      </w:pPr>
      <w:r w:rsidRPr="00B9289B">
        <w:rPr>
          <w:sz w:val="22"/>
          <w:szCs w:val="22"/>
        </w:rPr>
        <w:t xml:space="preserve">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hora </w:t>
      </w:r>
      <w:r w:rsidRPr="00B9289B">
        <w:rPr>
          <w:sz w:val="22"/>
          <w:szCs w:val="22"/>
        </w:rPr>
        <w:t xml:space="preserve"> de codificar</w:t>
      </w:r>
      <w:r w:rsidR="00DA10A9" w:rsidRPr="00B9289B">
        <w:rPr>
          <w:sz w:val="22"/>
          <w:szCs w:val="22"/>
        </w:rPr>
        <w:t>.</w:t>
      </w:r>
    </w:p>
    <w:p w14:paraId="47019D22" w14:textId="77777777" w:rsidR="00CF5165" w:rsidRPr="00B9289B" w:rsidRDefault="00CF5165" w:rsidP="00CF5165">
      <w:pPr>
        <w:pStyle w:val="Ttulo3"/>
      </w:pPr>
      <w:bookmarkStart w:id="37" w:name="_Toc176513919"/>
      <w:r w:rsidRPr="00B9289B">
        <w:t>Visual Paradigm</w:t>
      </w:r>
      <w:bookmarkEnd w:id="37"/>
      <w:r w:rsidRPr="00B9289B">
        <w:t xml:space="preserve"> </w:t>
      </w:r>
    </w:p>
    <w:p w14:paraId="23F603F6" w14:textId="57776899" w:rsidR="00CF5165" w:rsidRPr="00B9289B" w:rsidRDefault="00CF5165" w:rsidP="00665892">
      <w:pPr>
        <w:rPr>
          <w:sz w:val="22"/>
          <w:szCs w:val="22"/>
        </w:rPr>
      </w:pPr>
      <w:r w:rsidRPr="00B9289B">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38" w:name="_Toc176513920"/>
      <w:r w:rsidRPr="00B9289B">
        <w:t>Git</w:t>
      </w:r>
      <w:bookmarkEnd w:id="38"/>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39" w:name="_Toc176513921"/>
      <w:r w:rsidRPr="00B9289B">
        <w:t>Pos</w:t>
      </w:r>
      <w:r w:rsidR="009D5F16" w:rsidRPr="00B9289B">
        <w:t>t</w:t>
      </w:r>
      <w:r w:rsidRPr="00B9289B">
        <w:t>man</w:t>
      </w:r>
      <w:bookmarkEnd w:id="39"/>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r w:rsidRPr="00B9289B">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0" w:name="_Toc176513922"/>
      <w:r w:rsidRPr="00B9289B">
        <w:t>Mongo Compass</w:t>
      </w:r>
      <w:bookmarkEnd w:id="40"/>
      <w:r w:rsidRPr="00B9289B">
        <w:t xml:space="preserve">  </w:t>
      </w:r>
    </w:p>
    <w:p w14:paraId="78983FA1" w14:textId="54B78202" w:rsidR="008B3A94" w:rsidRPr="00B9289B" w:rsidRDefault="008B3A94" w:rsidP="008B3A94">
      <w:pPr>
        <w:rPr>
          <w:color w:val="FF0000"/>
        </w:rPr>
      </w:pPr>
      <w:r w:rsidRPr="00B9289B">
        <w:t xml:space="preserve">MongoDB Compass es la GUI de MongoDB. Compass permite analizar y comprender el contenido de los datos sin un conocimiento formal de la sintaxis de consulta de MongoDB. Además de explorar los datos en un entorno visual, también se puede utilizar Compass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1" w:name="_Toc176513923"/>
      <w:r w:rsidRPr="00B9289B">
        <w:t xml:space="preserve">Node </w:t>
      </w:r>
      <w:r w:rsidR="00FA678D" w:rsidRPr="00B9289B">
        <w:t>.JS</w:t>
      </w:r>
      <w:bookmarkEnd w:id="41"/>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r w:rsidR="00E82EB2" w:rsidRPr="00B9289B">
        <w:t>como</w:t>
      </w:r>
      <w:r w:rsidR="00E82EB2">
        <w:t xml:space="preserve"> </w:t>
      </w:r>
      <w:r w:rsidRPr="00B9289B">
        <w:t>por ejemplo, servidores web. Fue creado por Ryan Dahl en 2009 y su evolución está apadrinada por la empresa Joyent,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2" w:name="_Toc176513924"/>
      <w:r w:rsidRPr="00B9289B">
        <w:t>Lenguajes a emplear en el desarrollo del sistema</w:t>
      </w:r>
      <w:bookmarkEnd w:id="42"/>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4" w:history="1">
        <w:r w:rsidRPr="00B9289B">
          <w:rPr>
            <w:rStyle w:val="Hipervnculo"/>
            <w:color w:val="auto"/>
            <w:u w:val="none"/>
          </w:rPr>
          <w:t>conjunto</w:t>
        </w:r>
      </w:hyperlink>
      <w:r w:rsidRPr="00B9289B">
        <w:t> de nociones y </w:t>
      </w:r>
      <w:hyperlink r:id="rId25"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6"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7"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8"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3" w:name="_Toc176513925"/>
      <w:r>
        <w:t>React</w:t>
      </w:r>
      <w:bookmarkEnd w:id="43"/>
      <w:r>
        <w:t xml:space="preserve"> </w:t>
      </w:r>
    </w:p>
    <w:p w14:paraId="18FD2DEB" w14:textId="465C2997"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4" w:name="_Toc176513926"/>
      <w:r>
        <w:t>HTML</w:t>
      </w:r>
      <w:bookmarkEnd w:id="44"/>
    </w:p>
    <w:p w14:paraId="364C96BE" w14:textId="68D32E6A" w:rsidR="009452EE" w:rsidRDefault="009452EE" w:rsidP="009452EE">
      <w:r>
        <w:t>HTML (HyperText Markup Language) es un lenguaje muy senci</w:t>
      </w:r>
      <w:r w:rsidR="00D33DEF">
        <w:t>llo que permite describir hiper</w:t>
      </w:r>
      <w:r>
        <w:t>texto, es decir, texto presentado de forma estructurada y agrada</w:t>
      </w:r>
      <w:r w:rsidR="00D33DEF">
        <w:t>ble, con vínculos o enlaces (hy</w:t>
      </w:r>
      <w:r>
        <w:t>perlinks)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5" w:name="_Toc176513927"/>
      <w:r>
        <w:t>CSS</w:t>
      </w:r>
      <w:bookmarkEnd w:id="45"/>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html) para modificar sus atributos, esto puede ser el color, el tamaño, posición etc. CSS se maneja con selectores que pueden ser desde una etiqueta, así como incluir atributos como (cases o id) que determinan en un código html.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6" w:name="_Toc176513928"/>
      <w:r>
        <w:lastRenderedPageBreak/>
        <w:t>Javascript</w:t>
      </w:r>
      <w:bookmarkEnd w:id="46"/>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7" w:name="_Toc176513929"/>
      <w:r>
        <w:t>Mongo DB</w:t>
      </w:r>
      <w:bookmarkEnd w:id="47"/>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48" w:name="_Toc176513930"/>
      <w:r w:rsidRPr="00B9289B">
        <w:t>Arquitectura Cliente-Servidor</w:t>
      </w:r>
      <w:bookmarkEnd w:id="48"/>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49" w:name="_Toc176513931"/>
      <w:r w:rsidRPr="00B9289B">
        <w:rPr>
          <w:rStyle w:val="Ttulo1Car"/>
          <w:rFonts w:ascii="Arial" w:hAnsi="Arial" w:cs="Arial"/>
          <w:b/>
          <w:bCs w:val="0"/>
          <w:sz w:val="24"/>
          <w:szCs w:val="24"/>
        </w:rPr>
        <w:t>Metodologías de Desarrollo Programación Extrema (XP)</w:t>
      </w:r>
      <w:bookmarkEnd w:id="49"/>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0" w:name="_Toc176513932"/>
    </w:p>
    <w:p w14:paraId="5A085815" w14:textId="0D2814FE" w:rsidR="00CC18BA" w:rsidRDefault="00CC18BA" w:rsidP="00CC18BA"/>
    <w:bookmarkEnd w:id="24"/>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0"/>
    </w:p>
    <w:p w14:paraId="6D9B685D" w14:textId="79288BBD" w:rsidR="003A44D8" w:rsidRDefault="00762F24" w:rsidP="003A44D8">
      <w:bookmarkStart w:id="51" w:name="_Hlk176950327"/>
      <w:r>
        <w:t xml:space="preserve">Introducción al Capítulo </w:t>
      </w:r>
    </w:p>
    <w:p w14:paraId="2385C547" w14:textId="49370DD7" w:rsidR="00762F24" w:rsidRDefault="00762F24" w:rsidP="0073176E">
      <w:pPr>
        <w:pStyle w:val="Ttulo2"/>
        <w:numPr>
          <w:ilvl w:val="1"/>
          <w:numId w:val="22"/>
        </w:numPr>
      </w:pPr>
      <w:bookmarkStart w:id="52" w:name="_Toc176513933"/>
      <w:bookmarkStart w:id="53" w:name="_Hlk176950268"/>
      <w:r>
        <w:t>Descripción del proceso de cálculo del transporte de sedimentos</w:t>
      </w:r>
      <w:bookmarkEnd w:id="52"/>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1"/>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4" w:name="_Toc176513934"/>
      <w:r w:rsidRPr="00F04C44">
        <w:t>2.1: Actores del Sistema</w:t>
      </w:r>
      <w:bookmarkEnd w:id="54"/>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5"/>
            <w:r>
              <w:rPr>
                <w:color w:val="auto"/>
                <w:sz w:val="22"/>
                <w:szCs w:val="22"/>
              </w:rPr>
              <w:t>Trabajador</w:t>
            </w:r>
            <w:commentRangeEnd w:id="55"/>
            <w:r w:rsidR="00E2712B">
              <w:rPr>
                <w:rStyle w:val="Refdecomentario"/>
                <w:color w:val="auto"/>
                <w:lang w:eastAsia="en-US"/>
              </w:rPr>
              <w:commentReference w:id="55"/>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6" w:name="_Toc176513935"/>
      <w:r w:rsidRPr="00B01E9A">
        <w:rPr>
          <w:rStyle w:val="Ttulo1Car"/>
          <w:rFonts w:ascii="Arial" w:hAnsi="Arial" w:cs="Arial"/>
          <w:b/>
          <w:sz w:val="24"/>
          <w:szCs w:val="24"/>
          <w:u w:val="single"/>
        </w:rPr>
        <w:t>2.2: Funcionalidades del Sistema</w:t>
      </w:r>
      <w:bookmarkEnd w:id="56"/>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7" w:name="_Toc176513936"/>
      <w:bookmarkEnd w:id="57"/>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8" w:name="_Toc176513937"/>
      <w:bookmarkEnd w:id="58"/>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9" w:name="_Toc176513938"/>
      <w:bookmarkEnd w:id="59"/>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39"/>
      <w:bookmarkEnd w:id="60"/>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40"/>
      <w:bookmarkEnd w:id="61"/>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41"/>
      <w:bookmarkEnd w:id="62"/>
    </w:p>
    <w:p w14:paraId="4052D7FC" w14:textId="77777777" w:rsidR="00D960F5" w:rsidRPr="00B9289B" w:rsidRDefault="00D960F5" w:rsidP="00B9289B">
      <w:pPr>
        <w:pStyle w:val="Ttulo3"/>
        <w:rPr>
          <w:rStyle w:val="Ttulo1Car"/>
          <w:rFonts w:ascii="Arial" w:hAnsi="Arial" w:cs="Arial"/>
          <w:b/>
          <w:bCs w:val="0"/>
          <w:sz w:val="24"/>
          <w:szCs w:val="24"/>
        </w:rPr>
      </w:pPr>
      <w:bookmarkStart w:id="63" w:name="_Toc176513942"/>
      <w:r w:rsidRPr="00B9289B">
        <w:rPr>
          <w:rStyle w:val="Ttulo1Car"/>
          <w:rFonts w:ascii="Arial" w:hAnsi="Arial" w:cs="Arial"/>
          <w:b/>
          <w:bCs w:val="0"/>
          <w:sz w:val="24"/>
          <w:szCs w:val="24"/>
        </w:rPr>
        <w:t>Requisitos Funcionales:</w:t>
      </w:r>
      <w:bookmarkEnd w:id="63"/>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4" w:name="_Hlk185234264"/>
      <w:r>
        <w:rPr>
          <w:lang w:eastAsia="es-ES"/>
        </w:rPr>
        <w:t xml:space="preserve">El Sistema </w:t>
      </w:r>
      <w:commentRangeStart w:id="65"/>
      <w:commentRangeStart w:id="66"/>
      <w:r w:rsidR="00B01E9A" w:rsidRPr="00B01E9A">
        <w:rPr>
          <w:lang w:eastAsia="es-ES"/>
        </w:rPr>
        <w:t xml:space="preserve"> </w:t>
      </w:r>
      <w:commentRangeEnd w:id="65"/>
      <w:r w:rsidR="0075228F">
        <w:rPr>
          <w:rStyle w:val="Refdecomentario"/>
        </w:rPr>
        <w:commentReference w:id="65"/>
      </w:r>
      <w:bookmarkEnd w:id="64"/>
      <w:commentRangeEnd w:id="66"/>
      <w:r w:rsidR="00B56525">
        <w:rPr>
          <w:rStyle w:val="Refdecomentario"/>
        </w:rPr>
        <w:commentReference w:id="66"/>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7"/>
      <w:commentRangeStart w:id="68"/>
      <w:r w:rsidRPr="00B01E9A">
        <w:rPr>
          <w:lang w:eastAsia="es-ES"/>
        </w:rPr>
        <w:t xml:space="preserve"> </w:t>
      </w:r>
      <w:commentRangeEnd w:id="67"/>
      <w:r>
        <w:rPr>
          <w:rStyle w:val="Refdecomentario"/>
        </w:rPr>
        <w:commentReference w:id="67"/>
      </w:r>
      <w:commentRangeEnd w:id="68"/>
      <w:r>
        <w:rPr>
          <w:rStyle w:val="Refdecomentario"/>
        </w:rPr>
        <w:commentReference w:id="68"/>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69"/>
      <w:commentRangeStart w:id="70"/>
      <w:r w:rsidRPr="00B01E9A">
        <w:rPr>
          <w:lang w:eastAsia="es-ES"/>
        </w:rPr>
        <w:t xml:space="preserve"> </w:t>
      </w:r>
      <w:commentRangeEnd w:id="69"/>
      <w:r>
        <w:rPr>
          <w:rStyle w:val="Refdecomentario"/>
        </w:rPr>
        <w:commentReference w:id="69"/>
      </w:r>
      <w:commentRangeEnd w:id="70"/>
      <w:r>
        <w:rPr>
          <w:rStyle w:val="Refdecomentario"/>
        </w:rPr>
        <w:commentReference w:id="70"/>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1" w:name="_Toc176513943"/>
      <w:r>
        <w:t>Historias Técnicas</w:t>
      </w:r>
      <w:r w:rsidR="00D960F5" w:rsidRPr="00B01E9A">
        <w:t>:</w:t>
      </w:r>
      <w:bookmarkEnd w:id="71"/>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gefine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2" w:name="_Toc176513944"/>
      <w:r w:rsidRPr="00B01E9A">
        <w:t>Historias de Usuarios:</w:t>
      </w:r>
      <w:bookmarkEnd w:id="72"/>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  (Alta/Media/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 xml:space="preserve">Riesgo en Desarrollo:  (Alta/Media/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6" o:title=""/>
                </v:shape>
                <o:OLEObject Type="Embed" ProgID="PBrush" ShapeID="_x0000_i1025" DrawAspect="Content" ObjectID="_1799510117" r:id="rId37"/>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3"/>
      <w:r>
        <w:t xml:space="preserve">Pruebas al Sistema </w:t>
      </w:r>
      <w:commentRangeEnd w:id="73"/>
      <w:r w:rsidR="008944CC">
        <w:rPr>
          <w:rStyle w:val="Refdecomentario"/>
          <w:rFonts w:eastAsiaTheme="minorHAnsi"/>
          <w:b w:val="0"/>
        </w:rPr>
        <w:commentReference w:id="73"/>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4"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4"/>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r>
              <w:rPr>
                <w:sz w:val="20"/>
                <w:szCs w:val="20"/>
              </w:rPr>
              <w:t>Se  registra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entrada ,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que </w:t>
            </w:r>
            <w:r>
              <w:rPr>
                <w:sz w:val="20"/>
                <w:szCs w:val="20"/>
              </w:rPr>
              <w:t xml:space="preserve"> es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3"/>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5" w:name="_Toc176513945"/>
      <w:r w:rsidRPr="00D960F5">
        <w:lastRenderedPageBreak/>
        <w:t>Referencias Bibliográficas</w:t>
      </w:r>
      <w:bookmarkEnd w:id="75"/>
    </w:p>
    <w:bookmarkStart w:id="76"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6"/>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toCode" w:date="2025-01-27T18:49:00Z" w:initials="T">
    <w:p w14:paraId="505CADB7" w14:textId="7EB973C6" w:rsidR="00D43114" w:rsidRDefault="00D43114">
      <w:pPr>
        <w:pStyle w:val="Textocomentario"/>
      </w:pPr>
      <w:r>
        <w:rPr>
          <w:rStyle w:val="Refdecomentario"/>
        </w:rPr>
        <w:annotationRef/>
      </w:r>
      <w:r>
        <w:t>Nuevo Titulo cumple con la norma de 15 palabras</w:t>
      </w:r>
    </w:p>
  </w:comment>
  <w:comment w:id="2" w:author="TitoCode" w:date="2025-01-27T19:02:00Z" w:initials="T">
    <w:p w14:paraId="0E6A129F" w14:textId="1EC5EA0F" w:rsidR="004111F7" w:rsidRDefault="004111F7">
      <w:pPr>
        <w:pStyle w:val="Textocomentario"/>
      </w:pPr>
      <w:r>
        <w:rPr>
          <w:rStyle w:val="Refdecomentario"/>
        </w:rPr>
        <w:annotationRef/>
      </w:r>
      <w:r>
        <w:t>Nuevo Resumen</w:t>
      </w:r>
    </w:p>
  </w:comment>
  <w:comment w:id="4" w:author="TitoCode" w:date="2025-01-27T19:06:00Z" w:initials="T">
    <w:p w14:paraId="6832E015" w14:textId="7BE03A0C" w:rsidR="004111F7" w:rsidRDefault="004111F7">
      <w:pPr>
        <w:pStyle w:val="Textocomentario"/>
      </w:pPr>
      <w:r>
        <w:rPr>
          <w:rStyle w:val="Refdecomentario"/>
        </w:rPr>
        <w:annotationRef/>
      </w:r>
      <w:r>
        <w:t>Cambios en la introduccion</w:t>
      </w:r>
    </w:p>
  </w:comment>
  <w:comment w:id="5" w:author="TitoCode" w:date="2025-01-27T19:06:00Z" w:initials="T">
    <w:p w14:paraId="341EB064" w14:textId="32B013F1" w:rsidR="004111F7" w:rsidRDefault="004111F7">
      <w:pPr>
        <w:pStyle w:val="Textocomentario"/>
      </w:pPr>
      <w:r>
        <w:rPr>
          <w:rStyle w:val="Refdecomentario"/>
        </w:rPr>
        <w:annotationRef/>
      </w:r>
      <w:r>
        <w:t>Problema de investigación objeto de estudio y campo de accion</w:t>
      </w:r>
    </w:p>
  </w:comment>
  <w:comment w:id="8"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Aquí creo que puedes hablar mas sobre las formulas que usaras para el calculo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Poner al pie de pagina la url a la pagina de la empresa, hacer asi con el resto.</w:t>
      </w:r>
    </w:p>
  </w:comment>
  <w:comment w:id="18" w:author="TitoCode" w:date="2024-12-16T09:17:00Z" w:initials="T">
    <w:p w14:paraId="07BE41C3" w14:textId="485E563F" w:rsidR="008A34E4" w:rsidRDefault="008A34E4">
      <w:pPr>
        <w:pStyle w:val="Textocomentario"/>
      </w:pPr>
      <w:r>
        <w:rPr>
          <w:rStyle w:val="Refdecomentario"/>
        </w:rPr>
        <w:annotationRef/>
      </w:r>
      <w:r>
        <w:t>logtado</w:t>
      </w:r>
    </w:p>
  </w:comment>
  <w:comment w:id="19" w:author="Dionis" w:date="2024-12-10T06:39:00Z" w:initials="D">
    <w:p w14:paraId="5E6C0077" w14:textId="3561EE9B" w:rsidR="00026F9E" w:rsidRDefault="00026F9E">
      <w:pPr>
        <w:pStyle w:val="Textocomentario"/>
      </w:pPr>
      <w:r>
        <w:rPr>
          <w:rStyle w:val="Refdecomentario"/>
        </w:rPr>
        <w:annotationRef/>
      </w:r>
      <w:r>
        <w:t>Revisar la identacion en todo el documento.</w:t>
      </w:r>
    </w:p>
  </w:comment>
  <w:comment w:id="20"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33" w:author="Dionis" w:date="2024-12-10T06:40:00Z" w:initials="D">
    <w:p w14:paraId="086F8487" w14:textId="2767EDAF" w:rsidR="00026F9E" w:rsidRDefault="00026F9E">
      <w:pPr>
        <w:pStyle w:val="Textocomentario"/>
      </w:pPr>
      <w:r>
        <w:rPr>
          <w:rStyle w:val="Refdecomentario"/>
        </w:rPr>
        <w:annotationRef/>
      </w:r>
      <w:r>
        <w:t>Revisar el estilo de la letra y que sea homogene en todo el documento.</w:t>
      </w:r>
    </w:p>
  </w:comment>
  <w:comment w:id="34" w:author="TitoCode" w:date="2024-12-16T09:30:00Z" w:initials="T">
    <w:p w14:paraId="66258C1F" w14:textId="282665D1" w:rsidR="00B9289B" w:rsidRDefault="00B9289B">
      <w:pPr>
        <w:pStyle w:val="Textocomentario"/>
      </w:pPr>
      <w:r>
        <w:rPr>
          <w:rStyle w:val="Refdecomentario"/>
        </w:rPr>
        <w:annotationRef/>
      </w:r>
      <w:r>
        <w:t>Logrado</w:t>
      </w:r>
    </w:p>
  </w:comment>
  <w:comment w:id="55" w:author="TitoCode" w:date="2024-12-16T09:44:00Z" w:initials="T">
    <w:p w14:paraId="1A7EA011" w14:textId="1AE19BE5" w:rsidR="00E2712B" w:rsidRDefault="00E2712B">
      <w:pPr>
        <w:pStyle w:val="Textocomentario"/>
      </w:pPr>
      <w:r>
        <w:rPr>
          <w:rStyle w:val="Refdecomentario"/>
        </w:rPr>
        <w:annotationRef/>
      </w:r>
      <w:r>
        <w:t xml:space="preserve">Se cambio Usuario por Trabajador.. Usuarios son todos </w:t>
      </w:r>
    </w:p>
  </w:comment>
  <w:comment w:id="65"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Esto de esta forma dejarlo para las Historias de Usario</w:t>
      </w:r>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6" w:author="TitoCode" w:date="2024-12-16T09:42:00Z" w:initials="T">
    <w:p w14:paraId="7542B0AB" w14:textId="02D51243" w:rsidR="00B56525" w:rsidRDefault="00B56525">
      <w:pPr>
        <w:pStyle w:val="Textocomentario"/>
      </w:pPr>
      <w:r>
        <w:rPr>
          <w:rStyle w:val="Refdecomentario"/>
        </w:rPr>
        <w:annotationRef/>
      </w:r>
      <w:r>
        <w:t>Logrado</w:t>
      </w:r>
    </w:p>
  </w:comment>
  <w:comment w:id="67"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Esto de esta forma dejarlo para las Historias de Usario</w:t>
      </w:r>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68" w:author="TitoCode" w:date="2024-12-16T09:39:00Z" w:initials="T">
    <w:p w14:paraId="74F2875F" w14:textId="6930D742" w:rsidR="007D13A1" w:rsidRDefault="007D13A1">
      <w:pPr>
        <w:pStyle w:val="Textocomentario"/>
      </w:pPr>
      <w:r>
        <w:rPr>
          <w:rStyle w:val="Refdecomentario"/>
        </w:rPr>
        <w:annotationRef/>
      </w:r>
      <w:r>
        <w:t>Logrado</w:t>
      </w:r>
    </w:p>
  </w:comment>
  <w:comment w:id="69"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Esto de esta forma dejarlo para las Historias de Usario</w:t>
      </w:r>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0" w:author="TitoCode" w:date="2024-12-16T09:38:00Z" w:initials="T">
    <w:p w14:paraId="50548355" w14:textId="68B4A388" w:rsidR="007D13A1" w:rsidRDefault="007D13A1">
      <w:pPr>
        <w:pStyle w:val="Textocomentario"/>
      </w:pPr>
      <w:r>
        <w:rPr>
          <w:rStyle w:val="Refdecomentario"/>
        </w:rPr>
        <w:annotationRef/>
      </w:r>
      <w:r>
        <w:t>Logrado</w:t>
      </w:r>
    </w:p>
  </w:comment>
  <w:comment w:id="73" w:author="Dionis" w:date="2024-12-10T06:42:00Z" w:initials="D">
    <w:p w14:paraId="17AF30BB" w14:textId="553D646C" w:rsidR="008944CC" w:rsidRDefault="008944CC">
      <w:pPr>
        <w:pStyle w:val="Textocomentario"/>
      </w:pPr>
      <w:r>
        <w:rPr>
          <w:rStyle w:val="Refdecomentario"/>
        </w:rPr>
        <w:annotationRef/>
      </w:r>
      <w:r>
        <w:t>Eso es el capitulo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CADB7" w15:done="0"/>
  <w15:commentEx w15:paraId="0E6A129F" w15:done="0"/>
  <w15:commentEx w15:paraId="6832E015" w15:done="0"/>
  <w15:commentEx w15:paraId="341EB064"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253B7" w16cex:dateUtc="2025-01-27T23:49:00Z"/>
  <w16cex:commentExtensible w16cex:durableId="2B4256BD" w16cex:dateUtc="2025-01-28T00:02:00Z"/>
  <w16cex:commentExtensible w16cex:durableId="2B4257B3" w16cex:dateUtc="2025-01-28T00:06:00Z"/>
  <w16cex:commentExtensible w16cex:durableId="2B4257C7" w16cex:dateUtc="2025-01-28T00:0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CADB7" w16cid:durableId="2B4253B7"/>
  <w16cid:commentId w16cid:paraId="0E6A129F" w16cid:durableId="2B4256BD"/>
  <w16cid:commentId w16cid:paraId="6832E015" w16cid:durableId="2B4257B3"/>
  <w16cid:commentId w16cid:paraId="341EB064" w16cid:durableId="2B4257C7"/>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A416" w14:textId="77777777" w:rsidR="00DC354B" w:rsidRDefault="00DC354B" w:rsidP="00DE3FF8">
      <w:r>
        <w:separator/>
      </w:r>
    </w:p>
  </w:endnote>
  <w:endnote w:type="continuationSeparator" w:id="0">
    <w:p w14:paraId="33465FD6" w14:textId="77777777" w:rsidR="00DC354B" w:rsidRDefault="00DC354B"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E90FE" w14:textId="77777777" w:rsidR="00DC354B" w:rsidRDefault="00DC354B" w:rsidP="00DE3FF8">
      <w:r>
        <w:separator/>
      </w:r>
    </w:p>
  </w:footnote>
  <w:footnote w:type="continuationSeparator" w:id="0">
    <w:p w14:paraId="41A53C27" w14:textId="77777777" w:rsidR="00DC354B" w:rsidRDefault="00DC354B"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47FF"/>
    <w:multiLevelType w:val="hybridMultilevel"/>
    <w:tmpl w:val="A47CD75A"/>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3" w15:restartNumberingAfterBreak="0">
    <w:nsid w:val="2B71393B"/>
    <w:multiLevelType w:val="hybridMultilevel"/>
    <w:tmpl w:val="7C6E2422"/>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7"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1"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6A0573"/>
    <w:multiLevelType w:val="hybridMultilevel"/>
    <w:tmpl w:val="6B6CACC6"/>
    <w:lvl w:ilvl="0" w:tplc="B6BCEBCC">
      <w:start w:val="6"/>
      <w:numFmt w:val="bullet"/>
      <w:lvlText w:val="-"/>
      <w:lvlJc w:val="left"/>
      <w:pPr>
        <w:ind w:left="643" w:hanging="360"/>
      </w:pPr>
      <w:rPr>
        <w:rFonts w:ascii="Arial" w:eastAsiaTheme="minorHAnsi" w:hAnsi="Arial" w:cs="Arial" w:hint="default"/>
      </w:rPr>
    </w:lvl>
    <w:lvl w:ilvl="1" w:tplc="0C0A0003">
      <w:start w:val="1"/>
      <w:numFmt w:val="bullet"/>
      <w:lvlText w:val="o"/>
      <w:lvlJc w:val="left"/>
      <w:pPr>
        <w:ind w:left="1363" w:hanging="360"/>
      </w:pPr>
      <w:rPr>
        <w:rFonts w:ascii="Courier New" w:hAnsi="Courier New" w:cs="Courier New" w:hint="default"/>
      </w:rPr>
    </w:lvl>
    <w:lvl w:ilvl="2" w:tplc="0C0A0005">
      <w:start w:val="1"/>
      <w:numFmt w:val="bullet"/>
      <w:lvlText w:val=""/>
      <w:lvlJc w:val="left"/>
      <w:pPr>
        <w:ind w:left="2083" w:hanging="360"/>
      </w:pPr>
      <w:rPr>
        <w:rFonts w:ascii="Wingdings" w:hAnsi="Wingdings" w:hint="default"/>
      </w:rPr>
    </w:lvl>
    <w:lvl w:ilvl="3" w:tplc="0C0A0001">
      <w:start w:val="1"/>
      <w:numFmt w:val="bullet"/>
      <w:lvlText w:val=""/>
      <w:lvlJc w:val="left"/>
      <w:pPr>
        <w:ind w:left="2803" w:hanging="360"/>
      </w:pPr>
      <w:rPr>
        <w:rFonts w:ascii="Symbol" w:hAnsi="Symbol" w:hint="default"/>
      </w:rPr>
    </w:lvl>
    <w:lvl w:ilvl="4" w:tplc="0C0A0003">
      <w:start w:val="1"/>
      <w:numFmt w:val="bullet"/>
      <w:lvlText w:val="o"/>
      <w:lvlJc w:val="left"/>
      <w:pPr>
        <w:ind w:left="3523" w:hanging="360"/>
      </w:pPr>
      <w:rPr>
        <w:rFonts w:ascii="Courier New" w:hAnsi="Courier New" w:cs="Courier New" w:hint="default"/>
      </w:rPr>
    </w:lvl>
    <w:lvl w:ilvl="5" w:tplc="0C0A0005">
      <w:start w:val="1"/>
      <w:numFmt w:val="bullet"/>
      <w:lvlText w:val=""/>
      <w:lvlJc w:val="left"/>
      <w:pPr>
        <w:ind w:left="4243" w:hanging="360"/>
      </w:pPr>
      <w:rPr>
        <w:rFonts w:ascii="Wingdings" w:hAnsi="Wingdings" w:hint="default"/>
      </w:rPr>
    </w:lvl>
    <w:lvl w:ilvl="6" w:tplc="0C0A0001">
      <w:start w:val="1"/>
      <w:numFmt w:val="bullet"/>
      <w:lvlText w:val=""/>
      <w:lvlJc w:val="left"/>
      <w:pPr>
        <w:ind w:left="4963" w:hanging="360"/>
      </w:pPr>
      <w:rPr>
        <w:rFonts w:ascii="Symbol" w:hAnsi="Symbol" w:hint="default"/>
      </w:rPr>
    </w:lvl>
    <w:lvl w:ilvl="7" w:tplc="0C0A0003">
      <w:start w:val="1"/>
      <w:numFmt w:val="bullet"/>
      <w:lvlText w:val="o"/>
      <w:lvlJc w:val="left"/>
      <w:pPr>
        <w:ind w:left="5683" w:hanging="360"/>
      </w:pPr>
      <w:rPr>
        <w:rFonts w:ascii="Courier New" w:hAnsi="Courier New" w:cs="Courier New" w:hint="default"/>
      </w:rPr>
    </w:lvl>
    <w:lvl w:ilvl="8" w:tplc="0C0A0005">
      <w:start w:val="1"/>
      <w:numFmt w:val="bullet"/>
      <w:lvlText w:val=""/>
      <w:lvlJc w:val="left"/>
      <w:pPr>
        <w:ind w:left="6403" w:hanging="360"/>
      </w:pPr>
      <w:rPr>
        <w:rFonts w:ascii="Wingdings" w:hAnsi="Wingdings" w:hint="default"/>
      </w:rPr>
    </w:lvl>
  </w:abstractNum>
  <w:abstractNum w:abstractNumId="23"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0"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6"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8"/>
  </w:num>
  <w:num w:numId="2">
    <w:abstractNumId w:val="36"/>
  </w:num>
  <w:num w:numId="3">
    <w:abstractNumId w:val="0"/>
  </w:num>
  <w:num w:numId="4">
    <w:abstractNumId w:val="37"/>
  </w:num>
  <w:num w:numId="5">
    <w:abstractNumId w:val="24"/>
  </w:num>
  <w:num w:numId="6">
    <w:abstractNumId w:val="21"/>
  </w:num>
  <w:num w:numId="7">
    <w:abstractNumId w:val="10"/>
  </w:num>
  <w:num w:numId="8">
    <w:abstractNumId w:val="34"/>
  </w:num>
  <w:num w:numId="9">
    <w:abstractNumId w:val="33"/>
  </w:num>
  <w:num w:numId="10">
    <w:abstractNumId w:val="5"/>
  </w:num>
  <w:num w:numId="11">
    <w:abstractNumId w:val="9"/>
  </w:num>
  <w:num w:numId="12">
    <w:abstractNumId w:val="6"/>
  </w:num>
  <w:num w:numId="13">
    <w:abstractNumId w:val="28"/>
  </w:num>
  <w:num w:numId="14">
    <w:abstractNumId w:val="1"/>
  </w:num>
  <w:num w:numId="15">
    <w:abstractNumId w:val="14"/>
  </w:num>
  <w:num w:numId="16">
    <w:abstractNumId w:val="20"/>
  </w:num>
  <w:num w:numId="17">
    <w:abstractNumId w:val="23"/>
  </w:num>
  <w:num w:numId="18">
    <w:abstractNumId w:val="12"/>
  </w:num>
  <w:num w:numId="19">
    <w:abstractNumId w:val="17"/>
  </w:num>
  <w:num w:numId="20">
    <w:abstractNumId w:val="11"/>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5"/>
  </w:num>
  <w:num w:numId="24">
    <w:abstractNumId w:val="29"/>
  </w:num>
  <w:num w:numId="25">
    <w:abstractNumId w:val="16"/>
  </w:num>
  <w:num w:numId="26">
    <w:abstractNumId w:val="8"/>
  </w:num>
  <w:num w:numId="27">
    <w:abstractNumId w:val="26"/>
  </w:num>
  <w:num w:numId="28">
    <w:abstractNumId w:val="3"/>
  </w:num>
  <w:num w:numId="29">
    <w:abstractNumId w:val="31"/>
  </w:num>
  <w:num w:numId="30">
    <w:abstractNumId w:val="27"/>
  </w:num>
  <w:num w:numId="31">
    <w:abstractNumId w:val="7"/>
  </w:num>
  <w:num w:numId="32">
    <w:abstractNumId w:val="32"/>
  </w:num>
  <w:num w:numId="33">
    <w:abstractNumId w:val="30"/>
  </w:num>
  <w:num w:numId="34">
    <w:abstractNumId w:val="2"/>
  </w:num>
  <w:num w:numId="35">
    <w:abstractNumId w:val="15"/>
  </w:num>
  <w:num w:numId="36">
    <w:abstractNumId w:val="19"/>
  </w:num>
  <w:num w:numId="37">
    <w:abstractNumId w:val="4"/>
  </w:num>
  <w:num w:numId="38">
    <w:abstractNumId w:val="22"/>
  </w:num>
  <w:num w:numId="3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toCode">
    <w15:presenceInfo w15:providerId="None" w15:userId="TitoCode"/>
  </w15:person>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473F1"/>
    <w:rsid w:val="000517C8"/>
    <w:rsid w:val="0005388F"/>
    <w:rsid w:val="00084212"/>
    <w:rsid w:val="000B2E1A"/>
    <w:rsid w:val="000B68BD"/>
    <w:rsid w:val="000C43AC"/>
    <w:rsid w:val="000D487F"/>
    <w:rsid w:val="000E1CD0"/>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D4124"/>
    <w:rsid w:val="002E1965"/>
    <w:rsid w:val="002F5F77"/>
    <w:rsid w:val="00327765"/>
    <w:rsid w:val="00344D59"/>
    <w:rsid w:val="00350D81"/>
    <w:rsid w:val="00374660"/>
    <w:rsid w:val="00380AD5"/>
    <w:rsid w:val="00391E63"/>
    <w:rsid w:val="003A2C26"/>
    <w:rsid w:val="003A44D8"/>
    <w:rsid w:val="003C3087"/>
    <w:rsid w:val="003D5ED7"/>
    <w:rsid w:val="003E2BBF"/>
    <w:rsid w:val="003E2D34"/>
    <w:rsid w:val="00405B13"/>
    <w:rsid w:val="00406A19"/>
    <w:rsid w:val="00407644"/>
    <w:rsid w:val="00407C74"/>
    <w:rsid w:val="00410981"/>
    <w:rsid w:val="004111F7"/>
    <w:rsid w:val="00435D08"/>
    <w:rsid w:val="00483C7C"/>
    <w:rsid w:val="00484F27"/>
    <w:rsid w:val="0049574B"/>
    <w:rsid w:val="004A1C2E"/>
    <w:rsid w:val="004B2A49"/>
    <w:rsid w:val="004B5344"/>
    <w:rsid w:val="004C0DC3"/>
    <w:rsid w:val="004E3821"/>
    <w:rsid w:val="004F73F7"/>
    <w:rsid w:val="00512F16"/>
    <w:rsid w:val="00537BB5"/>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C6F30"/>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A54E9"/>
    <w:rsid w:val="008B3A94"/>
    <w:rsid w:val="008C6B9F"/>
    <w:rsid w:val="008F2BCC"/>
    <w:rsid w:val="0090456B"/>
    <w:rsid w:val="00912645"/>
    <w:rsid w:val="0092063A"/>
    <w:rsid w:val="00922188"/>
    <w:rsid w:val="00937A5F"/>
    <w:rsid w:val="009452EE"/>
    <w:rsid w:val="00950A12"/>
    <w:rsid w:val="00953D8D"/>
    <w:rsid w:val="00975D3B"/>
    <w:rsid w:val="00977F95"/>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1C4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43114"/>
    <w:rsid w:val="00D77B23"/>
    <w:rsid w:val="00D960F5"/>
    <w:rsid w:val="00DA10A9"/>
    <w:rsid w:val="00DB6558"/>
    <w:rsid w:val="00DC33D2"/>
    <w:rsid w:val="00DC354B"/>
    <w:rsid w:val="00DC3E8C"/>
    <w:rsid w:val="00DE3FF8"/>
    <w:rsid w:val="00E17820"/>
    <w:rsid w:val="00E21C14"/>
    <w:rsid w:val="00E26D22"/>
    <w:rsid w:val="00E2712B"/>
    <w:rsid w:val="00E3184E"/>
    <w:rsid w:val="00E402D5"/>
    <w:rsid w:val="00E82EB2"/>
    <w:rsid w:val="00E91B70"/>
    <w:rsid w:val="00EC7E72"/>
    <w:rsid w:val="00EE1DA6"/>
    <w:rsid w:val="00EF5E29"/>
    <w:rsid w:val="00F0006B"/>
    <w:rsid w:val="00F02DA3"/>
    <w:rsid w:val="00F04C44"/>
    <w:rsid w:val="00F339F5"/>
    <w:rsid w:val="00F4386F"/>
    <w:rsid w:val="00F57431"/>
    <w:rsid w:val="00F750DE"/>
    <w:rsid w:val="00FA1828"/>
    <w:rsid w:val="00FA678D"/>
    <w:rsid w:val="00FB794B"/>
    <w:rsid w:val="00FC3B87"/>
    <w:rsid w:val="00FE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 w:type="paragraph" w:styleId="HTMLconformatoprevio">
    <w:name w:val="HTML Preformatted"/>
    <w:basedOn w:val="Normal"/>
    <w:link w:val="HTMLconformatoprevioCar"/>
    <w:uiPriority w:val="99"/>
    <w:unhideWhenUsed/>
    <w:rsid w:val="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shd w:val="clear" w:color="auto" w:fill="auto"/>
      <w:lang w:val="es-CU" w:eastAsia="es-CU"/>
    </w:rPr>
  </w:style>
  <w:style w:type="character" w:customStyle="1" w:styleId="HTMLconformatoprevioCar">
    <w:name w:val="HTML con formato previo Car"/>
    <w:basedOn w:val="Fuentedeprrafopredeter"/>
    <w:link w:val="HTMLconformatoprevio"/>
    <w:uiPriority w:val="99"/>
    <w:rsid w:val="00D43114"/>
    <w:rPr>
      <w:rFonts w:ascii="Courier New" w:eastAsia="Times New Roman" w:hAnsi="Courier New" w:cs="Courier New"/>
      <w:sz w:val="20"/>
      <w:szCs w:val="20"/>
      <w:lang w:val="es-CU" w:eastAsia="es-CU"/>
    </w:rPr>
  </w:style>
  <w:style w:type="character" w:customStyle="1" w:styleId="y2iqfc">
    <w:name w:val="y2iqfc"/>
    <w:basedOn w:val="Fuentedeprrafopredeter"/>
    <w:rsid w:val="00D43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985276305">
      <w:bodyDiv w:val="1"/>
      <w:marLeft w:val="0"/>
      <w:marRight w:val="0"/>
      <w:marTop w:val="0"/>
      <w:marBottom w:val="0"/>
      <w:divBdr>
        <w:top w:val="none" w:sz="0" w:space="0" w:color="auto"/>
        <w:left w:val="none" w:sz="0" w:space="0" w:color="auto"/>
        <w:bottom w:val="none" w:sz="0" w:space="0" w:color="auto"/>
        <w:right w:val="none" w:sz="0" w:space="0" w:color="auto"/>
      </w:divBdr>
    </w:div>
    <w:div w:id="1155609409">
      <w:bodyDiv w:val="1"/>
      <w:marLeft w:val="0"/>
      <w:marRight w:val="0"/>
      <w:marTop w:val="0"/>
      <w:marBottom w:val="0"/>
      <w:divBdr>
        <w:top w:val="none" w:sz="0" w:space="0" w:color="auto"/>
        <w:left w:val="none" w:sz="0" w:space="0" w:color="auto"/>
        <w:bottom w:val="none" w:sz="0" w:space="0" w:color="auto"/>
        <w:right w:val="none" w:sz="0" w:space="0" w:color="auto"/>
      </w:divBdr>
    </w:div>
    <w:div w:id="1312783068">
      <w:bodyDiv w:val="1"/>
      <w:marLeft w:val="0"/>
      <w:marRight w:val="0"/>
      <w:marTop w:val="0"/>
      <w:marBottom w:val="0"/>
      <w:divBdr>
        <w:top w:val="none" w:sz="0" w:space="0" w:color="auto"/>
        <w:left w:val="none" w:sz="0" w:space="0" w:color="auto"/>
        <w:bottom w:val="none" w:sz="0" w:space="0" w:color="auto"/>
        <w:right w:val="none" w:sz="0" w:space="0" w:color="auto"/>
      </w:divBdr>
    </w:div>
    <w:div w:id="1678801824">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760834516">
      <w:bodyDiv w:val="1"/>
      <w:marLeft w:val="0"/>
      <w:marRight w:val="0"/>
      <w:marTop w:val="0"/>
      <w:marBottom w:val="0"/>
      <w:divBdr>
        <w:top w:val="none" w:sz="0" w:space="0" w:color="auto"/>
        <w:left w:val="none" w:sz="0" w:space="0" w:color="auto"/>
        <w:bottom w:val="none" w:sz="0" w:space="0" w:color="auto"/>
        <w:right w:val="none" w:sz="0" w:space="0" w:color="auto"/>
      </w:divBdr>
    </w:div>
    <w:div w:id="182558316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 w:id="2015568208">
      <w:bodyDiv w:val="1"/>
      <w:marLeft w:val="0"/>
      <w:marRight w:val="0"/>
      <w:marTop w:val="0"/>
      <w:marBottom w:val="0"/>
      <w:divBdr>
        <w:top w:val="none" w:sz="0" w:space="0" w:color="auto"/>
        <w:left w:val="none" w:sz="0" w:space="0" w:color="auto"/>
        <w:bottom w:val="none" w:sz="0" w:space="0" w:color="auto"/>
        <w:right w:val="none" w:sz="0" w:space="0" w:color="auto"/>
      </w:divBdr>
      <w:divsChild>
        <w:div w:id="1649935657">
          <w:marLeft w:val="0"/>
          <w:marRight w:val="0"/>
          <w:marTop w:val="0"/>
          <w:marBottom w:val="0"/>
          <w:divBdr>
            <w:top w:val="none" w:sz="0" w:space="0" w:color="auto"/>
            <w:left w:val="none" w:sz="0" w:space="0" w:color="auto"/>
            <w:bottom w:val="none" w:sz="0" w:space="0" w:color="auto"/>
            <w:right w:val="none" w:sz="0" w:space="0" w:color="auto"/>
          </w:divBdr>
          <w:divsChild>
            <w:div w:id="1552426409">
              <w:marLeft w:val="0"/>
              <w:marRight w:val="0"/>
              <w:marTop w:val="0"/>
              <w:marBottom w:val="0"/>
              <w:divBdr>
                <w:top w:val="none" w:sz="0" w:space="0" w:color="auto"/>
                <w:left w:val="none" w:sz="0" w:space="0" w:color="auto"/>
                <w:bottom w:val="none" w:sz="0" w:space="0" w:color="auto"/>
                <w:right w:val="none" w:sz="0" w:space="0" w:color="auto"/>
              </w:divBdr>
              <w:divsChild>
                <w:div w:id="964582345">
                  <w:marLeft w:val="0"/>
                  <w:marRight w:val="0"/>
                  <w:marTop w:val="0"/>
                  <w:marBottom w:val="0"/>
                  <w:divBdr>
                    <w:top w:val="none" w:sz="0" w:space="0" w:color="auto"/>
                    <w:left w:val="none" w:sz="0" w:space="0" w:color="auto"/>
                    <w:bottom w:val="none" w:sz="0" w:space="0" w:color="auto"/>
                    <w:right w:val="none" w:sz="0" w:space="0" w:color="auto"/>
                  </w:divBdr>
                  <w:divsChild>
                    <w:div w:id="14654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tudelft.nl/" TargetMode="External"/><Relationship Id="rId26" Type="http://schemas.openxmlformats.org/officeDocument/2006/relationships/hyperlink" Target="https://concepto.de/ser-humano/" TargetMode="External"/><Relationship Id="rId39" Type="http://schemas.openxmlformats.org/officeDocument/2006/relationships/image" Target="media/image6.jpeg"/><Relationship Id="rId21" Type="http://schemas.openxmlformats.org/officeDocument/2006/relationships/hyperlink" Target="https://www.ecured.cu/Programas" TargetMode="External"/><Relationship Id="rId34" Type="http://schemas.openxmlformats.org/officeDocument/2006/relationships/image" Target="media/image2.jpe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esco-ihe.org/" TargetMode="External"/><Relationship Id="rId20" Type="http://schemas.openxmlformats.org/officeDocument/2006/relationships/hyperlink" Target="https://www.fyccorp.com/articulo-pruebas-de-software" TargetMode="External"/><Relationship Id="rId29" Type="http://schemas.openxmlformats.org/officeDocument/2006/relationships/diagramData" Target="diagrams/data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que-es-un-conjunto/" TargetMode="External"/><Relationship Id="rId32" Type="http://schemas.openxmlformats.org/officeDocument/2006/relationships/diagramColors" Target="diagrams/colors1.xml"/><Relationship Id="rId37" Type="http://schemas.openxmlformats.org/officeDocument/2006/relationships/oleObject" Target="embeddings/oleObject1.bin"/><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c.europa.eu/research/fp7/index_en.cfm" TargetMode="External"/><Relationship Id="rId23" Type="http://schemas.openxmlformats.org/officeDocument/2006/relationships/hyperlink" Target="https://www.ecured.cu/index.php?title=Instrucciones&amp;action=edit&amp;redlink=1" TargetMode="External"/><Relationship Id="rId28" Type="http://schemas.openxmlformats.org/officeDocument/2006/relationships/hyperlink" Target="https://concepto.de/problema/" TargetMode="External"/><Relationship Id="rId36"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yperlink" Target="https://www.miami.edu/" TargetMode="External"/><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ws.nl/" TargetMode="External"/><Relationship Id="rId22" Type="http://schemas.openxmlformats.org/officeDocument/2006/relationships/hyperlink" Target="https://www.ecured.cu/Aplicaciones" TargetMode="External"/><Relationship Id="rId27" Type="http://schemas.openxmlformats.org/officeDocument/2006/relationships/hyperlink" Target="https://concepto.de/objetivo/" TargetMode="External"/><Relationship Id="rId30" Type="http://schemas.openxmlformats.org/officeDocument/2006/relationships/diagramLayout" Target="diagrams/layout1.xm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deltares.nl/" TargetMode="External"/><Relationship Id="rId25" Type="http://schemas.openxmlformats.org/officeDocument/2006/relationships/hyperlink" Target="https://concepto.de/conocimiento-cientifico/" TargetMode="External"/><Relationship Id="rId33" Type="http://schemas.microsoft.com/office/2007/relationships/diagramDrawing" Target="diagrams/drawing1.xml"/><Relationship Id="rId38"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34</Pages>
  <Words>11441</Words>
  <Characters>62928</Characters>
  <Application>Microsoft Office Word</Application>
  <DocSecurity>0</DocSecurity>
  <Lines>524</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118</cp:revision>
  <dcterms:created xsi:type="dcterms:W3CDTF">2024-03-29T01:24:00Z</dcterms:created>
  <dcterms:modified xsi:type="dcterms:W3CDTF">2025-01-28T00:08:00Z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