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DC5DC" w14:textId="77777777" w:rsidR="00D43114" w:rsidRPr="000D487F" w:rsidRDefault="00405B13" w:rsidP="00D43114">
      <w:commentRangeStart w:id="0"/>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3114" w:rsidRPr="00D43114">
        <w:t>"Sistema Informático para la Gestión del Cálculo del Transporte de Sedimentos en Costas Sur-Orientales"</w:t>
      </w:r>
      <w:commentRangeEnd w:id="0"/>
      <w:r w:rsidR="00D43114">
        <w:rPr>
          <w:rStyle w:val="Refdecomentario"/>
        </w:rPr>
        <w:commentReference w:id="0"/>
      </w:r>
    </w:p>
    <w:p w14:paraId="01A8427D" w14:textId="241C7D36" w:rsidR="00405B13" w:rsidRPr="006E2D14" w:rsidRDefault="00405B13" w:rsidP="00D43114"/>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FE1FC0">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FE1FC0">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FE1FC0">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FE1FC0">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FE1FC0">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FE1FC0">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FE1FC0">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FE1FC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FE1FC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FE1FC0">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1" w:name="_Toc176513906"/>
      <w:r>
        <w:lastRenderedPageBreak/>
        <w:t>Resumen</w:t>
      </w:r>
      <w:bookmarkEnd w:id="1"/>
    </w:p>
    <w:p w14:paraId="5D9A0F4B" w14:textId="77777777" w:rsidR="00D43114" w:rsidRPr="00D43114" w:rsidRDefault="00D43114" w:rsidP="00D43114">
      <w:r w:rsidRPr="00D43114">
        <w:t xml:space="preserve">Las costas sur-orientales de Cuba son recursos valiosos para el desarrollo económico y ecológico. Estas zonas costeras albergan ecosistemas diversos, importantes para la biodiversidad y el turismo, además de ser fundamentales para la economía local, incluyendo la pesca y actividades marítimas. Sin embargo, el aumento del nivel del mar y otros efectos del cambio climático están provocando un deterioro progresivo de estas áreas, afectando tanto el medio ambiente como las comunidades que dependen de ellas. </w:t>
      </w:r>
    </w:p>
    <w:p w14:paraId="7A49A8E1" w14:textId="77777777" w:rsidR="00D43114" w:rsidRPr="00D43114" w:rsidRDefault="00D43114" w:rsidP="00D43114">
      <w:r w:rsidRPr="00D43114">
        <w:t xml:space="preserve">Este trabajo propone el desarrollo de un sistema de gestión que facilite la recopilación y análisis de datos sobre las costas sur-orientales, ayudando a las autoridades en la toma de decisiones para la protección y conservación de las mismas. El sistema se desarrollará utilizando la metodología XP (Programación Extrema) y herramientas como </w:t>
      </w:r>
      <w:proofErr w:type="spellStart"/>
      <w:r w:rsidRPr="00D43114">
        <w:t>React</w:t>
      </w:r>
      <w:proofErr w:type="spellEnd"/>
      <w:r w:rsidRPr="00D43114">
        <w:t xml:space="preserve"> para el </w:t>
      </w:r>
      <w:proofErr w:type="spellStart"/>
      <w:r w:rsidRPr="00D43114">
        <w:t>frontend</w:t>
      </w:r>
      <w:proofErr w:type="spellEnd"/>
      <w:r w:rsidRPr="00D43114">
        <w:t xml:space="preserve">, MongoDB como base de datos y Visual Studio </w:t>
      </w:r>
      <w:proofErr w:type="spellStart"/>
      <w:r w:rsidRPr="00D43114">
        <w:t>Code</w:t>
      </w:r>
      <w:proofErr w:type="spellEnd"/>
      <w:r w:rsidRPr="00D43114">
        <w:t xml:space="preserve"> como entorno de desarrollo.</w:t>
      </w:r>
    </w:p>
    <w:p w14:paraId="76E0AA82" w14:textId="77777777" w:rsidR="00D43114" w:rsidRPr="00D43114" w:rsidRDefault="00D43114" w:rsidP="00D43114"/>
    <w:p w14:paraId="23FA3749" w14:textId="632E2481" w:rsidR="00D43114" w:rsidRDefault="00D43114" w:rsidP="00D43114">
      <w:r w:rsidRPr="00D43114">
        <w:rPr>
          <w:b/>
          <w:bCs/>
        </w:rPr>
        <w:t>Palabras claves:</w:t>
      </w:r>
      <w:r w:rsidRPr="00D43114">
        <w:t xml:space="preserve"> costas sur-orientales, cambio climático, sistema de gestión.</w:t>
      </w:r>
    </w:p>
    <w:p w14:paraId="7C3B5E59" w14:textId="3D77BCD0" w:rsidR="00D43114" w:rsidRPr="00D43114" w:rsidRDefault="00D43114" w:rsidP="00D43114">
      <w:pPr>
        <w:pStyle w:val="HTMLconformatoprevio"/>
        <w:jc w:val="center"/>
        <w:rPr>
          <w:rFonts w:ascii="Arial Black" w:hAnsi="Arial Black" w:cs="Arial"/>
          <w:b/>
          <w:bCs/>
          <w:sz w:val="32"/>
          <w:szCs w:val="32"/>
        </w:rPr>
      </w:pPr>
      <w:r w:rsidRPr="00D43114">
        <w:rPr>
          <w:rStyle w:val="y2iqfc"/>
          <w:rFonts w:ascii="Arial Black" w:hAnsi="Arial Black" w:cs="Arial"/>
          <w:b/>
          <w:bCs/>
          <w:sz w:val="32"/>
          <w:szCs w:val="32"/>
          <w:lang w:val="en"/>
        </w:rPr>
        <w:t>Summary</w:t>
      </w:r>
    </w:p>
    <w:p w14:paraId="3314E05C" w14:textId="5A9E2968"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r w:rsidRPr="00D43114">
        <w:rPr>
          <w:rFonts w:eastAsia="Times New Roman"/>
          <w:shd w:val="clear" w:color="auto" w:fill="auto"/>
          <w:lang w:val="en" w:eastAsia="es-CU"/>
        </w:rPr>
        <w:t xml:space="preserve">The southeastern coasts of Cuba are valuable resources for economic and ecological development. These coastal areas are home to diverse ecosystems, important for biodiversity and tourism, as well as being fundamental for the local economy, including fishing and maritime activities. However, rising sea levels and other effects of climate change are causing a progressive deterioration of these areas, affecting both the environment and the communities that depend on them. </w:t>
      </w:r>
    </w:p>
    <w:p w14:paraId="00A76E1A"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p>
    <w:p w14:paraId="42F00762"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r w:rsidRPr="00D43114">
        <w:rPr>
          <w:rFonts w:eastAsia="Times New Roman"/>
          <w:shd w:val="clear" w:color="auto" w:fill="auto"/>
          <w:lang w:val="en" w:eastAsia="es-CU"/>
        </w:rPr>
        <w:t xml:space="preserve">This work proposes the development of a management system that facilitates the collection and analysis of data on the southeastern coasts, helping authorities in decision-making for their protection and conservation. The system will be developed using the XP (Extreme Programming) methodology and tools such as React for the frontend, MongoDB as a database and Visual Studio Code as a development environment. </w:t>
      </w:r>
    </w:p>
    <w:p w14:paraId="0D580BE7"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p>
    <w:p w14:paraId="05CD5378"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US" w:eastAsia="es-CU"/>
        </w:rPr>
      </w:pPr>
      <w:r w:rsidRPr="00D43114">
        <w:rPr>
          <w:rFonts w:eastAsia="Times New Roman"/>
          <w:b/>
          <w:bCs/>
          <w:shd w:val="clear" w:color="auto" w:fill="auto"/>
          <w:lang w:val="en" w:eastAsia="es-CU"/>
        </w:rPr>
        <w:t>Keywords</w:t>
      </w:r>
      <w:r w:rsidRPr="00D43114">
        <w:rPr>
          <w:rFonts w:eastAsia="Times New Roman"/>
          <w:shd w:val="clear" w:color="auto" w:fill="auto"/>
          <w:lang w:val="en" w:eastAsia="es-CU"/>
        </w:rPr>
        <w:t>: southeastern coasts, climate change, management system.</w:t>
      </w:r>
    </w:p>
    <w:p w14:paraId="5C6571EE" w14:textId="77777777" w:rsidR="00D43114" w:rsidRPr="00D43114" w:rsidRDefault="00D43114" w:rsidP="00D43114">
      <w:pPr>
        <w:rPr>
          <w:lang w:val="en-US"/>
        </w:rPr>
      </w:pPr>
    </w:p>
    <w:p w14:paraId="0033901E" w14:textId="77777777" w:rsidR="00405B13" w:rsidRPr="00D43114" w:rsidRDefault="00405B13" w:rsidP="00DE3FF8">
      <w:pPr>
        <w:rPr>
          <w:lang w:val="en-US"/>
        </w:rPr>
      </w:pPr>
    </w:p>
    <w:p w14:paraId="552C8DEA" w14:textId="77777777" w:rsidR="00405B13" w:rsidRPr="00D43114" w:rsidRDefault="00405B13" w:rsidP="00DE3FF8">
      <w:pPr>
        <w:rPr>
          <w:lang w:val="en-US"/>
        </w:rPr>
      </w:pPr>
      <w:r w:rsidRPr="00D43114">
        <w:rPr>
          <w:lang w:val="en-US"/>
        </w:rPr>
        <w:br w:type="page"/>
      </w:r>
    </w:p>
    <w:p w14:paraId="294D1AA2" w14:textId="77777777" w:rsidR="00405B13" w:rsidRPr="000D487F" w:rsidRDefault="00405B13" w:rsidP="00F57431">
      <w:pPr>
        <w:pStyle w:val="Ttulo1"/>
        <w:jc w:val="center"/>
      </w:pPr>
      <w:bookmarkStart w:id="2" w:name="_Toc176513907"/>
      <w:r w:rsidRPr="000D487F">
        <w:lastRenderedPageBreak/>
        <w:t>Introducción</w:t>
      </w:r>
      <w:bookmarkEnd w:id="2"/>
    </w:p>
    <w:p w14:paraId="0E038BCD" w14:textId="53EC0ACD" w:rsidR="00405B13" w:rsidRPr="00F57431" w:rsidRDefault="00405B13" w:rsidP="00DE3FF8">
      <w:pPr>
        <w:pStyle w:val="NormalWeb"/>
        <w:rPr>
          <w:rFonts w:ascii="Arial" w:hAnsi="Arial" w:cs="Arial"/>
        </w:rPr>
      </w:pPr>
      <w:bookmarkStart w:id="3"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bookmarkStart w:id="4" w:name="_Hlk188896628"/>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bookmarkEnd w:id="4"/>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bookmarkStart w:id="5" w:name="_Hlk188896661"/>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bookmarkEnd w:id="5"/>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bookmarkStart w:id="6" w:name="_Hlk188896704"/>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bookmarkEnd w:id="6"/>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bookmarkStart w:id="9" w:name="_Hlk188896728"/>
      <w:r w:rsidRPr="00CA1C46">
        <w:rPr>
          <w:rFonts w:ascii="Arial" w:hAnsi="Arial" w:cs="Arial"/>
          <w:u w:val="single"/>
        </w:rPr>
        <w:fldChar w:fldCharType="begin"/>
      </w:r>
      <w:r w:rsidR="00A62821" w:rsidRPr="00CA1C46">
        <w:rPr>
          <w:rFonts w:ascii="Arial" w:hAnsi="Arial" w:cs="Arial"/>
          <w:u w:val="single"/>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CA1C46">
        <w:rPr>
          <w:rFonts w:ascii="Arial" w:hAnsi="Arial" w:cs="Arial"/>
          <w:u w:val="single"/>
        </w:rPr>
        <w:fldChar w:fldCharType="separate"/>
      </w:r>
      <w:r w:rsidRPr="00CA1C46">
        <w:rPr>
          <w:rFonts w:ascii="Arial" w:hAnsi="Arial" w:cs="Arial"/>
          <w:u w:val="single"/>
        </w:rPr>
        <w:t>(</w:t>
      </w:r>
      <w:r w:rsidRPr="00CA1C46">
        <w:rPr>
          <w:rFonts w:ascii="Arial" w:hAnsi="Arial" w:cs="Arial"/>
          <w:i/>
          <w:iCs/>
          <w:u w:val="single"/>
        </w:rPr>
        <w:t>GEOCUBA - EcuRed</w:t>
      </w:r>
      <w:r w:rsidRPr="00CA1C46">
        <w:rPr>
          <w:rFonts w:ascii="Arial" w:hAnsi="Arial" w:cs="Arial"/>
          <w:u w:val="single"/>
        </w:rPr>
        <w:t>, s. f.)</w:t>
      </w:r>
      <w:r w:rsidRPr="00CA1C46">
        <w:rPr>
          <w:rFonts w:ascii="Arial" w:hAnsi="Arial" w:cs="Arial"/>
          <w:u w:val="single"/>
        </w:rPr>
        <w:fldChar w:fldCharType="end"/>
      </w:r>
      <w:r w:rsidR="003A44D8" w:rsidRPr="00CA1C46">
        <w:rPr>
          <w:rFonts w:ascii="Arial" w:hAnsi="Arial" w:cs="Arial"/>
          <w:u w:val="single"/>
        </w:rPr>
        <w:t>.</w:t>
      </w:r>
      <w:bookmarkEnd w:id="9"/>
    </w:p>
    <w:p w14:paraId="16F2B38E" w14:textId="617DD5C1" w:rsidR="003A44D8" w:rsidRPr="00F57431" w:rsidRDefault="003A44D8" w:rsidP="00DE3FF8">
      <w:pPr>
        <w:pStyle w:val="NormalWeb"/>
        <w:rPr>
          <w:rFonts w:ascii="Arial" w:hAnsi="Arial" w:cs="Arial"/>
          <w:bCs/>
        </w:rPr>
      </w:pPr>
      <w:commentRangeStart w:id="10"/>
      <w:r>
        <w:rPr>
          <w:rFonts w:ascii="Arial" w:hAnsi="Arial" w:cs="Arial"/>
        </w:rPr>
        <w:lastRenderedPageBreak/>
        <w:t xml:space="preserve">El cálculo </w:t>
      </w:r>
      <w:r w:rsidRPr="000D487F">
        <w:rPr>
          <w:rFonts w:ascii="Arial" w:hAnsi="Arial" w:cs="Arial"/>
        </w:rPr>
        <w:t xml:space="preserve">transporte </w:t>
      </w:r>
      <w:commentRangeEnd w:id="10"/>
      <w:r w:rsidR="00950A12">
        <w:rPr>
          <w:rStyle w:val="Refdecomentario"/>
          <w:rFonts w:ascii="Arial" w:eastAsiaTheme="minorHAnsi" w:hAnsi="Arial" w:cs="Arial"/>
          <w:lang w:eastAsia="en-US"/>
        </w:rPr>
        <w:commentReference w:id="10"/>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3"/>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51298CE8" w:rsidR="003E2D34"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1"/>
      <w:r w:rsidRPr="00F57431">
        <w:rPr>
          <w:rFonts w:ascii="Arial" w:hAnsi="Arial" w:cs="Arial"/>
        </w:rPr>
        <w:t xml:space="preserve">una ecuación (CERC) </w:t>
      </w:r>
      <w:commentRangeEnd w:id="11"/>
      <w:r w:rsidR="00950A12">
        <w:rPr>
          <w:rStyle w:val="Refdecomentario"/>
          <w:rFonts w:ascii="Arial" w:eastAsiaTheme="minorHAnsi" w:hAnsi="Arial" w:cs="Arial"/>
          <w:lang w:eastAsia="en-US"/>
        </w:rPr>
        <w:commentReference w:id="11"/>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2"/>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2"/>
      <w:r w:rsidR="00950A12">
        <w:rPr>
          <w:rStyle w:val="Refdecomentario"/>
          <w:rFonts w:ascii="Arial" w:eastAsiaTheme="minorHAnsi" w:hAnsi="Arial" w:cs="Arial"/>
          <w:lang w:eastAsia="en-US"/>
        </w:rPr>
        <w:commentReference w:id="12"/>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13" w:name="_Hlk187430645"/>
      <w:bookmarkStart w:id="14" w:name="_Hlk187430716"/>
      <w:r w:rsidRPr="00537BB5">
        <w:rPr>
          <w:rFonts w:ascii="Arial" w:hAnsi="Arial" w:cs="Arial"/>
          <w:lang w:val="es-US"/>
        </w:rPr>
        <w:t>cálculo del transporte de sedimentos en las costas cubanas</w:t>
      </w:r>
      <w:bookmarkEnd w:id="13"/>
      <w:r w:rsidRPr="00537BB5">
        <w:rPr>
          <w:rFonts w:ascii="Arial" w:hAnsi="Arial" w:cs="Arial"/>
          <w:lang w:val="es-US"/>
        </w:rPr>
        <w:t>.</w:t>
      </w:r>
      <w:bookmarkEnd w:id="14"/>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5007752D" w14:textId="0F665B27" w:rsidR="00537BB5" w:rsidRPr="000E1CD0" w:rsidRDefault="00537BB5" w:rsidP="00DE3FF8">
      <w:pPr>
        <w:pStyle w:val="NormalWeb"/>
        <w:numPr>
          <w:ilvl w:val="0"/>
          <w:numId w:val="35"/>
        </w:numPr>
        <w:shd w:val="clear" w:color="auto" w:fill="FFFFFF"/>
        <w:rPr>
          <w:rFonts w:ascii="Arial" w:hAnsi="Arial" w:cs="Arial"/>
          <w:b/>
          <w:bCs/>
          <w:lang w:val="es-US"/>
        </w:rPr>
      </w:pPr>
      <w:r w:rsidRPr="00537BB5">
        <w:rPr>
          <w:rFonts w:ascii="Arial" w:hAnsi="Arial" w:cs="Arial"/>
          <w:lang w:val="es-US"/>
        </w:rPr>
        <w:lastRenderedPageBreak/>
        <w:t>Diseñar e implementar varios servicios web, basándonos en una arquitectura de microservicios para permitir la consulta de la información por sistemas de terceros.</w:t>
      </w:r>
    </w:p>
    <w:p w14:paraId="2615933C" w14:textId="77777777" w:rsidR="000E1CD0" w:rsidRPr="000E1CD0" w:rsidRDefault="000E1CD0" w:rsidP="000E1CD0">
      <w:pPr>
        <w:pStyle w:val="NormalWeb"/>
        <w:rPr>
          <w:rFonts w:ascii="Arial" w:hAnsi="Arial" w:cs="Arial"/>
          <w:b/>
          <w:bCs/>
          <w:shd w:val="clear" w:color="auto" w:fill="auto"/>
          <w:lang w:val="es-US"/>
        </w:rPr>
      </w:pPr>
      <w:r w:rsidRPr="000E1CD0">
        <w:rPr>
          <w:rFonts w:ascii="Arial" w:hAnsi="Arial" w:cs="Arial"/>
          <w:b/>
          <w:bCs/>
          <w:lang w:val="es-US"/>
        </w:rPr>
        <w:t>Tareas de Investigación</w:t>
      </w:r>
    </w:p>
    <w:p w14:paraId="24BE204B"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estado del arte sobre sistemas de gestión de información en el monitoreo de la erosión costera y el transporte de sedimentos.</w:t>
      </w:r>
    </w:p>
    <w:p w14:paraId="2CE99944" w14:textId="77777777" w:rsidR="000E1CD0" w:rsidRPr="000E1CD0" w:rsidRDefault="000E1CD0" w:rsidP="000E1CD0">
      <w:pPr>
        <w:pStyle w:val="NormalWeb"/>
        <w:spacing w:before="0" w:beforeAutospacing="0" w:after="0" w:afterAutospacing="0"/>
        <w:ind w:left="720"/>
        <w:contextualSpacing/>
        <w:rPr>
          <w:rFonts w:ascii="Arial" w:hAnsi="Arial" w:cs="Arial"/>
          <w:lang w:val="es-US"/>
        </w:rPr>
      </w:pPr>
    </w:p>
    <w:p w14:paraId="18A98C23"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Entrevistar a los usuarios y especialistas que interactuarán con el sistema.</w:t>
      </w:r>
    </w:p>
    <w:p w14:paraId="3B71EAAA"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1C444E5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Revisar las técnicas empleadas actualmente para el control de la información sobre el transporte de sedimentos.</w:t>
      </w:r>
    </w:p>
    <w:p w14:paraId="037DCCCD"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C26979D"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marco de trabajo, herramientas y metodologías a emplear en el desarrollo del sistema.</w:t>
      </w:r>
    </w:p>
    <w:p w14:paraId="3F930BEC"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73D24D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Describir a través de la Arquitectura del Sistema, Historias de Usuario, Diagramas de Clases y Diagramas de Flujo, el diseño del sistema.</w:t>
      </w:r>
    </w:p>
    <w:p w14:paraId="4FBA35B9"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ABE53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la base de datos para la gestión de la información.</w:t>
      </w:r>
    </w:p>
    <w:p w14:paraId="1E84E46B"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6B3B9F41"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el sistema de gestión para almacenar la información relevante asociada al transporte de sedimentos.</w:t>
      </w:r>
    </w:p>
    <w:p w14:paraId="69597E44"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294DE81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Implementar el sistema de gestión propuesto.</w:t>
      </w:r>
    </w:p>
    <w:p w14:paraId="2CCCCD90"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10654E" w14:textId="7C8E9F7A" w:rsidR="000E1CD0" w:rsidRPr="00406A19" w:rsidRDefault="000E1CD0" w:rsidP="00DE3FF8">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las pruebas pertinentes para comprobar la efectividad y confiabilidad del sistema.</w:t>
      </w:r>
    </w:p>
    <w:p w14:paraId="1B376494" w14:textId="0688F4E6" w:rsidR="002D4124" w:rsidRDefault="002D4124" w:rsidP="00DE3FF8">
      <w:pPr>
        <w:pStyle w:val="NormalWeb"/>
        <w:rPr>
          <w:rFonts w:ascii="Arial" w:hAnsi="Arial" w:cs="Arial"/>
          <w:b/>
          <w:bCs/>
        </w:rPr>
      </w:pPr>
      <w:r>
        <w:rPr>
          <w:rFonts w:ascii="Arial" w:hAnsi="Arial" w:cs="Arial"/>
          <w:b/>
          <w:bCs/>
        </w:rPr>
        <w:t>Métodos de Investigación empleados</w:t>
      </w:r>
    </w:p>
    <w:p w14:paraId="368CC6E2" w14:textId="77777777" w:rsidR="00406A19" w:rsidRPr="00406A19" w:rsidRDefault="00406A19" w:rsidP="00406A19">
      <w:pPr>
        <w:pStyle w:val="NormalWeb"/>
        <w:rPr>
          <w:rFonts w:ascii="Arial" w:hAnsi="Arial" w:cs="Arial"/>
          <w:shd w:val="clear" w:color="auto" w:fill="auto"/>
          <w:lang w:val="es-US"/>
        </w:rPr>
      </w:pPr>
      <w:r w:rsidRPr="00406A19">
        <w:rPr>
          <w:rFonts w:ascii="Arial" w:hAnsi="Arial" w:cs="Arial"/>
          <w:lang w:val="es-US"/>
        </w:rPr>
        <w:t>Para realizar el trabajo fueron empleados los siguientes métodos de investigación:</w:t>
      </w:r>
    </w:p>
    <w:p w14:paraId="51B691B6"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histórico-lógico:</w:t>
      </w:r>
      <w:r w:rsidRPr="00406A19">
        <w:rPr>
          <w:rFonts w:ascii="Arial" w:hAnsi="Arial" w:cs="Arial"/>
          <w:lang w:val="es-US"/>
        </w:rPr>
        <w:t xml:space="preserve"> Este método se aplicó durante la revisión y análisis de la documentación y sistemas existentes relacionados con el cálculo y monitoreo del transporte de sedimentos en las costas cubanas, especialmente en la región sur-oriental, permitiéndonos contextualizar los antecedentes y la evolución del proceso, así como los enfoques utilizados hasta la fecha en la gestión de la información relacionada con la erosión costera.</w:t>
      </w:r>
    </w:p>
    <w:p w14:paraId="6400C324" w14:textId="6F4DFF00" w:rsidR="00406A19" w:rsidRDefault="00406A19" w:rsidP="00406A19">
      <w:pPr>
        <w:pStyle w:val="NormalWeb"/>
        <w:ind w:left="720"/>
        <w:rPr>
          <w:rFonts w:ascii="Arial" w:hAnsi="Arial" w:cs="Arial"/>
          <w:lang w:val="es-US"/>
        </w:rPr>
      </w:pPr>
    </w:p>
    <w:p w14:paraId="1E3C83CF" w14:textId="77777777" w:rsidR="00406A19" w:rsidRPr="00406A19" w:rsidRDefault="00406A19" w:rsidP="00406A19">
      <w:pPr>
        <w:pStyle w:val="NormalWeb"/>
        <w:ind w:left="720"/>
        <w:rPr>
          <w:rFonts w:ascii="Arial" w:hAnsi="Arial" w:cs="Arial"/>
          <w:lang w:val="es-US"/>
        </w:rPr>
      </w:pPr>
    </w:p>
    <w:p w14:paraId="0C4B159F" w14:textId="132B1BF6" w:rsidR="00406A19" w:rsidRPr="00406A19" w:rsidRDefault="00406A19" w:rsidP="00406A19">
      <w:pPr>
        <w:pStyle w:val="NormalWeb"/>
        <w:numPr>
          <w:ilvl w:val="0"/>
          <w:numId w:val="37"/>
        </w:numPr>
        <w:shd w:val="clear" w:color="auto" w:fill="FFFFFF"/>
        <w:spacing w:before="0" w:beforeAutospacing="0" w:after="0" w:afterAutospacing="0"/>
        <w:ind w:left="714" w:hanging="357"/>
        <w:rPr>
          <w:rFonts w:ascii="Arial" w:hAnsi="Arial" w:cs="Arial"/>
          <w:lang w:val="es-US"/>
        </w:rPr>
      </w:pPr>
      <w:r w:rsidRPr="00406A19">
        <w:rPr>
          <w:rFonts w:ascii="Arial" w:hAnsi="Arial" w:cs="Arial"/>
          <w:b/>
          <w:bCs/>
          <w:lang w:val="es-US"/>
        </w:rPr>
        <w:lastRenderedPageBreak/>
        <w:t>Método análisis-síntesis:</w:t>
      </w:r>
      <w:r w:rsidRPr="00406A19">
        <w:rPr>
          <w:rFonts w:ascii="Arial" w:hAnsi="Arial" w:cs="Arial"/>
          <w:lang w:val="es-US"/>
        </w:rPr>
        <w:t xml:space="preserve"> Se empleó para desglosar y examinar el proceso actual de gestión de la información sobre el transporte de sedimentos en la empresa GEOCUBA. A partir de este análisis, se sintetizaron los elementos comunes y relevantes que permitieron la formulación de la propuesta de desarrollo del sistema, así como la identificación de las debilidades que afectan la eficiencia y fiabilidad de los métodos actuales.</w:t>
      </w:r>
    </w:p>
    <w:p w14:paraId="37892A90"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inducción-deducción:</w:t>
      </w:r>
      <w:r w:rsidRPr="00406A19">
        <w:rPr>
          <w:rFonts w:ascii="Arial" w:hAnsi="Arial" w:cs="Arial"/>
          <w:lang w:val="es-US"/>
        </w:rPr>
        <w:t xml:space="preserve"> Se utilizó para analizar los principios generales sobre el transporte de sedimentos y la gestión de datos relacionados. Mediante un razonamiento lógico se llegó a conclusiones específicas sobre la necesidad de implementar un sistema informático que optimice y asegure la gestión de la información.</w:t>
      </w:r>
    </w:p>
    <w:p w14:paraId="4F27CC7B" w14:textId="596BD29D" w:rsidR="00406A19" w:rsidRPr="00EF5E29" w:rsidRDefault="00406A19" w:rsidP="00DE3FF8">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de observación:</w:t>
      </w:r>
      <w:r w:rsidRPr="00406A19">
        <w:rPr>
          <w:rFonts w:ascii="Arial" w:hAnsi="Arial" w:cs="Arial"/>
          <w:lang w:val="es-US"/>
        </w:rPr>
        <w:t xml:space="preserve"> Este método se empleó para observar el proceso actual de recolección y almacenamiento de datos en la empresa GEOCUBA. A través de la observación directa de los procedimientos utilizados por los especialistas en el cálculo del transporte de sedimentos, se identificaron áreas críticas de mejora y se validó la necesidad de una solución automatizada.</w:t>
      </w:r>
    </w:p>
    <w:p w14:paraId="52701312" w14:textId="49617EA5" w:rsidR="002D4124" w:rsidRDefault="002D4124" w:rsidP="00DE3FF8">
      <w:pPr>
        <w:pStyle w:val="NormalWeb"/>
        <w:rPr>
          <w:rFonts w:ascii="Arial" w:hAnsi="Arial" w:cs="Arial"/>
          <w:b/>
          <w:bCs/>
        </w:rPr>
      </w:pPr>
      <w:r>
        <w:rPr>
          <w:rFonts w:ascii="Arial" w:hAnsi="Arial" w:cs="Arial"/>
          <w:b/>
          <w:bCs/>
        </w:rPr>
        <w:t>Técnicas de Investigación empleadas</w:t>
      </w:r>
    </w:p>
    <w:p w14:paraId="5674AEE5" w14:textId="77777777" w:rsidR="00EF5E29" w:rsidRPr="00EF5E29" w:rsidRDefault="00EF5E29" w:rsidP="00EF5E29">
      <w:pPr>
        <w:pStyle w:val="NormalWeb"/>
        <w:numPr>
          <w:ilvl w:val="0"/>
          <w:numId w:val="38"/>
        </w:numPr>
        <w:shd w:val="clear" w:color="auto" w:fill="FFFFFF"/>
        <w:rPr>
          <w:rFonts w:ascii="Arial" w:hAnsi="Arial" w:cs="Arial"/>
          <w:shd w:val="clear" w:color="auto" w:fill="auto"/>
          <w:lang w:val="es-US"/>
        </w:rPr>
      </w:pPr>
      <w:r w:rsidRPr="00EF5E29">
        <w:rPr>
          <w:rFonts w:ascii="Arial" w:hAnsi="Arial" w:cs="Arial"/>
          <w:b/>
          <w:bCs/>
          <w:lang w:val="es-US"/>
        </w:rPr>
        <w:t>Observación no participante:</w:t>
      </w:r>
      <w:r w:rsidRPr="00EF5E29">
        <w:rPr>
          <w:rFonts w:ascii="Arial" w:hAnsi="Arial" w:cs="Arial"/>
          <w:lang w:val="es-US"/>
        </w:rPr>
        <w:t xml:space="preserve"> Esta técnica nos permitió recoger información de manera directa sobre el proceso de gestión de los datos asociados al transporte de sedimentos, sin intervenir en las actividades cotidianas. La observación se centró en los métodos tradicionales empleados por los especialistas, identificando las deficiencias en términos de precisión y seguridad en el manejo de los datos.</w:t>
      </w:r>
    </w:p>
    <w:p w14:paraId="3C445D14" w14:textId="56FAC58A" w:rsidR="00EF5E29" w:rsidRPr="006C6F30" w:rsidRDefault="00EF5E29" w:rsidP="00DE3FF8">
      <w:pPr>
        <w:pStyle w:val="NormalWeb"/>
        <w:numPr>
          <w:ilvl w:val="0"/>
          <w:numId w:val="38"/>
        </w:numPr>
        <w:shd w:val="clear" w:color="auto" w:fill="FFFFFF"/>
        <w:rPr>
          <w:rFonts w:ascii="Arial" w:hAnsi="Arial" w:cs="Arial"/>
          <w:lang w:val="es-US"/>
        </w:rPr>
      </w:pPr>
      <w:r w:rsidRPr="00EF5E29">
        <w:rPr>
          <w:rFonts w:ascii="Arial" w:hAnsi="Arial" w:cs="Arial"/>
          <w:b/>
          <w:bCs/>
          <w:lang w:val="es-US"/>
        </w:rPr>
        <w:t xml:space="preserve">Entrevista a expertos: </w:t>
      </w:r>
      <w:r w:rsidRPr="00EF5E29">
        <w:rPr>
          <w:rFonts w:ascii="Arial" w:hAnsi="Arial" w:cs="Arial"/>
          <w:lang w:val="es-US"/>
        </w:rPr>
        <w:t>A través de entrevistas con los especialistas y responsables de la gestión de la información sobre el transporte de sedimentos en GEOCUBA se obtuvo información clave sobre los problemas y limitaciones actuales en los métodos tradicionales. Estas entrevistas nos permitieron conocer las necesidades específicas de los usuarios y las expectativas sobre el sistema propuesto, lo que facilitó el diseño de una solución adecuada a sus requerimientos.</w:t>
      </w:r>
    </w:p>
    <w:p w14:paraId="73853ECD" w14:textId="2785E944" w:rsidR="002D4124" w:rsidRDefault="002D4124" w:rsidP="00DE3FF8">
      <w:pPr>
        <w:pStyle w:val="NormalWeb"/>
        <w:rPr>
          <w:rFonts w:ascii="Arial" w:hAnsi="Arial" w:cs="Arial"/>
          <w:b/>
          <w:bCs/>
        </w:rPr>
      </w:pPr>
      <w:r>
        <w:rPr>
          <w:rFonts w:ascii="Arial" w:hAnsi="Arial" w:cs="Arial"/>
          <w:b/>
          <w:bCs/>
        </w:rPr>
        <w:t>Aportes prácticos</w:t>
      </w:r>
      <w:r w:rsidR="006C6F30">
        <w:rPr>
          <w:rFonts w:ascii="Arial" w:hAnsi="Arial" w:cs="Arial"/>
          <w:b/>
          <w:bCs/>
        </w:rPr>
        <w:t xml:space="preserve"> que brindará el sistema </w:t>
      </w:r>
    </w:p>
    <w:p w14:paraId="37BBE241" w14:textId="4DD91D70" w:rsidR="006C6F30" w:rsidRPr="006C6F30" w:rsidRDefault="006C6F30" w:rsidP="00D70F7B">
      <w:pPr>
        <w:pStyle w:val="NormalWeb"/>
        <w:numPr>
          <w:ilvl w:val="0"/>
          <w:numId w:val="39"/>
        </w:numPr>
        <w:shd w:val="clear" w:color="auto" w:fill="FFFFFF"/>
        <w:spacing w:before="0" w:beforeAutospacing="0" w:after="0" w:afterAutospacing="0"/>
        <w:rPr>
          <w:rFonts w:ascii="Arial" w:hAnsi="Arial" w:cs="Arial"/>
          <w:lang w:val="es-US"/>
        </w:rPr>
      </w:pPr>
      <w:bookmarkStart w:id="15" w:name="_Hlk187443634"/>
      <w:r w:rsidRPr="006C6F30">
        <w:rPr>
          <w:rFonts w:ascii="Arial" w:hAnsi="Arial" w:cs="Arial"/>
          <w:lang w:val="es-US"/>
        </w:rPr>
        <w:t>Facilitará el acceso y consulta de la información</w:t>
      </w:r>
      <w:bookmarkEnd w:id="15"/>
      <w:r w:rsidRPr="006C6F30">
        <w:rPr>
          <w:rFonts w:ascii="Arial" w:hAnsi="Arial" w:cs="Arial"/>
          <w:lang w:val="es-US"/>
        </w:rPr>
        <w:t xml:space="preserve">: </w:t>
      </w:r>
    </w:p>
    <w:p w14:paraId="3DE3AC95" w14:textId="77777777" w:rsidR="006C6F30" w:rsidRPr="006C6F30" w:rsidRDefault="006C6F30" w:rsidP="006C6F30">
      <w:pPr>
        <w:pStyle w:val="Prrafodelista"/>
        <w:numPr>
          <w:ilvl w:val="0"/>
          <w:numId w:val="39"/>
        </w:numPr>
        <w:shd w:val="clear" w:color="auto" w:fill="FFFFFF"/>
        <w:spacing w:after="0"/>
        <w:rPr>
          <w:lang w:val="es-US"/>
        </w:rPr>
      </w:pPr>
      <w:r w:rsidRPr="006C6F30">
        <w:rPr>
          <w:rFonts w:eastAsia="Times New Roman"/>
          <w:lang w:val="es-US" w:eastAsia="es-ES"/>
        </w:rPr>
        <w:t>Mejorará la toma de decisiones por parte del personal asociado al centro, a través de reportes gráficos y representación visual de la información almacenada en el sistema.</w:t>
      </w:r>
    </w:p>
    <w:p w14:paraId="6260A938" w14:textId="77777777" w:rsidR="006C6F30" w:rsidRPr="006C6F30" w:rsidRDefault="006C6F30" w:rsidP="006C6F30">
      <w:pPr>
        <w:spacing w:after="0" w:line="240" w:lineRule="auto"/>
        <w:rPr>
          <w:lang w:val="es-US"/>
        </w:rPr>
      </w:pPr>
    </w:p>
    <w:p w14:paraId="4A7DF5B0" w14:textId="51806E55" w:rsidR="006C6F30" w:rsidRPr="006C6F30" w:rsidRDefault="006C6F30" w:rsidP="00845027">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Posibilitará llevar un seguimiento detallado de las actividades de los usuarios.</w:t>
      </w:r>
    </w:p>
    <w:p w14:paraId="0E59707B" w14:textId="5E267526" w:rsidR="006C6F30" w:rsidRPr="006C6F30" w:rsidRDefault="006C6F30" w:rsidP="00E51695">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Permitirá la generación de salvas automáticas de la información almacenada.</w:t>
      </w:r>
    </w:p>
    <w:p w14:paraId="5E26A76E" w14:textId="055BB438" w:rsidR="006C6F30" w:rsidRPr="006C6F30" w:rsidRDefault="006C6F30" w:rsidP="00F814C5">
      <w:pPr>
        <w:pStyle w:val="Prrafodelista"/>
        <w:numPr>
          <w:ilvl w:val="0"/>
          <w:numId w:val="39"/>
        </w:numPr>
        <w:shd w:val="clear" w:color="auto" w:fill="FFFFFF"/>
        <w:spacing w:after="0" w:line="240" w:lineRule="auto"/>
      </w:pPr>
      <w:r w:rsidRPr="006C6F30">
        <w:rPr>
          <w:rFonts w:eastAsia="Times New Roman"/>
          <w:lang w:val="es-US" w:eastAsia="es-ES"/>
        </w:rPr>
        <w:lastRenderedPageBreak/>
        <w:t>Facilitará opciones de impresión y conversión a documentos de la información registrada en el sistema.</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4AD1E6D8" w14:textId="77777777" w:rsidR="00977F95" w:rsidRPr="00977F95" w:rsidRDefault="00977F95" w:rsidP="00977F95">
      <w:pPr>
        <w:spacing w:before="240"/>
        <w:rPr>
          <w:shd w:val="clear" w:color="auto" w:fill="auto"/>
        </w:rPr>
      </w:pPr>
      <w:r w:rsidRPr="00977F95">
        <w:t>El presente Trabajo de Diploma queda estructurado por una introducción, tres capítulos, conclusiones, recomendaciones, referencias bibliográficas y anexos.</w:t>
      </w:r>
    </w:p>
    <w:p w14:paraId="2AF34924" w14:textId="7191B79E" w:rsidR="007644B8" w:rsidRPr="000D487F" w:rsidRDefault="00977F95" w:rsidP="00977F95">
      <w:pPr>
        <w:rPr>
          <w:rFonts w:eastAsia="Times New Roman"/>
          <w:lang w:eastAsia="es-ES"/>
        </w:rPr>
      </w:pPr>
      <w:r w:rsidRPr="00977F95">
        <w:t>En el Capítulo 1 se abordan los conceptos clave relacionados con la gestión de la información vinculada al cálculo del transporte de sedimentos y la erosión costera. Se exponen las tecnologías y herramientas empleadas en el desarrollo del sistema, justificando en cada caso la elección de las mismas, así como la metodología empleada en el proceso de desarrollo del software. El Capítulo 2 ofrece una panorámica sobre los aspectos fundamentales del diseño del sistema propuesto, incluyendo los requisitos funcionales y no funcionales, las historias de usuario, el modelo de clases y los diagramas físicos de la base de datos. Se describe la arquitectura del sistema y cómo sus componentes interactúan para garantizar la eficiencia y seguridad en el almacenamiento y acceso de los datos. En el Capítulo 3 se describe la implementación del sistema, con énfasis en los componentes principales (código fuente, instrucciones y ejecutables). También se incluyen los resultados obtenidos durante la fase de pruebas y el análisis de costo del proyecto.</w:t>
      </w:r>
      <w:r w:rsidR="007644B8" w:rsidRPr="000D487F">
        <w:br w:type="page"/>
      </w:r>
    </w:p>
    <w:p w14:paraId="5249A39F" w14:textId="77777777" w:rsidR="007644B8" w:rsidRPr="00084212" w:rsidRDefault="007644B8" w:rsidP="00DE3FF8">
      <w:pPr>
        <w:pStyle w:val="Ttulo1"/>
      </w:pPr>
      <w:bookmarkStart w:id="16" w:name="_Toc176513908"/>
      <w:r w:rsidRPr="00084212">
        <w:lastRenderedPageBreak/>
        <w:t>Capítulo 1 Marco Teórico Conceptual</w:t>
      </w:r>
      <w:bookmarkEnd w:id="16"/>
    </w:p>
    <w:p w14:paraId="6E16F7C8" w14:textId="77777777" w:rsidR="00D960F5" w:rsidRPr="00B9289B" w:rsidRDefault="00D960F5" w:rsidP="00DE3FF8">
      <w:pPr>
        <w:rPr>
          <w:b/>
          <w:u w:val="single"/>
        </w:rPr>
      </w:pPr>
      <w:bookmarkStart w:id="17"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8"/>
      <w:r w:rsidRPr="00B9289B">
        <w:t>de las herramientas computacionales utilizadas</w:t>
      </w:r>
      <w:commentRangeEnd w:id="18"/>
      <w:r w:rsidR="00026F9E" w:rsidRPr="00B9289B">
        <w:rPr>
          <w:rStyle w:val="Refdecomentario"/>
        </w:rPr>
        <w:commentReference w:id="18"/>
      </w:r>
    </w:p>
    <w:p w14:paraId="022C9884" w14:textId="06DE6EBB" w:rsidR="007644B8" w:rsidRPr="00B9289B" w:rsidRDefault="007644B8" w:rsidP="00DE3FF8">
      <w:pPr>
        <w:pStyle w:val="Ttulo2"/>
      </w:pPr>
      <w:bookmarkStart w:id="19" w:name="_Toc176513909"/>
      <w:r w:rsidRPr="00B9289B">
        <w:t>Estado del Arte</w:t>
      </w:r>
      <w:bookmarkEnd w:id="19"/>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20" w:name="_Toc176513910"/>
      <w:r w:rsidR="007644B8" w:rsidRPr="00B9289B">
        <w:t>Ámbito Internacional</w:t>
      </w:r>
      <w:bookmarkEnd w:id="20"/>
    </w:p>
    <w:p w14:paraId="04A32FAB" w14:textId="514CDC3E" w:rsidR="00204095" w:rsidRPr="00B9289B" w:rsidRDefault="007644B8" w:rsidP="00DE3FF8">
      <w:pPr>
        <w:pStyle w:val="Ttulo4"/>
        <w:numPr>
          <w:ilvl w:val="0"/>
          <w:numId w:val="15"/>
        </w:numPr>
      </w:pPr>
      <w:commentRangeStart w:id="21"/>
      <w:commentRangeStart w:id="22"/>
      <w:r w:rsidRPr="00B9289B">
        <w:t xml:space="preserve">Delft3D </w:t>
      </w:r>
      <w:commentRangeEnd w:id="21"/>
      <w:r w:rsidR="00026F9E" w:rsidRPr="00B9289B">
        <w:rPr>
          <w:rStyle w:val="Refdecomentario"/>
          <w:rFonts w:eastAsiaTheme="minorHAnsi"/>
          <w:b w:val="0"/>
          <w:iCs w:val="0"/>
        </w:rPr>
        <w:commentReference w:id="21"/>
      </w:r>
      <w:commentRangeEnd w:id="22"/>
      <w:r w:rsidR="008A34E4" w:rsidRPr="00B9289B">
        <w:rPr>
          <w:rStyle w:val="Refdecomentario"/>
          <w:rFonts w:eastAsiaTheme="minorHAnsi"/>
          <w:b w:val="0"/>
          <w:iCs w:val="0"/>
        </w:rPr>
        <w:commentReference w:id="22"/>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23"/>
      <w:commentRangeStart w:id="24"/>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23"/>
      <w:r w:rsidR="00026F9E">
        <w:rPr>
          <w:rStyle w:val="Refdecomentario"/>
          <w:rFonts w:ascii="Arial" w:eastAsiaTheme="minorHAnsi" w:hAnsi="Arial" w:cs="Arial"/>
          <w:lang w:eastAsia="en-US"/>
        </w:rPr>
        <w:commentReference w:id="23"/>
      </w:r>
      <w:commentRangeEnd w:id="24"/>
      <w:r w:rsidR="0090456B">
        <w:rPr>
          <w:rStyle w:val="Refdecomentario"/>
          <w:rFonts w:ascii="Arial" w:eastAsiaTheme="minorHAnsi" w:hAnsi="Arial" w:cs="Arial"/>
          <w:lang w:eastAsia="en-US"/>
        </w:rPr>
        <w:commentReference w:id="24"/>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5"/>
      <w:r w:rsidRPr="003A44D8">
        <w:t xml:space="preserve">Es un software costoso. </w:t>
      </w:r>
      <w:commentRangeEnd w:id="25"/>
      <w:r w:rsidR="00026F9E">
        <w:rPr>
          <w:rStyle w:val="Refdecomentario"/>
        </w:rPr>
        <w:commentReference w:id="25"/>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6" w:name="_Toc176513911"/>
      <w:bookmarkEnd w:id="17"/>
      <w:r w:rsidRPr="00B9289B">
        <w:t xml:space="preserve"> Ámbito Nacional</w:t>
      </w:r>
      <w:bookmarkEnd w:id="26"/>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w:t>
      </w:r>
      <w:proofErr w:type="spellStart"/>
      <w:r w:rsidR="004F73F7">
        <w:rPr>
          <w:rFonts w:ascii="Arial" w:hAnsi="Arial" w:cs="Arial"/>
        </w:rPr>
        <w:t>Kamphuis</w:t>
      </w:r>
      <w:proofErr w:type="spellEnd"/>
      <w:r w:rsidR="004F73F7">
        <w:rPr>
          <w:rFonts w:ascii="Arial" w:hAnsi="Arial" w:cs="Arial"/>
        </w:rPr>
        <w:t xml:space="preserve"> y </w:t>
      </w:r>
      <w:proofErr w:type="spellStart"/>
      <w:r w:rsidR="004F73F7">
        <w:rPr>
          <w:rFonts w:ascii="Arial" w:hAnsi="Arial" w:cs="Arial"/>
        </w:rPr>
        <w:t>Bijiker</w:t>
      </w:r>
      <w:proofErr w:type="spellEnd"/>
      <w:r w:rsidR="004F73F7">
        <w:rPr>
          <w:rFonts w:ascii="Arial" w:hAnsi="Arial" w:cs="Arial"/>
        </w:rPr>
        <w:t xml:space="preserve">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7" w:name="_Toc176513912"/>
      <w:bookmarkStart w:id="28" w:name="_Hlk176949920"/>
      <w:r w:rsidRPr="00B9289B">
        <w:t>Gestión</w:t>
      </w:r>
      <w:bookmarkEnd w:id="27"/>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9" w:name="_Toc176513913"/>
      <w:r w:rsidRPr="00B9289B">
        <w:t>Sistema de Gestión</w:t>
      </w:r>
      <w:bookmarkEnd w:id="29"/>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30" w:name="_Toc176513914"/>
      <w:r w:rsidRPr="00B9289B">
        <w:t>Servicios Web</w:t>
      </w:r>
      <w:bookmarkEnd w:id="30"/>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31" w:name="_Toc88600706"/>
      <w:bookmarkStart w:id="32" w:name="_Toc88579756"/>
      <w:bookmarkStart w:id="33" w:name="_Toc176513915"/>
      <w:r w:rsidRPr="00B9289B">
        <w:t>Arquitectura de Microservicios</w:t>
      </w:r>
      <w:bookmarkEnd w:id="31"/>
      <w:bookmarkEnd w:id="32"/>
      <w:bookmarkEnd w:id="33"/>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4" w:name="_Toc88600707"/>
      <w:bookmarkStart w:id="35" w:name="_Toc88579757"/>
      <w:bookmarkStart w:id="36" w:name="_Toc176513916"/>
      <w:r w:rsidRPr="00B9289B">
        <w:t>Pruebas de Software</w:t>
      </w:r>
      <w:bookmarkEnd w:id="34"/>
      <w:bookmarkEnd w:id="35"/>
      <w:bookmarkEnd w:id="36"/>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7"/>
      <w:commentRangeStart w:id="38"/>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7"/>
      <w:r w:rsidR="00026F9E" w:rsidRPr="00B9289B">
        <w:rPr>
          <w:rStyle w:val="Refdecomentario"/>
          <w:sz w:val="24"/>
          <w:szCs w:val="24"/>
        </w:rPr>
        <w:commentReference w:id="37"/>
      </w:r>
      <w:commentRangeEnd w:id="38"/>
      <w:r w:rsidR="00B9289B">
        <w:rPr>
          <w:rStyle w:val="Refdecomentario"/>
        </w:rPr>
        <w:commentReference w:id="38"/>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9" w:name="_Toc176513917"/>
      <w:r w:rsidRPr="00B9289B">
        <w:t>Herramientas y tecnologías utilizadas en el desarrollo del sistema</w:t>
      </w:r>
      <w:bookmarkEnd w:id="39"/>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40" w:name="_Toc176513918"/>
      <w:r w:rsidRPr="00B9289B">
        <w:rPr>
          <w:u w:val="single"/>
        </w:rPr>
        <w:t xml:space="preserve">Visual Studio </w:t>
      </w:r>
      <w:proofErr w:type="spellStart"/>
      <w:r w:rsidRPr="00B9289B">
        <w:rPr>
          <w:u w:val="single"/>
        </w:rPr>
        <w:t>Code</w:t>
      </w:r>
      <w:bookmarkEnd w:id="40"/>
      <w:proofErr w:type="spellEnd"/>
    </w:p>
    <w:p w14:paraId="67C3D4D2" w14:textId="4FC2AD40"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41" w:name="_Toc176513919"/>
      <w:r w:rsidRPr="00B9289B">
        <w:t xml:space="preserve">Visual </w:t>
      </w:r>
      <w:proofErr w:type="spellStart"/>
      <w:r w:rsidRPr="00B9289B">
        <w:t>Paradigm</w:t>
      </w:r>
      <w:bookmarkEnd w:id="41"/>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42" w:name="_Toc176513920"/>
      <w:r w:rsidRPr="00B9289B">
        <w:t>Git</w:t>
      </w:r>
      <w:bookmarkEnd w:id="42"/>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43" w:name="_Toc176513921"/>
      <w:proofErr w:type="spellStart"/>
      <w:r w:rsidRPr="00B9289B">
        <w:t>Pos</w:t>
      </w:r>
      <w:r w:rsidR="009D5F16" w:rsidRPr="00B9289B">
        <w:t>t</w:t>
      </w:r>
      <w:r w:rsidRPr="00B9289B">
        <w:t>man</w:t>
      </w:r>
      <w:bookmarkEnd w:id="43"/>
      <w:proofErr w:type="spellEnd"/>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4" w:name="_Toc176513922"/>
      <w:r w:rsidRPr="00B9289B">
        <w:t xml:space="preserve">Mongo </w:t>
      </w:r>
      <w:proofErr w:type="spellStart"/>
      <w:r w:rsidRPr="00B9289B">
        <w:t>Compass</w:t>
      </w:r>
      <w:bookmarkEnd w:id="44"/>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5" w:name="_Toc176513923"/>
      <w:proofErr w:type="spellStart"/>
      <w:r w:rsidRPr="00B9289B">
        <w:t>Node</w:t>
      </w:r>
      <w:proofErr w:type="spellEnd"/>
      <w:r w:rsidRPr="00B9289B">
        <w:t xml:space="preserve"> </w:t>
      </w:r>
      <w:r w:rsidR="00FA678D" w:rsidRPr="00B9289B">
        <w:t>.JS</w:t>
      </w:r>
      <w:bookmarkEnd w:id="45"/>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00E82EB2" w:rsidRPr="00B9289B">
        <w:t>como</w:t>
      </w:r>
      <w:proofErr w:type="gramEnd"/>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6" w:name="_Toc176513924"/>
      <w:r w:rsidRPr="00B9289B">
        <w:t>Lenguajes a emplear en el desarrollo del sistema</w:t>
      </w:r>
      <w:bookmarkEnd w:id="46"/>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7" w:name="_Toc176513925"/>
      <w:proofErr w:type="spellStart"/>
      <w:r>
        <w:t>React</w:t>
      </w:r>
      <w:bookmarkEnd w:id="47"/>
      <w:proofErr w:type="spellEnd"/>
      <w:r>
        <w:t xml:space="preserve"> </w:t>
      </w:r>
    </w:p>
    <w:p w14:paraId="18FD2DEB" w14:textId="465C299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8" w:name="_Toc176513926"/>
      <w:r>
        <w:t>HTML</w:t>
      </w:r>
      <w:bookmarkEnd w:id="48"/>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9" w:name="_Toc176513927"/>
      <w:r>
        <w:t>CSS</w:t>
      </w:r>
      <w:bookmarkEnd w:id="49"/>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50" w:name="_Toc176513928"/>
      <w:proofErr w:type="spellStart"/>
      <w:r>
        <w:lastRenderedPageBreak/>
        <w:t>Javascript</w:t>
      </w:r>
      <w:bookmarkEnd w:id="50"/>
      <w:proofErr w:type="spellEnd"/>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51" w:name="_Toc176513929"/>
      <w:r>
        <w:t>Mongo DB</w:t>
      </w:r>
      <w:bookmarkEnd w:id="51"/>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52" w:name="_Toc176513930"/>
      <w:r w:rsidRPr="00B9289B">
        <w:t>Arquitectura Cliente-Servidor</w:t>
      </w:r>
      <w:bookmarkEnd w:id="52"/>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53" w:name="_Toc176513931"/>
      <w:r w:rsidRPr="00B9289B">
        <w:rPr>
          <w:rStyle w:val="Ttulo1Car"/>
          <w:rFonts w:ascii="Arial" w:hAnsi="Arial" w:cs="Arial"/>
          <w:b/>
          <w:bCs w:val="0"/>
          <w:sz w:val="24"/>
          <w:szCs w:val="24"/>
        </w:rPr>
        <w:t>Metodologías de Desarrollo Programación Extrema (XP)</w:t>
      </w:r>
      <w:bookmarkEnd w:id="53"/>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4" w:name="_Toc176513932"/>
    </w:p>
    <w:p w14:paraId="5A085815" w14:textId="0D2814FE" w:rsidR="00CC18BA" w:rsidRDefault="00CC18BA" w:rsidP="00CC18BA"/>
    <w:bookmarkEnd w:id="28"/>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4"/>
    </w:p>
    <w:p w14:paraId="6D9B685D" w14:textId="79288BBD" w:rsidR="003A44D8" w:rsidRDefault="00762F24" w:rsidP="003A44D8">
      <w:bookmarkStart w:id="55" w:name="_Hlk176950327"/>
      <w:r>
        <w:t xml:space="preserve">Introducción al Capítulo </w:t>
      </w:r>
    </w:p>
    <w:p w14:paraId="2385C547" w14:textId="49370DD7" w:rsidR="00762F24" w:rsidRDefault="00762F24" w:rsidP="0073176E">
      <w:pPr>
        <w:pStyle w:val="Ttulo2"/>
        <w:numPr>
          <w:ilvl w:val="1"/>
          <w:numId w:val="22"/>
        </w:numPr>
      </w:pPr>
      <w:bookmarkStart w:id="56" w:name="_Toc176513933"/>
      <w:bookmarkStart w:id="57" w:name="_Hlk176950268"/>
      <w:r>
        <w:t>Descripción del proceso de cálculo del transporte de sedimentos</w:t>
      </w:r>
      <w:bookmarkEnd w:id="56"/>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5"/>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8" w:name="_Toc176513934"/>
      <w:r w:rsidRPr="00F04C44">
        <w:t>2.1: Actores del Sistema</w:t>
      </w:r>
      <w:bookmarkEnd w:id="58"/>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9"/>
            <w:r>
              <w:rPr>
                <w:color w:val="auto"/>
                <w:sz w:val="22"/>
                <w:szCs w:val="22"/>
              </w:rPr>
              <w:t>Trabajador</w:t>
            </w:r>
            <w:commentRangeEnd w:id="59"/>
            <w:r w:rsidR="00E2712B">
              <w:rPr>
                <w:rStyle w:val="Refdecomentario"/>
                <w:color w:val="auto"/>
                <w:lang w:eastAsia="en-US"/>
              </w:rPr>
              <w:commentReference w:id="59"/>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60" w:name="_Toc176513935"/>
      <w:r w:rsidRPr="00B01E9A">
        <w:rPr>
          <w:rStyle w:val="Ttulo1Car"/>
          <w:rFonts w:ascii="Arial" w:hAnsi="Arial" w:cs="Arial"/>
          <w:b/>
          <w:sz w:val="24"/>
          <w:szCs w:val="24"/>
          <w:u w:val="single"/>
        </w:rPr>
        <w:t>2.2: Funcionalidades del Sistema</w:t>
      </w:r>
      <w:bookmarkEnd w:id="60"/>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61" w:name="_Toc176513936"/>
      <w:bookmarkEnd w:id="61"/>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37"/>
      <w:bookmarkEnd w:id="62"/>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3" w:name="_Toc176513938"/>
      <w:bookmarkEnd w:id="63"/>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4" w:name="_Toc176513939"/>
      <w:bookmarkEnd w:id="64"/>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5" w:name="_Toc176513940"/>
      <w:bookmarkEnd w:id="65"/>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6" w:name="_Toc176513941"/>
      <w:bookmarkEnd w:id="66"/>
    </w:p>
    <w:p w14:paraId="4052D7FC" w14:textId="77777777" w:rsidR="00D960F5" w:rsidRPr="00B9289B" w:rsidRDefault="00D960F5" w:rsidP="00B9289B">
      <w:pPr>
        <w:pStyle w:val="Ttulo3"/>
        <w:rPr>
          <w:rStyle w:val="Ttulo1Car"/>
          <w:rFonts w:ascii="Arial" w:hAnsi="Arial" w:cs="Arial"/>
          <w:b/>
          <w:bCs w:val="0"/>
          <w:sz w:val="24"/>
          <w:szCs w:val="24"/>
        </w:rPr>
      </w:pPr>
      <w:bookmarkStart w:id="67" w:name="_Toc176513942"/>
      <w:r w:rsidRPr="00B9289B">
        <w:rPr>
          <w:rStyle w:val="Ttulo1Car"/>
          <w:rFonts w:ascii="Arial" w:hAnsi="Arial" w:cs="Arial"/>
          <w:b/>
          <w:bCs w:val="0"/>
          <w:sz w:val="24"/>
          <w:szCs w:val="24"/>
        </w:rPr>
        <w:t>Requisitos Funcionales:</w:t>
      </w:r>
      <w:bookmarkEnd w:id="67"/>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8" w:name="_Hlk185234264"/>
      <w:r>
        <w:rPr>
          <w:lang w:eastAsia="es-ES"/>
        </w:rPr>
        <w:t xml:space="preserve">El Sistema </w:t>
      </w:r>
      <w:commentRangeStart w:id="69"/>
      <w:commentRangeStart w:id="70"/>
      <w:r w:rsidR="00B01E9A" w:rsidRPr="00B01E9A">
        <w:rPr>
          <w:lang w:eastAsia="es-ES"/>
        </w:rPr>
        <w:t xml:space="preserve"> </w:t>
      </w:r>
      <w:commentRangeEnd w:id="69"/>
      <w:r w:rsidR="0075228F">
        <w:rPr>
          <w:rStyle w:val="Refdecomentario"/>
        </w:rPr>
        <w:commentReference w:id="69"/>
      </w:r>
      <w:bookmarkEnd w:id="68"/>
      <w:commentRangeEnd w:id="70"/>
      <w:r w:rsidR="00B56525">
        <w:rPr>
          <w:rStyle w:val="Refdecomentario"/>
        </w:rPr>
        <w:commentReference w:id="70"/>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71"/>
      <w:commentRangeStart w:id="72"/>
      <w:r w:rsidRPr="00B01E9A">
        <w:rPr>
          <w:lang w:eastAsia="es-ES"/>
        </w:rPr>
        <w:t xml:space="preserve"> </w:t>
      </w:r>
      <w:commentRangeEnd w:id="71"/>
      <w:r>
        <w:rPr>
          <w:rStyle w:val="Refdecomentario"/>
        </w:rPr>
        <w:commentReference w:id="71"/>
      </w:r>
      <w:commentRangeEnd w:id="72"/>
      <w:r>
        <w:rPr>
          <w:rStyle w:val="Refdecomentario"/>
        </w:rPr>
        <w:commentReference w:id="72"/>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73"/>
      <w:commentRangeStart w:id="74"/>
      <w:r w:rsidRPr="00B01E9A">
        <w:rPr>
          <w:lang w:eastAsia="es-ES"/>
        </w:rPr>
        <w:t xml:space="preserve"> </w:t>
      </w:r>
      <w:commentRangeEnd w:id="73"/>
      <w:r>
        <w:rPr>
          <w:rStyle w:val="Refdecomentario"/>
        </w:rPr>
        <w:commentReference w:id="73"/>
      </w:r>
      <w:commentRangeEnd w:id="74"/>
      <w:r>
        <w:rPr>
          <w:rStyle w:val="Refdecomentario"/>
        </w:rPr>
        <w:commentReference w:id="74"/>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5" w:name="_Toc176513943"/>
      <w:r>
        <w:t>Historias Técnicas</w:t>
      </w:r>
      <w:r w:rsidR="00D960F5" w:rsidRPr="00B01E9A">
        <w:t>:</w:t>
      </w:r>
      <w:bookmarkEnd w:id="75"/>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6" w:name="_Toc176513944"/>
      <w:r w:rsidRPr="00B01E9A">
        <w:t>Historias de Usuarios:</w:t>
      </w:r>
      <w:bookmarkEnd w:id="76"/>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 xml:space="preserve">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9509690"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7"/>
      <w:r>
        <w:t xml:space="preserve">Pruebas al Sistema </w:t>
      </w:r>
      <w:commentRangeEnd w:id="77"/>
      <w:r w:rsidR="008944CC">
        <w:rPr>
          <w:rStyle w:val="Refdecomentario"/>
          <w:rFonts w:eastAsiaTheme="minorHAnsi"/>
          <w:b w:val="0"/>
        </w:rPr>
        <w:commentReference w:id="77"/>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8"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8"/>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7"/>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9" w:name="_Toc176513945"/>
      <w:r w:rsidRPr="00D960F5">
        <w:lastRenderedPageBreak/>
        <w:t>Referencias Bibliográficas</w:t>
      </w:r>
      <w:bookmarkEnd w:id="79"/>
    </w:p>
    <w:bookmarkStart w:id="80"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80"/>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toCode" w:date="2025-01-27T18:49:00Z" w:initials="T">
    <w:p w14:paraId="505CADB7" w14:textId="7EB973C6" w:rsidR="00D43114" w:rsidRDefault="00D43114">
      <w:pPr>
        <w:pStyle w:val="Textocomentario"/>
      </w:pPr>
      <w:r>
        <w:rPr>
          <w:rStyle w:val="Refdecomentario"/>
        </w:rPr>
        <w:annotationRef/>
      </w:r>
      <w:r>
        <w:t xml:space="preserve">Nuevo </w:t>
      </w:r>
      <w:proofErr w:type="spellStart"/>
      <w:r>
        <w:t>Titulo</w:t>
      </w:r>
      <w:proofErr w:type="spellEnd"/>
      <w:r>
        <w:t xml:space="preserve"> cumple con la norma de 15 palabras</w:t>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10"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1"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2"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8"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21"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22"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23"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4"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5" w:author="Dionis" w:date="2024-12-10T06:39:00Z" w:initials="D">
    <w:p w14:paraId="72EC61E3" w14:textId="51BE3120" w:rsidR="00026F9E" w:rsidRDefault="00026F9E">
      <w:pPr>
        <w:pStyle w:val="Textocomentario"/>
      </w:pPr>
      <w:r>
        <w:rPr>
          <w:rStyle w:val="Refdecomentario"/>
        </w:rPr>
        <w:annotationRef/>
      </w:r>
      <w:r>
        <w:t>Porque es costoso</w:t>
      </w:r>
    </w:p>
  </w:comment>
  <w:comment w:id="37"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8" w:author="TitoCode" w:date="2024-12-16T09:30:00Z" w:initials="T">
    <w:p w14:paraId="66258C1F" w14:textId="282665D1" w:rsidR="00B9289B" w:rsidRDefault="00B9289B">
      <w:pPr>
        <w:pStyle w:val="Textocomentario"/>
      </w:pPr>
      <w:r>
        <w:rPr>
          <w:rStyle w:val="Refdecomentario"/>
        </w:rPr>
        <w:annotationRef/>
      </w:r>
      <w:r>
        <w:t>Logrado</w:t>
      </w:r>
    </w:p>
  </w:comment>
  <w:comment w:id="59"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69"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70" w:author="TitoCode" w:date="2024-12-16T09:42:00Z" w:initials="T">
    <w:p w14:paraId="7542B0AB" w14:textId="02D51243" w:rsidR="00B56525" w:rsidRDefault="00B56525">
      <w:pPr>
        <w:pStyle w:val="Textocomentario"/>
      </w:pPr>
      <w:r>
        <w:rPr>
          <w:rStyle w:val="Refdecomentario"/>
        </w:rPr>
        <w:annotationRef/>
      </w:r>
      <w:r>
        <w:t>Logrado</w:t>
      </w:r>
    </w:p>
  </w:comment>
  <w:comment w:id="71"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2" w:author="TitoCode" w:date="2024-12-16T09:39:00Z" w:initials="T">
    <w:p w14:paraId="74F2875F" w14:textId="6930D742" w:rsidR="007D13A1" w:rsidRDefault="007D13A1">
      <w:pPr>
        <w:pStyle w:val="Textocomentario"/>
      </w:pPr>
      <w:r>
        <w:rPr>
          <w:rStyle w:val="Refdecomentario"/>
        </w:rPr>
        <w:annotationRef/>
      </w:r>
      <w:r>
        <w:t>Logrado</w:t>
      </w:r>
    </w:p>
  </w:comment>
  <w:comment w:id="73"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4" w:author="TitoCode" w:date="2024-12-16T09:38:00Z" w:initials="T">
    <w:p w14:paraId="50548355" w14:textId="68B4A388" w:rsidR="007D13A1" w:rsidRDefault="007D13A1">
      <w:pPr>
        <w:pStyle w:val="Textocomentario"/>
      </w:pPr>
      <w:r>
        <w:rPr>
          <w:rStyle w:val="Refdecomentario"/>
        </w:rPr>
        <w:annotationRef/>
      </w:r>
      <w:r>
        <w:t>Logrado</w:t>
      </w:r>
    </w:p>
  </w:comment>
  <w:comment w:id="77"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CADB7"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253B7" w16cex:dateUtc="2025-01-27T23:49: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CADB7" w16cid:durableId="2B4253B7"/>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DE64A" w14:textId="77777777" w:rsidR="00FE1FC0" w:rsidRDefault="00FE1FC0" w:rsidP="00DE3FF8">
      <w:r>
        <w:separator/>
      </w:r>
    </w:p>
  </w:endnote>
  <w:endnote w:type="continuationSeparator" w:id="0">
    <w:p w14:paraId="5DF20443" w14:textId="77777777" w:rsidR="00FE1FC0" w:rsidRDefault="00FE1FC0"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01910" w14:textId="77777777" w:rsidR="00FE1FC0" w:rsidRDefault="00FE1FC0" w:rsidP="00DE3FF8">
      <w:r>
        <w:separator/>
      </w:r>
    </w:p>
  </w:footnote>
  <w:footnote w:type="continuationSeparator" w:id="0">
    <w:p w14:paraId="79735518" w14:textId="77777777" w:rsidR="00FE1FC0" w:rsidRDefault="00FE1FC0"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47FF"/>
    <w:multiLevelType w:val="hybridMultilevel"/>
    <w:tmpl w:val="A47CD75A"/>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3" w15:restartNumberingAfterBreak="0">
    <w:nsid w:val="2B71393B"/>
    <w:multiLevelType w:val="hybridMultilevel"/>
    <w:tmpl w:val="7C6E2422"/>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7"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1"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6A0573"/>
    <w:multiLevelType w:val="hybridMultilevel"/>
    <w:tmpl w:val="6B6CACC6"/>
    <w:lvl w:ilvl="0" w:tplc="B6BCEBCC">
      <w:start w:val="6"/>
      <w:numFmt w:val="bullet"/>
      <w:lvlText w:val="-"/>
      <w:lvlJc w:val="left"/>
      <w:pPr>
        <w:ind w:left="643" w:hanging="360"/>
      </w:pPr>
      <w:rPr>
        <w:rFonts w:ascii="Arial" w:eastAsiaTheme="minorHAnsi" w:hAnsi="Arial" w:cs="Arial" w:hint="default"/>
      </w:rPr>
    </w:lvl>
    <w:lvl w:ilvl="1" w:tplc="0C0A0003">
      <w:start w:val="1"/>
      <w:numFmt w:val="bullet"/>
      <w:lvlText w:val="o"/>
      <w:lvlJc w:val="left"/>
      <w:pPr>
        <w:ind w:left="1363" w:hanging="360"/>
      </w:pPr>
      <w:rPr>
        <w:rFonts w:ascii="Courier New" w:hAnsi="Courier New" w:cs="Courier New" w:hint="default"/>
      </w:rPr>
    </w:lvl>
    <w:lvl w:ilvl="2" w:tplc="0C0A0005">
      <w:start w:val="1"/>
      <w:numFmt w:val="bullet"/>
      <w:lvlText w:val=""/>
      <w:lvlJc w:val="left"/>
      <w:pPr>
        <w:ind w:left="2083" w:hanging="360"/>
      </w:pPr>
      <w:rPr>
        <w:rFonts w:ascii="Wingdings" w:hAnsi="Wingdings" w:hint="default"/>
      </w:rPr>
    </w:lvl>
    <w:lvl w:ilvl="3" w:tplc="0C0A0001">
      <w:start w:val="1"/>
      <w:numFmt w:val="bullet"/>
      <w:lvlText w:val=""/>
      <w:lvlJc w:val="left"/>
      <w:pPr>
        <w:ind w:left="2803" w:hanging="360"/>
      </w:pPr>
      <w:rPr>
        <w:rFonts w:ascii="Symbol" w:hAnsi="Symbol" w:hint="default"/>
      </w:rPr>
    </w:lvl>
    <w:lvl w:ilvl="4" w:tplc="0C0A0003">
      <w:start w:val="1"/>
      <w:numFmt w:val="bullet"/>
      <w:lvlText w:val="o"/>
      <w:lvlJc w:val="left"/>
      <w:pPr>
        <w:ind w:left="3523" w:hanging="360"/>
      </w:pPr>
      <w:rPr>
        <w:rFonts w:ascii="Courier New" w:hAnsi="Courier New" w:cs="Courier New" w:hint="default"/>
      </w:rPr>
    </w:lvl>
    <w:lvl w:ilvl="5" w:tplc="0C0A0005">
      <w:start w:val="1"/>
      <w:numFmt w:val="bullet"/>
      <w:lvlText w:val=""/>
      <w:lvlJc w:val="left"/>
      <w:pPr>
        <w:ind w:left="4243" w:hanging="360"/>
      </w:pPr>
      <w:rPr>
        <w:rFonts w:ascii="Wingdings" w:hAnsi="Wingdings" w:hint="default"/>
      </w:rPr>
    </w:lvl>
    <w:lvl w:ilvl="6" w:tplc="0C0A0001">
      <w:start w:val="1"/>
      <w:numFmt w:val="bullet"/>
      <w:lvlText w:val=""/>
      <w:lvlJc w:val="left"/>
      <w:pPr>
        <w:ind w:left="4963" w:hanging="360"/>
      </w:pPr>
      <w:rPr>
        <w:rFonts w:ascii="Symbol" w:hAnsi="Symbol" w:hint="default"/>
      </w:rPr>
    </w:lvl>
    <w:lvl w:ilvl="7" w:tplc="0C0A0003">
      <w:start w:val="1"/>
      <w:numFmt w:val="bullet"/>
      <w:lvlText w:val="o"/>
      <w:lvlJc w:val="left"/>
      <w:pPr>
        <w:ind w:left="5683" w:hanging="360"/>
      </w:pPr>
      <w:rPr>
        <w:rFonts w:ascii="Courier New" w:hAnsi="Courier New" w:cs="Courier New" w:hint="default"/>
      </w:rPr>
    </w:lvl>
    <w:lvl w:ilvl="8" w:tplc="0C0A0005">
      <w:start w:val="1"/>
      <w:numFmt w:val="bullet"/>
      <w:lvlText w:val=""/>
      <w:lvlJc w:val="left"/>
      <w:pPr>
        <w:ind w:left="6403" w:hanging="360"/>
      </w:pPr>
      <w:rPr>
        <w:rFonts w:ascii="Wingdings" w:hAnsi="Wingdings" w:hint="default"/>
      </w:rPr>
    </w:lvl>
  </w:abstractNum>
  <w:abstractNum w:abstractNumId="23"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0"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6"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8"/>
  </w:num>
  <w:num w:numId="2">
    <w:abstractNumId w:val="36"/>
  </w:num>
  <w:num w:numId="3">
    <w:abstractNumId w:val="0"/>
  </w:num>
  <w:num w:numId="4">
    <w:abstractNumId w:val="37"/>
  </w:num>
  <w:num w:numId="5">
    <w:abstractNumId w:val="24"/>
  </w:num>
  <w:num w:numId="6">
    <w:abstractNumId w:val="21"/>
  </w:num>
  <w:num w:numId="7">
    <w:abstractNumId w:val="10"/>
  </w:num>
  <w:num w:numId="8">
    <w:abstractNumId w:val="34"/>
  </w:num>
  <w:num w:numId="9">
    <w:abstractNumId w:val="33"/>
  </w:num>
  <w:num w:numId="10">
    <w:abstractNumId w:val="5"/>
  </w:num>
  <w:num w:numId="11">
    <w:abstractNumId w:val="9"/>
  </w:num>
  <w:num w:numId="12">
    <w:abstractNumId w:val="6"/>
  </w:num>
  <w:num w:numId="13">
    <w:abstractNumId w:val="28"/>
  </w:num>
  <w:num w:numId="14">
    <w:abstractNumId w:val="1"/>
  </w:num>
  <w:num w:numId="15">
    <w:abstractNumId w:val="14"/>
  </w:num>
  <w:num w:numId="16">
    <w:abstractNumId w:val="20"/>
  </w:num>
  <w:num w:numId="17">
    <w:abstractNumId w:val="23"/>
  </w:num>
  <w:num w:numId="18">
    <w:abstractNumId w:val="12"/>
  </w:num>
  <w:num w:numId="19">
    <w:abstractNumId w:val="17"/>
  </w:num>
  <w:num w:numId="20">
    <w:abstractNumId w:val="11"/>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5"/>
  </w:num>
  <w:num w:numId="24">
    <w:abstractNumId w:val="29"/>
  </w:num>
  <w:num w:numId="25">
    <w:abstractNumId w:val="16"/>
  </w:num>
  <w:num w:numId="26">
    <w:abstractNumId w:val="8"/>
  </w:num>
  <w:num w:numId="27">
    <w:abstractNumId w:val="26"/>
  </w:num>
  <w:num w:numId="28">
    <w:abstractNumId w:val="3"/>
  </w:num>
  <w:num w:numId="29">
    <w:abstractNumId w:val="31"/>
  </w:num>
  <w:num w:numId="30">
    <w:abstractNumId w:val="27"/>
  </w:num>
  <w:num w:numId="31">
    <w:abstractNumId w:val="7"/>
  </w:num>
  <w:num w:numId="32">
    <w:abstractNumId w:val="32"/>
  </w:num>
  <w:num w:numId="33">
    <w:abstractNumId w:val="30"/>
  </w:num>
  <w:num w:numId="34">
    <w:abstractNumId w:val="2"/>
  </w:num>
  <w:num w:numId="35">
    <w:abstractNumId w:val="15"/>
  </w:num>
  <w:num w:numId="36">
    <w:abstractNumId w:val="19"/>
  </w:num>
  <w:num w:numId="37">
    <w:abstractNumId w:val="4"/>
  </w:num>
  <w:num w:numId="38">
    <w:abstractNumId w:val="22"/>
  </w:num>
  <w:num w:numId="3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toCode">
    <w15:presenceInfo w15:providerId="None" w15:userId="TitoCode"/>
  </w15:person>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473F1"/>
    <w:rsid w:val="000517C8"/>
    <w:rsid w:val="0005388F"/>
    <w:rsid w:val="00084212"/>
    <w:rsid w:val="000B2E1A"/>
    <w:rsid w:val="000B68BD"/>
    <w:rsid w:val="000C43AC"/>
    <w:rsid w:val="000D487F"/>
    <w:rsid w:val="000E1CD0"/>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D4124"/>
    <w:rsid w:val="002E1965"/>
    <w:rsid w:val="002F5F77"/>
    <w:rsid w:val="00327765"/>
    <w:rsid w:val="00344D59"/>
    <w:rsid w:val="00350D81"/>
    <w:rsid w:val="00374660"/>
    <w:rsid w:val="00380AD5"/>
    <w:rsid w:val="00391E63"/>
    <w:rsid w:val="003A2C26"/>
    <w:rsid w:val="003A44D8"/>
    <w:rsid w:val="003C3087"/>
    <w:rsid w:val="003D5ED7"/>
    <w:rsid w:val="003E2BBF"/>
    <w:rsid w:val="003E2D34"/>
    <w:rsid w:val="00405B13"/>
    <w:rsid w:val="00406A19"/>
    <w:rsid w:val="00407644"/>
    <w:rsid w:val="00407C74"/>
    <w:rsid w:val="00410981"/>
    <w:rsid w:val="00435D08"/>
    <w:rsid w:val="00483C7C"/>
    <w:rsid w:val="00484F27"/>
    <w:rsid w:val="0049574B"/>
    <w:rsid w:val="004A1C2E"/>
    <w:rsid w:val="004B2A49"/>
    <w:rsid w:val="004B5344"/>
    <w:rsid w:val="004C0DC3"/>
    <w:rsid w:val="004E3821"/>
    <w:rsid w:val="004F73F7"/>
    <w:rsid w:val="00512F16"/>
    <w:rsid w:val="00537BB5"/>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C6F30"/>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A54E9"/>
    <w:rsid w:val="008B3A94"/>
    <w:rsid w:val="008C6B9F"/>
    <w:rsid w:val="008F2BCC"/>
    <w:rsid w:val="0090456B"/>
    <w:rsid w:val="00912645"/>
    <w:rsid w:val="0092063A"/>
    <w:rsid w:val="00922188"/>
    <w:rsid w:val="00937A5F"/>
    <w:rsid w:val="009452EE"/>
    <w:rsid w:val="00950A12"/>
    <w:rsid w:val="00953D8D"/>
    <w:rsid w:val="00975D3B"/>
    <w:rsid w:val="00977F95"/>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1C4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43114"/>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EF5E29"/>
    <w:rsid w:val="00F0006B"/>
    <w:rsid w:val="00F02DA3"/>
    <w:rsid w:val="00F04C44"/>
    <w:rsid w:val="00F339F5"/>
    <w:rsid w:val="00F4386F"/>
    <w:rsid w:val="00F57431"/>
    <w:rsid w:val="00F750DE"/>
    <w:rsid w:val="00FA1828"/>
    <w:rsid w:val="00FA678D"/>
    <w:rsid w:val="00FB794B"/>
    <w:rsid w:val="00FC3B87"/>
    <w:rsid w:val="00FE1F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 w:type="paragraph" w:styleId="HTMLconformatoprevio">
    <w:name w:val="HTML Preformatted"/>
    <w:basedOn w:val="Normal"/>
    <w:link w:val="HTMLconformatoprevioCar"/>
    <w:uiPriority w:val="99"/>
    <w:unhideWhenUsed/>
    <w:rsid w:val="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shd w:val="clear" w:color="auto" w:fill="auto"/>
      <w:lang w:val="es-CU" w:eastAsia="es-CU"/>
    </w:rPr>
  </w:style>
  <w:style w:type="character" w:customStyle="1" w:styleId="HTMLconformatoprevioCar">
    <w:name w:val="HTML con formato previo Car"/>
    <w:basedOn w:val="Fuentedeprrafopredeter"/>
    <w:link w:val="HTMLconformatoprevio"/>
    <w:uiPriority w:val="99"/>
    <w:rsid w:val="00D43114"/>
    <w:rPr>
      <w:rFonts w:ascii="Courier New" w:eastAsia="Times New Roman" w:hAnsi="Courier New" w:cs="Courier New"/>
      <w:sz w:val="20"/>
      <w:szCs w:val="20"/>
      <w:lang w:val="es-CU" w:eastAsia="es-CU"/>
    </w:rPr>
  </w:style>
  <w:style w:type="character" w:customStyle="1" w:styleId="y2iqfc">
    <w:name w:val="y2iqfc"/>
    <w:basedOn w:val="Fuentedeprrafopredeter"/>
    <w:rsid w:val="00D43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985276305">
      <w:bodyDiv w:val="1"/>
      <w:marLeft w:val="0"/>
      <w:marRight w:val="0"/>
      <w:marTop w:val="0"/>
      <w:marBottom w:val="0"/>
      <w:divBdr>
        <w:top w:val="none" w:sz="0" w:space="0" w:color="auto"/>
        <w:left w:val="none" w:sz="0" w:space="0" w:color="auto"/>
        <w:bottom w:val="none" w:sz="0" w:space="0" w:color="auto"/>
        <w:right w:val="none" w:sz="0" w:space="0" w:color="auto"/>
      </w:divBdr>
    </w:div>
    <w:div w:id="1155609409">
      <w:bodyDiv w:val="1"/>
      <w:marLeft w:val="0"/>
      <w:marRight w:val="0"/>
      <w:marTop w:val="0"/>
      <w:marBottom w:val="0"/>
      <w:divBdr>
        <w:top w:val="none" w:sz="0" w:space="0" w:color="auto"/>
        <w:left w:val="none" w:sz="0" w:space="0" w:color="auto"/>
        <w:bottom w:val="none" w:sz="0" w:space="0" w:color="auto"/>
        <w:right w:val="none" w:sz="0" w:space="0" w:color="auto"/>
      </w:divBdr>
    </w:div>
    <w:div w:id="1312783068">
      <w:bodyDiv w:val="1"/>
      <w:marLeft w:val="0"/>
      <w:marRight w:val="0"/>
      <w:marTop w:val="0"/>
      <w:marBottom w:val="0"/>
      <w:divBdr>
        <w:top w:val="none" w:sz="0" w:space="0" w:color="auto"/>
        <w:left w:val="none" w:sz="0" w:space="0" w:color="auto"/>
        <w:bottom w:val="none" w:sz="0" w:space="0" w:color="auto"/>
        <w:right w:val="none" w:sz="0" w:space="0" w:color="auto"/>
      </w:divBdr>
    </w:div>
    <w:div w:id="1678801824">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760834516">
      <w:bodyDiv w:val="1"/>
      <w:marLeft w:val="0"/>
      <w:marRight w:val="0"/>
      <w:marTop w:val="0"/>
      <w:marBottom w:val="0"/>
      <w:divBdr>
        <w:top w:val="none" w:sz="0" w:space="0" w:color="auto"/>
        <w:left w:val="none" w:sz="0" w:space="0" w:color="auto"/>
        <w:bottom w:val="none" w:sz="0" w:space="0" w:color="auto"/>
        <w:right w:val="none" w:sz="0" w:space="0" w:color="auto"/>
      </w:divBdr>
    </w:div>
    <w:div w:id="182558316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 w:id="2015568208">
      <w:bodyDiv w:val="1"/>
      <w:marLeft w:val="0"/>
      <w:marRight w:val="0"/>
      <w:marTop w:val="0"/>
      <w:marBottom w:val="0"/>
      <w:divBdr>
        <w:top w:val="none" w:sz="0" w:space="0" w:color="auto"/>
        <w:left w:val="none" w:sz="0" w:space="0" w:color="auto"/>
        <w:bottom w:val="none" w:sz="0" w:space="0" w:color="auto"/>
        <w:right w:val="none" w:sz="0" w:space="0" w:color="auto"/>
      </w:divBdr>
      <w:divsChild>
        <w:div w:id="1649935657">
          <w:marLeft w:val="0"/>
          <w:marRight w:val="0"/>
          <w:marTop w:val="0"/>
          <w:marBottom w:val="0"/>
          <w:divBdr>
            <w:top w:val="none" w:sz="0" w:space="0" w:color="auto"/>
            <w:left w:val="none" w:sz="0" w:space="0" w:color="auto"/>
            <w:bottom w:val="none" w:sz="0" w:space="0" w:color="auto"/>
            <w:right w:val="none" w:sz="0" w:space="0" w:color="auto"/>
          </w:divBdr>
          <w:divsChild>
            <w:div w:id="1552426409">
              <w:marLeft w:val="0"/>
              <w:marRight w:val="0"/>
              <w:marTop w:val="0"/>
              <w:marBottom w:val="0"/>
              <w:divBdr>
                <w:top w:val="none" w:sz="0" w:space="0" w:color="auto"/>
                <w:left w:val="none" w:sz="0" w:space="0" w:color="auto"/>
                <w:bottom w:val="none" w:sz="0" w:space="0" w:color="auto"/>
                <w:right w:val="none" w:sz="0" w:space="0" w:color="auto"/>
              </w:divBdr>
              <w:divsChild>
                <w:div w:id="964582345">
                  <w:marLeft w:val="0"/>
                  <w:marRight w:val="0"/>
                  <w:marTop w:val="0"/>
                  <w:marBottom w:val="0"/>
                  <w:divBdr>
                    <w:top w:val="none" w:sz="0" w:space="0" w:color="auto"/>
                    <w:left w:val="none" w:sz="0" w:space="0" w:color="auto"/>
                    <w:bottom w:val="none" w:sz="0" w:space="0" w:color="auto"/>
                    <w:right w:val="none" w:sz="0" w:space="0" w:color="auto"/>
                  </w:divBdr>
                  <w:divsChild>
                    <w:div w:id="14654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35</Pages>
  <Words>11659</Words>
  <Characters>64128</Characters>
  <Application>Microsoft Office Word</Application>
  <DocSecurity>0</DocSecurity>
  <Lines>534</Lines>
  <Paragraphs>151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116</cp:revision>
  <dcterms:created xsi:type="dcterms:W3CDTF">2024-03-29T01:24:00Z</dcterms:created>
  <dcterms:modified xsi:type="dcterms:W3CDTF">2025-01-28T00:01:00Z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