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D99F4" w14:textId="77777777" w:rsidR="008A7820" w:rsidRPr="008A7820" w:rsidRDefault="008A7820" w:rsidP="008A7820">
      <w:pPr>
        <w:spacing w:line="480" w:lineRule="auto"/>
        <w:jc w:val="center"/>
        <w:rPr>
          <w:rFonts w:ascii="Times New Roman" w:hAnsi="Times New Roman" w:cs="Times New Roman"/>
        </w:rPr>
      </w:pPr>
      <w:r w:rsidRPr="008A7820">
        <w:rPr>
          <w:rFonts w:ascii="Times New Roman" w:hAnsi="Times New Roman" w:cs="Times New Roman"/>
        </w:rPr>
        <w:t>Journal 3 Product Owner</w:t>
      </w:r>
    </w:p>
    <w:p w14:paraId="3F4831FB" w14:textId="77777777" w:rsidR="008A7820" w:rsidRPr="008A7820" w:rsidRDefault="008A7820" w:rsidP="008A7820">
      <w:pPr>
        <w:spacing w:line="480" w:lineRule="auto"/>
        <w:jc w:val="center"/>
        <w:rPr>
          <w:rFonts w:ascii="Times New Roman" w:hAnsi="Times New Roman" w:cs="Times New Roman"/>
        </w:rPr>
      </w:pPr>
      <w:r w:rsidRPr="008A7820">
        <w:rPr>
          <w:rFonts w:ascii="Times New Roman" w:hAnsi="Times New Roman" w:cs="Times New Roman"/>
        </w:rPr>
        <w:t>When engaging with users or stakeholders it is helpful to discuss the value of active listening is that it will help enable one to get a clear view of the users’ want and demands. To gain this, the management must establish a framework of trust relationships through frequent communication and updates. Some methods are to include interviews, questionnaires, and feedback sessions to obtain the information. By managing the users’ expectations in a way that matches the goals and objectives set for the project. Stakeholders want to feel that their opinion counts in the process.</w:t>
      </w:r>
    </w:p>
    <w:p w14:paraId="4FB24C44" w14:textId="77777777" w:rsidR="008A7820" w:rsidRPr="008A7820" w:rsidRDefault="008A7820" w:rsidP="008A7820">
      <w:pPr>
        <w:spacing w:line="480" w:lineRule="auto"/>
        <w:jc w:val="center"/>
        <w:rPr>
          <w:rFonts w:ascii="Times New Roman" w:hAnsi="Times New Roman" w:cs="Times New Roman"/>
        </w:rPr>
      </w:pPr>
      <w:r w:rsidRPr="008A7820">
        <w:rPr>
          <w:rFonts w:ascii="Times New Roman" w:hAnsi="Times New Roman" w:cs="Times New Roman"/>
        </w:rPr>
        <w:t>Can user stories be helpful to the Scrum Team? User stories are a clear and very effective way to describe the work from the user’s point of view. This assists the Scrum team in defining the workload of customers/sales managers and realizing the ‘why’ of features. Installing narratives helps coordinate and begin activities because it partitions endeavors into workable steps. Having user stories in place, you can use them to make sure the product is appropriate for the users. They help improve communication and coordination between members of a team.</w:t>
      </w:r>
    </w:p>
    <w:p w14:paraId="06249DA1" w14:textId="77777777" w:rsidR="008A7820" w:rsidRPr="008A7820" w:rsidRDefault="008A7820" w:rsidP="008A7820">
      <w:pPr>
        <w:spacing w:line="480" w:lineRule="auto"/>
        <w:jc w:val="center"/>
        <w:rPr>
          <w:rFonts w:ascii="Times New Roman" w:hAnsi="Times New Roman" w:cs="Times New Roman"/>
        </w:rPr>
      </w:pPr>
      <w:r w:rsidRPr="008A7820">
        <w:rPr>
          <w:rFonts w:ascii="Times New Roman" w:hAnsi="Times New Roman" w:cs="Times New Roman"/>
        </w:rPr>
        <w:t>How did the interviews/user meetings help in writing these user stories? Interviews provide a first-hand experience of users’ here is, pains, gains, and expectations. During the user meetings, these are vague requirements that are made clear. People’s personalities, needs, and wants are sometimes concealed, but GLMs reveal these hidden aspects. Interviews help make user stories realistic, relevant, and user-like. The feedback that is collected also provides an opportunity to work on the approach of user stories that help refine and validate them.</w:t>
      </w:r>
    </w:p>
    <w:p w14:paraId="45BFE38F" w14:textId="77777777" w:rsidR="008A7820" w:rsidRPr="008A7820" w:rsidRDefault="008A7820" w:rsidP="008A7820">
      <w:pPr>
        <w:spacing w:line="480" w:lineRule="auto"/>
        <w:jc w:val="center"/>
        <w:rPr>
          <w:rFonts w:ascii="Times New Roman" w:hAnsi="Times New Roman" w:cs="Times New Roman"/>
        </w:rPr>
      </w:pPr>
      <w:r w:rsidRPr="008A7820">
        <w:rPr>
          <w:rFonts w:ascii="Times New Roman" w:hAnsi="Times New Roman" w:cs="Times New Roman"/>
        </w:rPr>
        <w:t xml:space="preserve">What are some other methods used to collect feedback that is needed for user stories? You can use surveys and questionnaires to help gather feedback make sure to keep it short and ask </w:t>
      </w:r>
      <w:r w:rsidRPr="008A7820">
        <w:rPr>
          <w:rFonts w:ascii="Times New Roman" w:hAnsi="Times New Roman" w:cs="Times New Roman"/>
        </w:rPr>
        <w:lastRenderedPageBreak/>
        <w:t>specific questions as well as a mix of question types such as multiple choice, rating scales, and open/ended questions for comprehensive feedback. Another effective method is usability testing which involves users interacting with the product. This method will help identify the usability issues that may arise and need improvement. Whichever methods are used to collect user feedback, it is crucial to understand and improve the user’s experience.</w:t>
      </w:r>
    </w:p>
    <w:p w14:paraId="6D89B605" w14:textId="77777777" w:rsidR="008A7820" w:rsidRPr="008A7820" w:rsidRDefault="008A7820" w:rsidP="008A7820">
      <w:pPr>
        <w:spacing w:line="480" w:lineRule="auto"/>
        <w:jc w:val="center"/>
        <w:rPr>
          <w:rFonts w:ascii="Times New Roman" w:hAnsi="Times New Roman" w:cs="Times New Roman"/>
          <w:b/>
          <w:bCs/>
        </w:rPr>
      </w:pPr>
      <w:r w:rsidRPr="008A7820">
        <w:rPr>
          <w:rFonts w:ascii="Times New Roman" w:hAnsi="Times New Roman" w:cs="Times New Roman"/>
          <w:b/>
          <w:bCs/>
        </w:rPr>
        <w:t>References</w:t>
      </w:r>
    </w:p>
    <w:p w14:paraId="5718CC2F" w14:textId="77777777" w:rsidR="008A7820" w:rsidRPr="008A7820" w:rsidRDefault="008A7820" w:rsidP="008A7820">
      <w:pPr>
        <w:spacing w:line="480" w:lineRule="auto"/>
        <w:jc w:val="center"/>
        <w:rPr>
          <w:rFonts w:ascii="Times New Roman" w:hAnsi="Times New Roman" w:cs="Times New Roman"/>
        </w:rPr>
      </w:pPr>
      <w:r w:rsidRPr="008A7820">
        <w:rPr>
          <w:rFonts w:ascii="Times New Roman" w:hAnsi="Times New Roman" w:cs="Times New Roman"/>
        </w:rPr>
        <w:t xml:space="preserve">Chapter 4 Agile Planning, Requirements, and Product Backlog. (2015). In C. G. Cobb, </w:t>
      </w:r>
      <w:r w:rsidRPr="008A7820">
        <w:rPr>
          <w:rFonts w:ascii="Times New Roman" w:hAnsi="Times New Roman" w:cs="Times New Roman"/>
          <w:i/>
          <w:iCs/>
        </w:rPr>
        <w:t>The Project's Manager's Guide to Mastering Agile</w:t>
      </w:r>
      <w:r w:rsidRPr="008A7820">
        <w:rPr>
          <w:rFonts w:ascii="Times New Roman" w:hAnsi="Times New Roman" w:cs="Times New Roman"/>
        </w:rPr>
        <w:t xml:space="preserve"> (pp. 57-72).</w:t>
      </w:r>
    </w:p>
    <w:p w14:paraId="6D5E1657" w14:textId="77777777" w:rsidR="008A7820" w:rsidRPr="008A7820" w:rsidRDefault="008A7820" w:rsidP="008A7820">
      <w:pPr>
        <w:spacing w:line="480" w:lineRule="auto"/>
        <w:jc w:val="center"/>
        <w:rPr>
          <w:rFonts w:ascii="Times New Roman" w:hAnsi="Times New Roman" w:cs="Times New Roman"/>
        </w:rPr>
      </w:pPr>
      <w:r w:rsidRPr="008A7820">
        <w:rPr>
          <w:rFonts w:ascii="Times New Roman" w:hAnsi="Times New Roman" w:cs="Times New Roman"/>
          <w:i/>
          <w:iCs/>
        </w:rPr>
        <w:t>Gathering customer feedback</w:t>
      </w:r>
      <w:r w:rsidRPr="008A7820">
        <w:rPr>
          <w:rFonts w:ascii="Times New Roman" w:hAnsi="Times New Roman" w:cs="Times New Roman"/>
        </w:rPr>
        <w:t>. (n.d.). Retrieved from Scrum.org: https://www.scrum.org/resources/gathering-customer-feedback</w:t>
      </w:r>
    </w:p>
    <w:p w14:paraId="4D8BFDB1" w14:textId="77777777" w:rsidR="008A7820" w:rsidRPr="008A7820" w:rsidRDefault="008A7820" w:rsidP="008A7820">
      <w:r w:rsidRPr="008A7820">
        <w:t> </w:t>
      </w:r>
    </w:p>
    <w:p w14:paraId="4D30A12F" w14:textId="77777777" w:rsidR="00E35A94" w:rsidRPr="008A7820" w:rsidRDefault="00E35A94" w:rsidP="008A7820"/>
    <w:sectPr w:rsidR="00E35A94" w:rsidRPr="008A78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F2328" w14:textId="77777777" w:rsidR="00A6548A" w:rsidRDefault="00A6548A" w:rsidP="002466ED">
      <w:pPr>
        <w:spacing w:after="0" w:line="240" w:lineRule="auto"/>
      </w:pPr>
      <w:r>
        <w:separator/>
      </w:r>
    </w:p>
  </w:endnote>
  <w:endnote w:type="continuationSeparator" w:id="0">
    <w:p w14:paraId="7E2F3F50" w14:textId="77777777" w:rsidR="00A6548A" w:rsidRDefault="00A6548A" w:rsidP="00246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14E38" w14:textId="77777777" w:rsidR="00A6548A" w:rsidRDefault="00A6548A" w:rsidP="002466ED">
      <w:pPr>
        <w:spacing w:after="0" w:line="240" w:lineRule="auto"/>
      </w:pPr>
      <w:r>
        <w:separator/>
      </w:r>
    </w:p>
  </w:footnote>
  <w:footnote w:type="continuationSeparator" w:id="0">
    <w:p w14:paraId="327814BD" w14:textId="77777777" w:rsidR="00A6548A" w:rsidRDefault="00A6548A" w:rsidP="00246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CCAE5" w14:textId="594DDCD3" w:rsidR="002466ED" w:rsidRPr="002466ED" w:rsidRDefault="002466ED" w:rsidP="00236743">
    <w:pPr>
      <w:pStyle w:val="Header"/>
      <w:spacing w:line="480" w:lineRule="auto"/>
      <w:jc w:val="right"/>
      <w:rPr>
        <w:rFonts w:ascii="Times New Roman" w:hAnsi="Times New Roman" w:cs="Times New Roman"/>
      </w:rPr>
    </w:pPr>
    <w:r w:rsidRPr="002466ED">
      <w:rPr>
        <w:rFonts w:ascii="Times New Roman" w:hAnsi="Times New Roman" w:cs="Times New Roman"/>
      </w:rPr>
      <w:t>Darienne Miller</w:t>
    </w:r>
  </w:p>
  <w:p w14:paraId="51A515D5" w14:textId="67D85FAA" w:rsidR="002466ED" w:rsidRPr="002466ED" w:rsidRDefault="002466ED" w:rsidP="00236743">
    <w:pPr>
      <w:pStyle w:val="Header"/>
      <w:spacing w:line="480" w:lineRule="auto"/>
      <w:jc w:val="right"/>
      <w:rPr>
        <w:rFonts w:ascii="Times New Roman" w:hAnsi="Times New Roman" w:cs="Times New Roman"/>
      </w:rPr>
    </w:pPr>
    <w:r w:rsidRPr="002466ED">
      <w:rPr>
        <w:rFonts w:ascii="Times New Roman" w:hAnsi="Times New Roman" w:cs="Times New Roman"/>
      </w:rPr>
      <w:t xml:space="preserve">CS 250 </w:t>
    </w:r>
    <w:r w:rsidR="00236743">
      <w:rPr>
        <w:rFonts w:ascii="Times New Roman" w:hAnsi="Times New Roman" w:cs="Times New Roman"/>
      </w:rPr>
      <w:t>Software Development Lifecycle</w:t>
    </w:r>
  </w:p>
  <w:p w14:paraId="03BE77CD" w14:textId="14AB6085" w:rsidR="002466ED" w:rsidRPr="002466ED" w:rsidRDefault="002466ED" w:rsidP="00236743">
    <w:pPr>
      <w:pStyle w:val="Header"/>
      <w:spacing w:line="480" w:lineRule="auto"/>
      <w:jc w:val="right"/>
      <w:rPr>
        <w:rFonts w:ascii="Times New Roman" w:hAnsi="Times New Roman" w:cs="Times New Roman"/>
      </w:rPr>
    </w:pPr>
    <w:r w:rsidRPr="002466ED">
      <w:rPr>
        <w:rFonts w:ascii="Times New Roman" w:hAnsi="Times New Roman" w:cs="Times New Roman"/>
      </w:rPr>
      <w:t>3/22/25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ED"/>
    <w:rsid w:val="001B51D6"/>
    <w:rsid w:val="00236743"/>
    <w:rsid w:val="002466ED"/>
    <w:rsid w:val="003E7E6D"/>
    <w:rsid w:val="00416357"/>
    <w:rsid w:val="00450FF6"/>
    <w:rsid w:val="008A7820"/>
    <w:rsid w:val="00A6548A"/>
    <w:rsid w:val="00C66451"/>
    <w:rsid w:val="00E3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43ED"/>
  <w15:chartTrackingRefBased/>
  <w15:docId w15:val="{6A7FCE0C-098D-4EB8-82A2-718ED9F9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6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6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6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6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6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6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6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6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ED"/>
    <w:rPr>
      <w:rFonts w:eastAsiaTheme="majorEastAsia" w:cstheme="majorBidi"/>
      <w:color w:val="272727" w:themeColor="text1" w:themeTint="D8"/>
    </w:rPr>
  </w:style>
  <w:style w:type="paragraph" w:styleId="Title">
    <w:name w:val="Title"/>
    <w:basedOn w:val="Normal"/>
    <w:next w:val="Normal"/>
    <w:link w:val="TitleChar"/>
    <w:uiPriority w:val="10"/>
    <w:qFormat/>
    <w:rsid w:val="00246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ED"/>
    <w:pPr>
      <w:spacing w:before="160"/>
      <w:jc w:val="center"/>
    </w:pPr>
    <w:rPr>
      <w:i/>
      <w:iCs/>
      <w:color w:val="404040" w:themeColor="text1" w:themeTint="BF"/>
    </w:rPr>
  </w:style>
  <w:style w:type="character" w:customStyle="1" w:styleId="QuoteChar">
    <w:name w:val="Quote Char"/>
    <w:basedOn w:val="DefaultParagraphFont"/>
    <w:link w:val="Quote"/>
    <w:uiPriority w:val="29"/>
    <w:rsid w:val="002466ED"/>
    <w:rPr>
      <w:i/>
      <w:iCs/>
      <w:color w:val="404040" w:themeColor="text1" w:themeTint="BF"/>
    </w:rPr>
  </w:style>
  <w:style w:type="paragraph" w:styleId="ListParagraph">
    <w:name w:val="List Paragraph"/>
    <w:basedOn w:val="Normal"/>
    <w:uiPriority w:val="34"/>
    <w:qFormat/>
    <w:rsid w:val="002466ED"/>
    <w:pPr>
      <w:ind w:left="720"/>
      <w:contextualSpacing/>
    </w:pPr>
  </w:style>
  <w:style w:type="character" w:styleId="IntenseEmphasis">
    <w:name w:val="Intense Emphasis"/>
    <w:basedOn w:val="DefaultParagraphFont"/>
    <w:uiPriority w:val="21"/>
    <w:qFormat/>
    <w:rsid w:val="002466ED"/>
    <w:rPr>
      <w:i/>
      <w:iCs/>
      <w:color w:val="2F5496" w:themeColor="accent1" w:themeShade="BF"/>
    </w:rPr>
  </w:style>
  <w:style w:type="paragraph" w:styleId="IntenseQuote">
    <w:name w:val="Intense Quote"/>
    <w:basedOn w:val="Normal"/>
    <w:next w:val="Normal"/>
    <w:link w:val="IntenseQuoteChar"/>
    <w:uiPriority w:val="30"/>
    <w:qFormat/>
    <w:rsid w:val="00246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6ED"/>
    <w:rPr>
      <w:i/>
      <w:iCs/>
      <w:color w:val="2F5496" w:themeColor="accent1" w:themeShade="BF"/>
    </w:rPr>
  </w:style>
  <w:style w:type="character" w:styleId="IntenseReference">
    <w:name w:val="Intense Reference"/>
    <w:basedOn w:val="DefaultParagraphFont"/>
    <w:uiPriority w:val="32"/>
    <w:qFormat/>
    <w:rsid w:val="002466ED"/>
    <w:rPr>
      <w:b/>
      <w:bCs/>
      <w:smallCaps/>
      <w:color w:val="2F5496" w:themeColor="accent1" w:themeShade="BF"/>
      <w:spacing w:val="5"/>
    </w:rPr>
  </w:style>
  <w:style w:type="paragraph" w:styleId="Header">
    <w:name w:val="header"/>
    <w:basedOn w:val="Normal"/>
    <w:link w:val="HeaderChar"/>
    <w:uiPriority w:val="99"/>
    <w:unhideWhenUsed/>
    <w:rsid w:val="00246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6ED"/>
  </w:style>
  <w:style w:type="paragraph" w:styleId="Footer">
    <w:name w:val="footer"/>
    <w:basedOn w:val="Normal"/>
    <w:link w:val="FooterChar"/>
    <w:uiPriority w:val="99"/>
    <w:unhideWhenUsed/>
    <w:rsid w:val="00246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6ED"/>
  </w:style>
  <w:style w:type="paragraph" w:styleId="NormalWeb">
    <w:name w:val="Normal (Web)"/>
    <w:basedOn w:val="Normal"/>
    <w:uiPriority w:val="99"/>
    <w:semiHidden/>
    <w:unhideWhenUsed/>
    <w:rsid w:val="00C66451"/>
    <w:rPr>
      <w:rFonts w:ascii="Times New Roman" w:hAnsi="Times New Roman" w:cs="Times New Roman"/>
    </w:rPr>
  </w:style>
  <w:style w:type="character" w:styleId="Hyperlink">
    <w:name w:val="Hyperlink"/>
    <w:basedOn w:val="DefaultParagraphFont"/>
    <w:uiPriority w:val="99"/>
    <w:unhideWhenUsed/>
    <w:rsid w:val="00C66451"/>
    <w:rPr>
      <w:color w:val="0563C1" w:themeColor="hyperlink"/>
      <w:u w:val="single"/>
    </w:rPr>
  </w:style>
  <w:style w:type="character" w:styleId="UnresolvedMention">
    <w:name w:val="Unresolved Mention"/>
    <w:basedOn w:val="DefaultParagraphFont"/>
    <w:uiPriority w:val="99"/>
    <w:semiHidden/>
    <w:unhideWhenUsed/>
    <w:rsid w:val="00C66451"/>
    <w:rPr>
      <w:color w:val="605E5C"/>
      <w:shd w:val="clear" w:color="auto" w:fill="E1DFDD"/>
    </w:rPr>
  </w:style>
  <w:style w:type="paragraph" w:styleId="Bibliography">
    <w:name w:val="Bibliography"/>
    <w:basedOn w:val="Normal"/>
    <w:next w:val="Normal"/>
    <w:uiPriority w:val="37"/>
    <w:unhideWhenUsed/>
    <w:rsid w:val="00C6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3108">
      <w:bodyDiv w:val="1"/>
      <w:marLeft w:val="0"/>
      <w:marRight w:val="0"/>
      <w:marTop w:val="0"/>
      <w:marBottom w:val="0"/>
      <w:divBdr>
        <w:top w:val="none" w:sz="0" w:space="0" w:color="auto"/>
        <w:left w:val="none" w:sz="0" w:space="0" w:color="auto"/>
        <w:bottom w:val="none" w:sz="0" w:space="0" w:color="auto"/>
        <w:right w:val="none" w:sz="0" w:space="0" w:color="auto"/>
      </w:divBdr>
    </w:div>
    <w:div w:id="200359514">
      <w:bodyDiv w:val="1"/>
      <w:marLeft w:val="0"/>
      <w:marRight w:val="0"/>
      <w:marTop w:val="0"/>
      <w:marBottom w:val="0"/>
      <w:divBdr>
        <w:top w:val="none" w:sz="0" w:space="0" w:color="auto"/>
        <w:left w:val="none" w:sz="0" w:space="0" w:color="auto"/>
        <w:bottom w:val="none" w:sz="0" w:space="0" w:color="auto"/>
        <w:right w:val="none" w:sz="0" w:space="0" w:color="auto"/>
      </w:divBdr>
    </w:div>
    <w:div w:id="257491414">
      <w:bodyDiv w:val="1"/>
      <w:marLeft w:val="0"/>
      <w:marRight w:val="0"/>
      <w:marTop w:val="0"/>
      <w:marBottom w:val="0"/>
      <w:divBdr>
        <w:top w:val="none" w:sz="0" w:space="0" w:color="auto"/>
        <w:left w:val="none" w:sz="0" w:space="0" w:color="auto"/>
        <w:bottom w:val="none" w:sz="0" w:space="0" w:color="auto"/>
        <w:right w:val="none" w:sz="0" w:space="0" w:color="auto"/>
      </w:divBdr>
    </w:div>
    <w:div w:id="284627532">
      <w:bodyDiv w:val="1"/>
      <w:marLeft w:val="0"/>
      <w:marRight w:val="0"/>
      <w:marTop w:val="0"/>
      <w:marBottom w:val="0"/>
      <w:divBdr>
        <w:top w:val="none" w:sz="0" w:space="0" w:color="auto"/>
        <w:left w:val="none" w:sz="0" w:space="0" w:color="auto"/>
        <w:bottom w:val="none" w:sz="0" w:space="0" w:color="auto"/>
        <w:right w:val="none" w:sz="0" w:space="0" w:color="auto"/>
      </w:divBdr>
      <w:divsChild>
        <w:div w:id="321589226">
          <w:marLeft w:val="-720"/>
          <w:marRight w:val="0"/>
          <w:marTop w:val="0"/>
          <w:marBottom w:val="0"/>
          <w:divBdr>
            <w:top w:val="none" w:sz="0" w:space="0" w:color="auto"/>
            <w:left w:val="none" w:sz="0" w:space="0" w:color="auto"/>
            <w:bottom w:val="none" w:sz="0" w:space="0" w:color="auto"/>
            <w:right w:val="none" w:sz="0" w:space="0" w:color="auto"/>
          </w:divBdr>
        </w:div>
      </w:divsChild>
    </w:div>
    <w:div w:id="1373263607">
      <w:bodyDiv w:val="1"/>
      <w:marLeft w:val="0"/>
      <w:marRight w:val="0"/>
      <w:marTop w:val="0"/>
      <w:marBottom w:val="0"/>
      <w:divBdr>
        <w:top w:val="none" w:sz="0" w:space="0" w:color="auto"/>
        <w:left w:val="none" w:sz="0" w:space="0" w:color="auto"/>
        <w:bottom w:val="none" w:sz="0" w:space="0" w:color="auto"/>
        <w:right w:val="none" w:sz="0" w:space="0" w:color="auto"/>
      </w:divBdr>
    </w:div>
    <w:div w:id="1483541921">
      <w:bodyDiv w:val="1"/>
      <w:marLeft w:val="0"/>
      <w:marRight w:val="0"/>
      <w:marTop w:val="0"/>
      <w:marBottom w:val="0"/>
      <w:divBdr>
        <w:top w:val="none" w:sz="0" w:space="0" w:color="auto"/>
        <w:left w:val="none" w:sz="0" w:space="0" w:color="auto"/>
        <w:bottom w:val="none" w:sz="0" w:space="0" w:color="auto"/>
        <w:right w:val="none" w:sz="0" w:space="0" w:color="auto"/>
      </w:divBdr>
    </w:div>
    <w:div w:id="1571160955">
      <w:bodyDiv w:val="1"/>
      <w:marLeft w:val="0"/>
      <w:marRight w:val="0"/>
      <w:marTop w:val="0"/>
      <w:marBottom w:val="0"/>
      <w:divBdr>
        <w:top w:val="none" w:sz="0" w:space="0" w:color="auto"/>
        <w:left w:val="none" w:sz="0" w:space="0" w:color="auto"/>
        <w:bottom w:val="none" w:sz="0" w:space="0" w:color="auto"/>
        <w:right w:val="none" w:sz="0" w:space="0" w:color="auto"/>
      </w:divBdr>
    </w:div>
    <w:div w:id="1673336484">
      <w:bodyDiv w:val="1"/>
      <w:marLeft w:val="0"/>
      <w:marRight w:val="0"/>
      <w:marTop w:val="0"/>
      <w:marBottom w:val="0"/>
      <w:divBdr>
        <w:top w:val="none" w:sz="0" w:space="0" w:color="auto"/>
        <w:left w:val="none" w:sz="0" w:space="0" w:color="auto"/>
        <w:bottom w:val="none" w:sz="0" w:space="0" w:color="auto"/>
        <w:right w:val="none" w:sz="0" w:space="0" w:color="auto"/>
      </w:divBdr>
      <w:divsChild>
        <w:div w:id="158468473">
          <w:marLeft w:val="-720"/>
          <w:marRight w:val="0"/>
          <w:marTop w:val="0"/>
          <w:marBottom w:val="0"/>
          <w:divBdr>
            <w:top w:val="none" w:sz="0" w:space="0" w:color="auto"/>
            <w:left w:val="none" w:sz="0" w:space="0" w:color="auto"/>
            <w:bottom w:val="none" w:sz="0" w:space="0" w:color="auto"/>
            <w:right w:val="none" w:sz="0" w:space="0" w:color="auto"/>
          </w:divBdr>
        </w:div>
      </w:divsChild>
    </w:div>
    <w:div w:id="1716268084">
      <w:bodyDiv w:val="1"/>
      <w:marLeft w:val="0"/>
      <w:marRight w:val="0"/>
      <w:marTop w:val="0"/>
      <w:marBottom w:val="0"/>
      <w:divBdr>
        <w:top w:val="none" w:sz="0" w:space="0" w:color="auto"/>
        <w:left w:val="none" w:sz="0" w:space="0" w:color="auto"/>
        <w:bottom w:val="none" w:sz="0" w:space="0" w:color="auto"/>
        <w:right w:val="none" w:sz="0" w:space="0" w:color="auto"/>
      </w:divBdr>
      <w:divsChild>
        <w:div w:id="108671699">
          <w:marLeft w:val="-720"/>
          <w:marRight w:val="0"/>
          <w:marTop w:val="0"/>
          <w:marBottom w:val="0"/>
          <w:divBdr>
            <w:top w:val="none" w:sz="0" w:space="0" w:color="auto"/>
            <w:left w:val="none" w:sz="0" w:space="0" w:color="auto"/>
            <w:bottom w:val="none" w:sz="0" w:space="0" w:color="auto"/>
            <w:right w:val="none" w:sz="0" w:space="0" w:color="auto"/>
          </w:divBdr>
        </w:div>
      </w:divsChild>
    </w:div>
    <w:div w:id="1969122424">
      <w:bodyDiv w:val="1"/>
      <w:marLeft w:val="0"/>
      <w:marRight w:val="0"/>
      <w:marTop w:val="0"/>
      <w:marBottom w:val="0"/>
      <w:divBdr>
        <w:top w:val="none" w:sz="0" w:space="0" w:color="auto"/>
        <w:left w:val="none" w:sz="0" w:space="0" w:color="auto"/>
        <w:bottom w:val="none" w:sz="0" w:space="0" w:color="auto"/>
        <w:right w:val="none" w:sz="0" w:space="0" w:color="auto"/>
      </w:divBdr>
      <w:divsChild>
        <w:div w:id="1462459942">
          <w:marLeft w:val="-720"/>
          <w:marRight w:val="0"/>
          <w:marTop w:val="0"/>
          <w:marBottom w:val="0"/>
          <w:divBdr>
            <w:top w:val="none" w:sz="0" w:space="0" w:color="auto"/>
            <w:left w:val="none" w:sz="0" w:space="0" w:color="auto"/>
            <w:bottom w:val="none" w:sz="0" w:space="0" w:color="auto"/>
            <w:right w:val="none" w:sz="0" w:space="0" w:color="auto"/>
          </w:divBdr>
        </w:div>
      </w:divsChild>
    </w:div>
    <w:div w:id="198072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Gat</b:Tag>
    <b:SourceType>InternetSite</b:SourceType>
    <b:Guid>{3EB5CC91-88F8-4336-80C9-A53443A771F9}</b:Guid>
    <b:Title>Gathering customer feedback</b:Title>
    <b:InternetSiteTitle>Scrum.org</b:InternetSiteTitle>
    <b:URL>https://www.scrum.org/resources/gathering-customer-feedback</b:URL>
    <b:RefOrder>2</b:RefOrder>
  </b:Source>
  <b:Source>
    <b:Tag>Cha15</b:Tag>
    <b:SourceType>BookSection</b:SourceType>
    <b:Guid>{9B065E0D-CF1C-43C0-B1C8-9C89370F8966}</b:Guid>
    <b:Title>Chapter 4 Agile Planning,Requirements, and Product Backlog</b:Title>
    <b:Year>2015</b:Year>
    <b:Author>
      <b:BookAuthor>
        <b:NameList>
          <b:Person>
            <b:Last>G.Cobb</b:Last>
            <b:First>Charles</b:First>
          </b:Person>
        </b:NameList>
      </b:BookAuthor>
    </b:Author>
    <b:BookTitle>The Project's Manager's Guide to Mastering Agile</b:BookTitle>
    <b:Pages>57-72</b:Pages>
    <b:RefOrder>1</b:RefOrder>
  </b:Source>
</b:Sources>
</file>

<file path=customXml/itemProps1.xml><?xml version="1.0" encoding="utf-8"?>
<ds:datastoreItem xmlns:ds="http://schemas.openxmlformats.org/officeDocument/2006/customXml" ds:itemID="{8DE1B3E2-9D09-41D7-BCC4-F28774BC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darienne30@gmail.com</dc:creator>
  <cp:keywords/>
  <dc:description/>
  <cp:lastModifiedBy>darienne30@gmail.com</cp:lastModifiedBy>
  <cp:revision>4</cp:revision>
  <dcterms:created xsi:type="dcterms:W3CDTF">2025-03-22T15:57:00Z</dcterms:created>
  <dcterms:modified xsi:type="dcterms:W3CDTF">2025-03-22T17:11:00Z</dcterms:modified>
</cp:coreProperties>
</file>