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1FED" w14:textId="4AFD9464" w:rsidR="00B22622" w:rsidRPr="00434AC3" w:rsidRDefault="00B22622" w:rsidP="00434AC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МИНИСТЕРСТВО </w:t>
      </w:r>
      <w:r w:rsidR="00FF3BD2" w:rsidRP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НАУКИ И ВЫСШЕГО </w:t>
      </w:r>
      <w:r w:rsidRP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ОБРАЗОВАНИЯ</w:t>
      </w:r>
      <w:r w:rsid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РОССИЙСКОЙ ФЕДЕРАЦИИ</w:t>
      </w:r>
    </w:p>
    <w:p w14:paraId="6F48B16B" w14:textId="77777777" w:rsidR="00B22622" w:rsidRPr="00434AC3" w:rsidRDefault="00B22622" w:rsidP="00434A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F1968" w14:textId="2479FDD5" w:rsidR="00B22622" w:rsidRPr="00434AC3" w:rsidRDefault="00FF3BD2" w:rsidP="00434A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2622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7BBE8CA2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E011C" w14:textId="0168B918" w:rsidR="00F438A2" w:rsidRPr="00B85C0D" w:rsidRDefault="00F438A2" w:rsidP="006D499F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 w:rsidR="006D499F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DD8482" w14:textId="77777777" w:rsidR="00F438A2" w:rsidRPr="00B85C0D" w:rsidRDefault="00F438A2" w:rsidP="00F438A2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F1A921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220F2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6A21C" w14:textId="77777777" w:rsidR="00B22622" w:rsidRPr="00434AC3" w:rsidRDefault="00B22622" w:rsidP="00E7429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68096617"/>
      <w:r w:rsidRPr="00434A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  <w:bookmarkEnd w:id="0"/>
    </w:p>
    <w:p w14:paraId="57E5B681" w14:textId="77777777" w:rsidR="00B22622" w:rsidRPr="00434AC3" w:rsidRDefault="00B22622" w:rsidP="00E742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764C2" w14:textId="77777777" w:rsidR="0010258E" w:rsidRPr="00434AC3" w:rsidRDefault="0010258E" w:rsidP="000A6C5E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4AC3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5011D8D" w14:textId="77777777" w:rsidR="00B22622" w:rsidRPr="007D6216" w:rsidRDefault="0010258E" w:rsidP="00102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D62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2622" w:rsidRPr="007D6216">
        <w:rPr>
          <w:rFonts w:ascii="Times New Roman" w:eastAsia="Times New Roman" w:hAnsi="Times New Roman" w:cs="Times New Roman"/>
          <w:sz w:val="20"/>
          <w:szCs w:val="20"/>
        </w:rPr>
        <w:t>(учебная, производственная)</w:t>
      </w:r>
    </w:p>
    <w:p w14:paraId="36D7711B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1AEC35" w14:textId="77777777" w:rsidR="00FF3BD2" w:rsidRPr="00434AC3" w:rsidRDefault="00B22622" w:rsidP="00643A0C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34AC3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="0010258E"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62C8B"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>научно-исследовательская работа</w:t>
      </w:r>
      <w:r w:rsidR="000828FA"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0258E"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DE46719" w14:textId="77777777" w:rsidR="00B22622" w:rsidRPr="007D621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D6216">
        <w:rPr>
          <w:rFonts w:ascii="Times New Roman" w:eastAsia="Times New Roman" w:hAnsi="Times New Roman" w:cs="Times New Roman"/>
          <w:sz w:val="20"/>
          <w:szCs w:val="20"/>
        </w:rPr>
        <w:t>(в соответствии с ОПОП ВО)</w:t>
      </w:r>
    </w:p>
    <w:p w14:paraId="1E540C9E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4CE69" w14:textId="5A23A371" w:rsidR="00B22622" w:rsidRPr="00CE127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1279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B1788A" w:rsidRPr="00CE1279">
        <w:rPr>
          <w:rFonts w:ascii="Times New Roman" w:eastAsia="Times New Roman" w:hAnsi="Times New Roman" w:cs="Times New Roman"/>
          <w:sz w:val="28"/>
          <w:szCs w:val="28"/>
        </w:rPr>
        <w:t>0</w:t>
      </w:r>
      <w:r w:rsidR="008F28C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E1279">
        <w:rPr>
          <w:rFonts w:ascii="Times New Roman" w:eastAsia="Times New Roman" w:hAnsi="Times New Roman" w:cs="Times New Roman"/>
          <w:sz w:val="28"/>
          <w:szCs w:val="28"/>
        </w:rPr>
        <w:t>.</w:t>
      </w:r>
      <w:r w:rsidR="001F69DB" w:rsidRPr="00CE1279">
        <w:rPr>
          <w:rFonts w:ascii="Times New Roman" w:eastAsia="Times New Roman" w:hAnsi="Times New Roman" w:cs="Times New Roman"/>
          <w:sz w:val="28"/>
          <w:szCs w:val="28"/>
        </w:rPr>
        <w:t>0</w:t>
      </w:r>
      <w:r w:rsidR="00EA27E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E1279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8D03B1" w:rsidRPr="00CE1279">
        <w:rPr>
          <w:rFonts w:ascii="Times New Roman" w:eastAsia="Times New Roman" w:hAnsi="Times New Roman" w:cs="Times New Roman"/>
          <w:sz w:val="28"/>
          <w:szCs w:val="28"/>
        </w:rPr>
        <w:t>2</w:t>
      </w:r>
      <w:r w:rsidR="008F28CF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E1279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="004A0965" w:rsidRPr="00CE1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C7C2E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="00BC7C2E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11F50C9" w14:textId="77777777" w:rsidR="00B22622" w:rsidRPr="00757065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57065">
        <w:rPr>
          <w:rFonts w:ascii="Times New Roman" w:eastAsia="Times New Roman" w:hAnsi="Times New Roman" w:cs="Times New Roman"/>
          <w:sz w:val="20"/>
          <w:szCs w:val="20"/>
        </w:rPr>
        <w:t>(в соответствии с календарным учебным графиком)</w:t>
      </w:r>
    </w:p>
    <w:p w14:paraId="39653B6C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0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262C8B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258E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Фундаментальная и</w:t>
      </w:r>
      <w:r w:rsidR="001F69DB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нформатика и 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</w:p>
    <w:p w14:paraId="7BA57DEA" w14:textId="77777777" w:rsidR="00B22622" w:rsidRPr="00434AC3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(уровень </w:t>
      </w:r>
      <w:r w:rsidR="00262C8B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B22622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6DC787D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</w:t>
      </w:r>
      <w:r w:rsidR="00262C8B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3071E44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0DBC9" w14:textId="77777777" w:rsidR="00B22622" w:rsidRPr="00C0406D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C99FD" w14:textId="1C2FD64B" w:rsidR="00B22622" w:rsidRPr="00701C08" w:rsidRDefault="00F438A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1F69DB"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6D499F"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33F55"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F75B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F69DB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 w:rsidR="009F0A14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F69DB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62C8B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F69DB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F0A14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887" w:rsidRPr="00C040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B22622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="00701C08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58CC754C" w14:textId="77777777" w:rsidR="0010258E" w:rsidRPr="00C0406D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BCBE26" w14:textId="77777777" w:rsidR="00360155" w:rsidRPr="00C0406D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01D793F8" w14:textId="723CBC6E" w:rsidR="00B22622" w:rsidRPr="00C0406D" w:rsidRDefault="006B5374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 </w:t>
      </w:r>
      <w:r w:rsidR="00B22622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О.А.</w:t>
      </w:r>
      <w:r w:rsidR="005F7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</w:p>
    <w:p w14:paraId="7668C91C" w14:textId="77777777" w:rsidR="00B22622" w:rsidRPr="00C0406D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82624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C0D5E" w14:textId="1521E70F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CE1279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="00CE1279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2F9A445" w14:textId="23A49161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CE1279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="00CE1279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E1FABBB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BF568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2117D55D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1126D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A0C7" w14:textId="77777777" w:rsidR="00EA27EB" w:rsidRDefault="00EA27EB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495EC" w14:textId="77777777" w:rsidR="00FA6F2B" w:rsidRDefault="00FA6F2B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A7A09D" w14:textId="77777777" w:rsidR="007D6216" w:rsidRPr="00434AC3" w:rsidRDefault="007D6216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5E259" w14:textId="6B4BAA48" w:rsidR="004446C4" w:rsidRPr="00434AC3" w:rsidRDefault="00B22622" w:rsidP="00573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Самара </w:t>
      </w:r>
      <w:r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8D03B1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id w:val="-17464499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sz w:val="22"/>
        </w:rPr>
      </w:sdtEndPr>
      <w:sdtContent>
        <w:p w14:paraId="15390E05" w14:textId="6C7FB841" w:rsidR="005732F8" w:rsidRDefault="005732F8" w:rsidP="005732F8">
          <w:pPr>
            <w:pStyle w:val="aff2"/>
          </w:pPr>
          <w:r>
            <w:t>Оглавление</w:t>
          </w:r>
        </w:p>
        <w:p w14:paraId="43AC2DFD" w14:textId="008B0E6C" w:rsidR="005732F8" w:rsidRDefault="005732F8">
          <w:pPr>
            <w:pStyle w:val="15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50400" w:history="1">
            <w:r w:rsidRPr="00F10D1D">
              <w:rPr>
                <w:rStyle w:val="af4"/>
                <w:noProof/>
              </w:rPr>
    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2C56" w14:textId="42566BD1" w:rsidR="005732F8" w:rsidRDefault="005732F8">
          <w:pPr>
            <w:pStyle w:val="15"/>
            <w:tabs>
              <w:tab w:val="left" w:pos="454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1" w:history="1">
            <w:r w:rsidRPr="00F10D1D">
              <w:rPr>
                <w:rStyle w:val="af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Формул</w:t>
            </w:r>
            <w:r w:rsidRPr="00F10D1D">
              <w:rPr>
                <w:rStyle w:val="af4"/>
                <w:noProof/>
              </w:rPr>
              <w:t>и</w:t>
            </w:r>
            <w:r w:rsidRPr="00F10D1D">
              <w:rPr>
                <w:rStyle w:val="af4"/>
                <w:noProof/>
              </w:rPr>
              <w:t>ровка цели работы и основные этапы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A885" w14:textId="0611EDC2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2" w:history="1">
            <w:r w:rsidRPr="00F10D1D">
              <w:rPr>
                <w:rStyle w:val="af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Формулировка 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E8E1" w14:textId="6885F679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3" w:history="1">
            <w:r w:rsidRPr="00F10D1D">
              <w:rPr>
                <w:rStyle w:val="af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Основные этапы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F587" w14:textId="11ABC615" w:rsidR="005732F8" w:rsidRDefault="005732F8">
          <w:pPr>
            <w:pStyle w:val="15"/>
            <w:tabs>
              <w:tab w:val="left" w:pos="454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4" w:history="1">
            <w:r w:rsidRPr="00F10D1D">
              <w:rPr>
                <w:rStyle w:val="af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Описание списка функций разрабатываемого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0433" w14:textId="15AA9E0F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5" w:history="1">
            <w:r w:rsidRPr="00F10D1D">
              <w:rPr>
                <w:rStyle w:val="af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Создание и редактирование флэш-карточек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EF4B" w14:textId="7D4F08D4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6" w:history="1">
            <w:r w:rsidRPr="00F10D1D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Организация карточек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F71F" w14:textId="42FB9555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7" w:history="1">
            <w:r w:rsidRPr="00F10D1D">
              <w:rPr>
                <w:rStyle w:val="af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Интервальное повторение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4929" w14:textId="198998BF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8" w:history="1">
            <w:r w:rsidRPr="00F10D1D">
              <w:rPr>
                <w:rStyle w:val="af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Режим обучения и повторения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8F1F" w14:textId="5881F662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09" w:history="1">
            <w:r w:rsidRPr="00F10D1D">
              <w:rPr>
                <w:rStyle w:val="af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Управление пользователями и учетными записями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8150" w14:textId="3426E978" w:rsidR="005732F8" w:rsidRDefault="005732F8">
          <w:pPr>
            <w:pStyle w:val="15"/>
            <w:tabs>
              <w:tab w:val="left" w:pos="454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10" w:history="1">
            <w:r w:rsidRPr="00F10D1D">
              <w:rPr>
                <w:rStyle w:val="af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Описание архитектуры разрабатываемого приложения и ее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A704" w14:textId="7865635A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11" w:history="1">
            <w:r w:rsidRPr="00F10D1D">
              <w:rPr>
                <w:rStyle w:val="af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Компонентная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0CD5" w14:textId="4703E8EB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12" w:history="1">
            <w:r w:rsidRPr="00F10D1D">
              <w:rPr>
                <w:rStyle w:val="af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330D" w14:textId="36FD925C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13" w:history="1">
            <w:r w:rsidRPr="00F10D1D">
              <w:rPr>
                <w:rStyle w:val="af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Обоснование выбранной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543D" w14:textId="3A4C6BC5" w:rsidR="005732F8" w:rsidRDefault="005732F8">
          <w:pPr>
            <w:pStyle w:val="15"/>
            <w:tabs>
              <w:tab w:val="left" w:pos="454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14" w:history="1">
            <w:r w:rsidRPr="00F10D1D">
              <w:rPr>
                <w:rStyle w:val="af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Описание модели данных приложения на концептуальном уровне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6BD1" w14:textId="1B529EFA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15" w:history="1">
            <w:r w:rsidRPr="00F10D1D">
              <w:rPr>
                <w:rStyle w:val="af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31F4" w14:textId="534583AF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16" w:history="1">
            <w:r w:rsidRPr="00F10D1D">
              <w:rPr>
                <w:rStyle w:val="af4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Взаимосвязи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2F3C" w14:textId="043012C4" w:rsidR="005732F8" w:rsidRDefault="005732F8">
          <w:pPr>
            <w:pStyle w:val="15"/>
            <w:tabs>
              <w:tab w:val="left" w:pos="660"/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79250417" w:history="1">
            <w:r w:rsidRPr="00F10D1D">
              <w:rPr>
                <w:rStyle w:val="af4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F10D1D">
              <w:rPr>
                <w:rStyle w:val="af4"/>
                <w:noProof/>
              </w:rPr>
              <w:t>Описание данных для интервального повторения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861C" w14:textId="434C9868" w:rsidR="005732F8" w:rsidRDefault="005732F8">
          <w:r>
            <w:rPr>
              <w:b/>
              <w:bCs/>
            </w:rPr>
            <w:fldChar w:fldCharType="end"/>
          </w:r>
        </w:p>
      </w:sdtContent>
    </w:sdt>
    <w:p w14:paraId="1C60BA8A" w14:textId="268DC58F" w:rsidR="005732F8" w:rsidRDefault="005732F8" w:rsidP="005732F8">
      <w:pPr>
        <w:pStyle w:val="aff2"/>
      </w:pPr>
    </w:p>
    <w:p w14:paraId="70CE234B" w14:textId="2F2CF8A5" w:rsidR="009237E9" w:rsidRPr="00434AC3" w:rsidRDefault="005732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6F6E3DB" w14:textId="2F45A0AB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="00FB1753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ОБРАЗОВАНИЯ </w:t>
      </w:r>
      <w:r w:rsidR="00FA6F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8902BFE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4642D" w14:textId="77777777" w:rsidR="00B22622" w:rsidRPr="00434AC3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7C031D33" w14:textId="03113AAF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</w:t>
      </w:r>
      <w:r w:rsidR="00FA6F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университет имени академика С.П. </w:t>
      </w:r>
      <w:r w:rsidR="005F75BC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Королева» (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Самарский университет)</w:t>
      </w:r>
    </w:p>
    <w:p w14:paraId="1E842976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19D1C" w14:textId="750D0633" w:rsidR="00FA6F2B" w:rsidRPr="00B85C0D" w:rsidRDefault="00FA6F2B" w:rsidP="006D499F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 w:rsidR="006D499F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64FE9C" w14:textId="77777777" w:rsidR="00FA6F2B" w:rsidRPr="00B85C0D" w:rsidRDefault="00FA6F2B" w:rsidP="00FA6F2B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E66833" w14:textId="77777777" w:rsidR="00B22622" w:rsidRPr="00434AC3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07621" w14:textId="307DFF9A" w:rsidR="000C4113" w:rsidRPr="00CA6A78" w:rsidRDefault="000C4113" w:rsidP="00510C92">
      <w:pPr>
        <w:pStyle w:val="aff3"/>
        <w:spacing w:line="276" w:lineRule="auto"/>
        <w:outlineLvl w:val="0"/>
        <w:rPr>
          <w:b w:val="0"/>
          <w:szCs w:val="28"/>
        </w:rPr>
      </w:pPr>
      <w:bookmarkStart w:id="1" w:name="_Toc76504278"/>
      <w:bookmarkStart w:id="2" w:name="_Toc90149889"/>
      <w:bookmarkStart w:id="3" w:name="_Toc90220317"/>
      <w:bookmarkStart w:id="4" w:name="_Toc168097589"/>
      <w:bookmarkStart w:id="5" w:name="_Toc179249827"/>
      <w:bookmarkStart w:id="6" w:name="_Toc179250120"/>
      <w:bookmarkStart w:id="7" w:name="_Toc179250364"/>
      <w:bookmarkStart w:id="8" w:name="_Toc179250400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880BA16" w14:textId="33A3B73B" w:rsidR="000C4113" w:rsidRPr="00C0406D" w:rsidRDefault="000C4113" w:rsidP="000C4113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701C0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Алёнушка Александру Александровичу </w:t>
      </w:r>
      <w:r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6D499F"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8F28CF"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5F75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Pr="00C0406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</w:t>
      </w:r>
      <w:r w:rsidR="00766296" w:rsidRPr="00C0406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C0406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C0406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0D6FBFA1" w14:textId="77777777" w:rsidR="000C4113" w:rsidRPr="00073E2B" w:rsidRDefault="000C4113" w:rsidP="000C4113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172A9B" w14:textId="126860ED" w:rsidR="000C4113" w:rsidRPr="00434AC3" w:rsidRDefault="000C4113" w:rsidP="000C4113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8F28C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62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ACA28BD" w14:textId="77777777" w:rsidR="000C4113" w:rsidRDefault="000C4113" w:rsidP="000C4113">
      <w:pPr>
        <w:spacing w:after="120" w:line="240" w:lineRule="auto"/>
        <w:ind w:left="1276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34AC3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14:paraId="20ED5618" w14:textId="33DB69E3" w:rsidR="00A14D6B" w:rsidRPr="00A14D6B" w:rsidRDefault="00A14D6B" w:rsidP="00EC20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="00EC20AE"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20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«Разработка</w:t>
      </w:r>
      <w:r w:rsidR="00D30C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30CD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…</w:t>
      </w:r>
      <w:r w:rsidR="00EC20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="00EC20AE"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20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20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              </w:t>
      </w:r>
    </w:p>
    <w:p w14:paraId="495C11CB" w14:textId="77777777" w:rsidR="00233CBB" w:rsidRDefault="00233CBB" w:rsidP="00211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3119"/>
        <w:gridCol w:w="2155"/>
      </w:tblGrid>
      <w:tr w:rsidR="000C4113" w:rsidRPr="00DA586D" w14:paraId="7F301C1B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CFD9" w14:textId="77777777" w:rsidR="000C4113" w:rsidRPr="00E74294" w:rsidRDefault="000C411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9" w:name="_Toc168096618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(компетенции/индикаторы)</w:t>
            </w:r>
            <w:bookmarkEnd w:id="9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94F8" w14:textId="03C82432" w:rsidR="000C4113" w:rsidRPr="00E74294" w:rsidRDefault="000C411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0" w:name="_Toc168096619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Выполнение определенных видов работ, связанных с будущей профессиональной деятельностью (сбор и анализ данных и материалов, проведение исследований)</w:t>
            </w:r>
            <w:bookmarkEnd w:id="10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BF77" w14:textId="77777777" w:rsidR="000C4113" w:rsidRPr="00E74294" w:rsidRDefault="000C411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1" w:name="_Toc168096620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практики</w:t>
            </w:r>
            <w:bookmarkEnd w:id="11"/>
          </w:p>
        </w:tc>
      </w:tr>
      <w:tr w:rsidR="00AE72BD" w:rsidRPr="00DA586D" w14:paraId="11220E0B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39FC" w14:textId="0090E1A9" w:rsidR="00AE72BD" w:rsidRPr="00E74294" w:rsidRDefault="00AE72BD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2" w:name="_Toc168096621"/>
            <w:r w:rsidRPr="00E74294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ОПК-1.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  <w:bookmarkEnd w:id="12"/>
          </w:p>
          <w:p w14:paraId="5AC7A96C" w14:textId="54B1120A" w:rsidR="00AE72BD" w:rsidRPr="00E74294" w:rsidRDefault="00AE72BD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3" w:name="_Toc168096622"/>
            <w:r w:rsidRPr="00E7429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Использует 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  <w:bookmarkEnd w:id="13"/>
          </w:p>
          <w:p w14:paraId="0C1B4251" w14:textId="44C89948" w:rsidR="00AE72BD" w:rsidRPr="00E74294" w:rsidRDefault="00AE72BD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4" w:name="_Toc168096623"/>
            <w:r w:rsidRPr="00E7429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первичный сбор и анализ материала, интерпретирует различные математические объекты.</w:t>
            </w:r>
            <w:bookmarkEnd w:id="14"/>
          </w:p>
          <w:p w14:paraId="73B33CE1" w14:textId="51133B7E" w:rsidR="00AE72BD" w:rsidRPr="00E74294" w:rsidRDefault="00AE72BD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5" w:name="_Toc168096624"/>
            <w:r w:rsidRPr="00E7429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Применяет опыт решения стандартных математических задач в профессиональной деятельности.</w:t>
            </w:r>
            <w:bookmarkEnd w:id="15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6D54" w14:textId="77777777" w:rsidR="004025DB" w:rsidRDefault="004025DB" w:rsidP="00261E6F">
            <w:pPr>
              <w:rPr>
                <w:rFonts w:ascii="Times New Roman" w:hAnsi="Times New Roman" w:cs="Times New Roman"/>
                <w:sz w:val="28"/>
              </w:rPr>
            </w:pPr>
            <w:r w:rsidRPr="004025DB">
              <w:rPr>
                <w:rFonts w:ascii="Times New Roman" w:hAnsi="Times New Roman" w:cs="Times New Roman"/>
                <w:sz w:val="28"/>
              </w:rPr>
              <w:t>Провести анализ и обзор существующих методов интервального повторения, применяемых для запоминания учебного материала. Изучить и описать алгоритмы, используемые в других успешных решениях, и адаптировать их для реализации в приложении.</w:t>
            </w:r>
          </w:p>
          <w:p w14:paraId="4938B758" w14:textId="3EFC3A39" w:rsidR="00AE72BD" w:rsidRPr="006E6636" w:rsidRDefault="00AE72BD" w:rsidP="00261E6F">
            <w:pPr>
              <w:rPr>
                <w:rFonts w:ascii="Times New Roman" w:hAnsi="Times New Roman" w:cs="Times New Roman"/>
                <w:spacing w:val="-67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t>Ознакомиться с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о </w:t>
            </w:r>
            <w:r w:rsidRPr="00E74294">
              <w:rPr>
                <w:rFonts w:ascii="Times New Roman" w:hAnsi="Times New Roman" w:cs="Times New Roman"/>
                <w:sz w:val="28"/>
              </w:rPr>
              <w:t>стандартом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оформлени</w:t>
            </w:r>
            <w:r w:rsidR="00D97A8B">
              <w:rPr>
                <w:rFonts w:ascii="Times New Roman" w:hAnsi="Times New Roman" w:cs="Times New Roman"/>
                <w:sz w:val="28"/>
              </w:rPr>
              <w:t xml:space="preserve">я </w:t>
            </w:r>
            <w:r w:rsidR="00D97A8B">
              <w:rPr>
                <w:rFonts w:ascii="Times New Roman" w:hAnsi="Times New Roman" w:cs="Times New Roman"/>
                <w:spacing w:val="-67"/>
                <w:sz w:val="28"/>
              </w:rPr>
              <w:t xml:space="preserve">   </w:t>
            </w:r>
            <w:r w:rsidRPr="00E74294">
              <w:rPr>
                <w:rFonts w:ascii="Times New Roman" w:hAnsi="Times New Roman" w:cs="Times New Roman"/>
                <w:sz w:val="28"/>
              </w:rPr>
              <w:t>текстовых учебных</w:t>
            </w:r>
            <w:r w:rsidR="006E6636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документо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в </w:t>
            </w:r>
            <w:r w:rsidRPr="00E74294">
              <w:rPr>
                <w:rFonts w:ascii="Times New Roman" w:hAnsi="Times New Roman" w:cs="Times New Roman"/>
                <w:sz w:val="28"/>
              </w:rPr>
              <w:t>Самарского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университета.</w:t>
            </w:r>
          </w:p>
          <w:p w14:paraId="79CDDD8F" w14:textId="685547B4" w:rsidR="00AE72BD" w:rsidRPr="006E6636" w:rsidRDefault="00AE72BD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t>Оформить отчет по</w:t>
            </w:r>
            <w:r w:rsidR="0081612A" w:rsidRPr="0081612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результатам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прохождения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практики в строгом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соответствии</w:t>
            </w:r>
            <w:r w:rsidRPr="00E74294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со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стандартом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оформления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текстовых учебны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х </w:t>
            </w:r>
            <w:r w:rsidRPr="00E74294">
              <w:rPr>
                <w:rFonts w:ascii="Times New Roman" w:hAnsi="Times New Roman" w:cs="Times New Roman"/>
                <w:sz w:val="28"/>
              </w:rPr>
              <w:t>документов.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BB7D" w14:textId="4CB369D3" w:rsidR="004025DB" w:rsidRDefault="00701C08" w:rsidP="004025DB">
            <w:pPr>
              <w:rPr>
                <w:rFonts w:ascii="Times New Roman" w:hAnsi="Times New Roman" w:cs="Times New Roman"/>
                <w:sz w:val="28"/>
              </w:rPr>
            </w:pPr>
            <w:r w:rsidRPr="00701C08">
              <w:rPr>
                <w:rFonts w:ascii="Times New Roman" w:hAnsi="Times New Roman" w:cs="Times New Roman"/>
                <w:sz w:val="28"/>
              </w:rPr>
              <w:t>Проведен анализ существующих методов интервального повторения и их применения для эффективного запоминания. Описаны алгоритмы, подходящие для реализации в веб-приложении, и проведена их адаптация под требования проекта.</w:t>
            </w:r>
          </w:p>
          <w:p w14:paraId="69B99F52" w14:textId="5976CA82" w:rsidR="00AE72BD" w:rsidRPr="005F75BC" w:rsidRDefault="00AE72BD" w:rsidP="004025DB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Подготовлен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отчет</w:t>
            </w:r>
            <w:r w:rsidRPr="00E74294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по</w:t>
            </w:r>
            <w:r w:rsidR="005F75B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практике.</w:t>
            </w:r>
          </w:p>
        </w:tc>
      </w:tr>
      <w:tr w:rsidR="00AE72BD" w:rsidRPr="00DA586D" w14:paraId="14E4AB5C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835B" w14:textId="5EBD3694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sz w:val="28"/>
                <w:szCs w:val="28"/>
              </w:rPr>
              <w:t>ОПК-2.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      </w:r>
          </w:p>
          <w:p w14:paraId="0D554623" w14:textId="222F971C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 основные положения и концепции в области программирования, архитектуры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1B706FDA" w14:textId="4F5C7B64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Анализирует код на типовых языках программирования, может составлять программы.</w:t>
            </w:r>
          </w:p>
          <w:p w14:paraId="62817C22" w14:textId="455D9AC3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>Применяет опыт решения задач анализа, интеграции различных типов программного обеспечения, анализа типов коммуникаций.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152B" w14:textId="0379FA17" w:rsidR="00AE72BD" w:rsidRPr="004025DB" w:rsidRDefault="004025DB" w:rsidP="00261E6F">
            <w:pPr>
              <w:rPr>
                <w:rFonts w:ascii="Times New Roman" w:hAnsi="Times New Roman" w:cs="Times New Roman"/>
                <w:sz w:val="28"/>
              </w:rPr>
            </w:pPr>
            <w:r w:rsidRPr="004025DB">
              <w:rPr>
                <w:rFonts w:ascii="Times New Roman" w:hAnsi="Times New Roman" w:cs="Times New Roman"/>
                <w:sz w:val="28"/>
              </w:rPr>
              <w:t xml:space="preserve">Составить список функций, необходимых для реализации веб-приложения флэш-карточек, включая создание карточек, организацию коллекций, интеграцию с Vim-редактором, поддержку Markdown и KaTeX. 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D157" w14:textId="797C08E9" w:rsidR="00AE72BD" w:rsidRPr="00EC20AE" w:rsidRDefault="00701C08" w:rsidP="00261E6F">
            <w:pPr>
              <w:rPr>
                <w:rFonts w:ascii="Times New Roman" w:hAnsi="Times New Roman" w:cs="Times New Roman"/>
                <w:sz w:val="28"/>
              </w:rPr>
            </w:pPr>
            <w:r w:rsidRPr="00701C08">
              <w:rPr>
                <w:rFonts w:ascii="Times New Roman" w:hAnsi="Times New Roman" w:cs="Times New Roman"/>
                <w:sz w:val="28"/>
              </w:rPr>
              <w:t xml:space="preserve">Составлен список основных функций приложения, включая создание и редактирование карточек с использованием Markdown/KaTeX и Vim-режима. </w:t>
            </w:r>
          </w:p>
        </w:tc>
      </w:tr>
      <w:tr w:rsidR="00AE72BD" w:rsidRPr="00DA586D" w14:paraId="013D3C05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0BB5" w14:textId="3E89C298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ОПК-3. 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      </w:r>
          </w:p>
          <w:p w14:paraId="462DCA2C" w14:textId="425840FB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моделей.</w:t>
            </w:r>
          </w:p>
          <w:p w14:paraId="65B1D818" w14:textId="6AD330FE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Соотносит знания в области программирования, интерпретацию прочитанного, определяет и создает информационные ресурсы глобальных сетей, образовательного контента, средств тестирования систем.</w:t>
            </w:r>
          </w:p>
          <w:p w14:paraId="516936ED" w14:textId="674ADBE0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FD82" w14:textId="3E90ADDA" w:rsidR="00AE72BD" w:rsidRPr="006E6636" w:rsidRDefault="004025DB" w:rsidP="00261E6F">
            <w:pPr>
              <w:rPr>
                <w:rFonts w:ascii="Times New Roman" w:hAnsi="Times New Roman" w:cs="Times New Roman"/>
                <w:sz w:val="28"/>
              </w:rPr>
            </w:pPr>
            <w:r w:rsidRPr="004025DB">
              <w:rPr>
                <w:rFonts w:ascii="Times New Roman" w:hAnsi="Times New Roman" w:cs="Times New Roman"/>
                <w:sz w:val="28"/>
              </w:rPr>
              <w:t>Определить архитектуру приложения, включающую фронтенд  и бэкенд. Описать обоснование выбранной архитектуры, исходя из требований к масштабируемости и удобству взаимодействия с пользователем. Описать интеграцию компонентов приложения для обеспечения целостности данных и эффективности работы.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5526" w14:textId="06509E2F" w:rsidR="00AE72BD" w:rsidRPr="00E74294" w:rsidRDefault="00701C08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1C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Определена архитектура приложения с разделением на фронтенд и бэкенд. Обоснован выбор архитектуры, учитывая требования к масштабируемости и удобству использования. Подготовлено описание взаимодействия компонентов, чтобы обеспечить целостность данных и эффективность их обработки.</w:t>
            </w:r>
          </w:p>
        </w:tc>
      </w:tr>
      <w:tr w:rsidR="00AE72BD" w:rsidRPr="00DA586D" w14:paraId="449122C5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6B8E" w14:textId="694B6843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      </w:r>
          </w:p>
          <w:p w14:paraId="7D3CF244" w14:textId="2A0F42C2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 принципы сбора и анализа информации, создания информационных систем на стадиях жизненного цикла.</w:t>
            </w:r>
          </w:p>
          <w:p w14:paraId="452EC8CE" w14:textId="38758F0A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управление проектами информационных систем.</w:t>
            </w:r>
          </w:p>
          <w:p w14:paraId="13956E2F" w14:textId="3C54A470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Демонстрирует практический опыт анализа и интерпретации информационных систем.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B30D" w14:textId="05C3B356" w:rsidR="00AE72BD" w:rsidRPr="00D344D2" w:rsidRDefault="004413EC" w:rsidP="00261E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413EC">
              <w:rPr>
                <w:rFonts w:ascii="Times New Roman" w:hAnsi="Times New Roman" w:cs="Times New Roman"/>
                <w:sz w:val="28"/>
              </w:rPr>
              <w:t>Оформить описание архитектуры приложения на уровне компонент и взаимодействий между ними. Создать техническое описание модели данных на концептуальном уровне, включая основные сущности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D97C" w14:textId="3FC3A8BC" w:rsidR="00AE72BD" w:rsidRPr="00E74294" w:rsidRDefault="0079058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9058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Подготовлено описание архитектуры приложения, включающее взаимодействие между фронтенд и бэкенд компонентами. Описана модель данных на концептуальном уровне, включая основные сущности </w:t>
            </w:r>
          </w:p>
        </w:tc>
      </w:tr>
      <w:tr w:rsidR="00AE72BD" w:rsidRPr="00DA586D" w14:paraId="0631018D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9281" w14:textId="1CC3C6C4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безопасности.</w:t>
            </w:r>
          </w:p>
          <w:p w14:paraId="127B53D1" w14:textId="3F8C267E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1D86EB76" w14:textId="5092009A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Реализует техническое сопровождение информационных систем и баз данных. </w:t>
            </w:r>
          </w:p>
          <w:p w14:paraId="0CA6AB7F" w14:textId="712165EA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 практические навыки установки и инсталляции программных комплексов, применения основ сетевых технологий.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D8F6" w14:textId="7DBF4D3A" w:rsidR="00AE72BD" w:rsidRPr="004025DB" w:rsidRDefault="00D344D2" w:rsidP="00261E6F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D344D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Описать модель данных приложения на концептуальном уровне, включая сущности, их атрибуты и взаимосвязи между ними. Разработать ER-диаграмму для визуализации структуры данных, которая будет использоваться для хранения информации о пользователях, карточках и прогрессе. Обосновать выбор реляционной СУБД и основных методов обеспечения целостности данных.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4D8E" w14:textId="1F67E8DC" w:rsidR="00AE72BD" w:rsidRPr="00E74294" w:rsidRDefault="0079058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9058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Разработана и описана концептуальная модель данных приложения, включая основные сущности и их взаимосвязи. Создана ER-диаграмма для визуализации структуры данных, которые будут храниться в базе данных. Обоснован выбор реляционной СУБД для обеспечения целостности данных и эффективности работы системы.</w:t>
            </w:r>
          </w:p>
        </w:tc>
      </w:tr>
      <w:tr w:rsidR="00AE72BD" w:rsidRPr="00DA586D" w14:paraId="02F0E76A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7FAA" w14:textId="75630260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 профессиональной деятельности</w:t>
            </w:r>
          </w:p>
          <w:p w14:paraId="1B616D80" w14:textId="52202E1A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37957729" w14:textId="088E9EC7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13F31355" w14:textId="28F3186F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 деятельности.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5973" w14:textId="78B8A6BE" w:rsidR="00AE72BD" w:rsidRPr="00E74294" w:rsidRDefault="00D344D2" w:rsidP="00261E6F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D344D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Изучить и описать основные концепции хранения данных в приложении по флэш-карточкам, включая использование СУБД для хранения коллекций карточек, пользователей и истории повторений. Определить способы интеграции модели данных с фронтендом и серверной частью для поддержки функции интервального повторения.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8C1D" w14:textId="4AA94048" w:rsidR="00AE72BD" w:rsidRPr="00E74294" w:rsidRDefault="0079058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Изучены</w:t>
            </w:r>
            <w:r w:rsidRPr="0079058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основны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</w:t>
            </w:r>
            <w:r w:rsidRPr="0079058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подход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ы</w:t>
            </w:r>
            <w:r w:rsidRPr="0079058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к хранению данных, включая использование реляционной СУБД для организации хранения карточек, коллекций и информации о пользователях. Подготовлено описание интеграции модели данных с фронтендом и серверной частью, чтобы поддерживать алгоритм интервального повторения.</w:t>
            </w:r>
          </w:p>
        </w:tc>
      </w:tr>
    </w:tbl>
    <w:p w14:paraId="45A276EC" w14:textId="5E2A6177" w:rsidR="000C4113" w:rsidRPr="00434AC3" w:rsidRDefault="000C4113" w:rsidP="00261E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 0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275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B917D3" w14:textId="1CFAEA3A" w:rsidR="000C4113" w:rsidRPr="00BD12E4" w:rsidRDefault="000C4113" w:rsidP="000C411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представления на кафедру отчета о практике </w:t>
      </w:r>
      <w:r w:rsidR="009F275C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275C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D3B632" w14:textId="77777777" w:rsidR="000C4113" w:rsidRPr="00BD12E4" w:rsidRDefault="000C4113" w:rsidP="000C41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14016D04" w14:textId="6A3A644C" w:rsidR="000C4113" w:rsidRPr="00BD12E4" w:rsidRDefault="00BD12E4" w:rsidP="000C41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</w:t>
      </w:r>
      <w:r w:rsidR="000C4113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C4113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C4113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  <w:r w:rsidR="000C4113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5BFE58F" w14:textId="77777777" w:rsidR="000C4113" w:rsidRPr="00BD12E4" w:rsidRDefault="000C4113" w:rsidP="00D30CD3">
      <w:pPr>
        <w:spacing w:after="0" w:line="240" w:lineRule="auto"/>
        <w:ind w:left="552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D12E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(подпись)</w:t>
      </w:r>
    </w:p>
    <w:p w14:paraId="7DD64DC7" w14:textId="77777777" w:rsidR="000C4113" w:rsidRPr="00BD12E4" w:rsidRDefault="000C4113" w:rsidP="000C41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2172B94A" w14:textId="4BAC3A83" w:rsidR="000C4113" w:rsidRPr="0019415B" w:rsidRDefault="000C4113" w:rsidP="000C41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 группы № 6</w:t>
      </w:r>
      <w:r w:rsidR="009F275C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F28CF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C20A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EC20AE" w:rsidRPr="00BD1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C20AE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790583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493B183C" w14:textId="77777777" w:rsidR="000C4113" w:rsidRPr="00CF1FD3" w:rsidRDefault="000C4113" w:rsidP="000C4113">
      <w:pPr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F1FD3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70E5B0C4" w14:textId="4ED79111" w:rsidR="009D6BE6" w:rsidRPr="009D6BE6" w:rsidRDefault="000C4113" w:rsidP="009D6BE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szCs w:val="28"/>
        </w:rPr>
        <w:br w:type="page"/>
      </w:r>
      <w:bookmarkStart w:id="16" w:name="_Toc519023386"/>
      <w:bookmarkStart w:id="17" w:name="_Toc519029797"/>
    </w:p>
    <w:p w14:paraId="169573C5" w14:textId="16D12784" w:rsidR="00AA270C" w:rsidRPr="00434AC3" w:rsidRDefault="005E4B0F" w:rsidP="005732F8">
      <w:pPr>
        <w:pStyle w:val="aff2"/>
      </w:pPr>
      <w:bookmarkStart w:id="18" w:name="_Toc168097590"/>
      <w:bookmarkStart w:id="19" w:name="_Toc179249828"/>
      <w:r w:rsidRPr="005732F8">
        <w:t>ВВЕДЕНИЕ</w:t>
      </w:r>
      <w:bookmarkEnd w:id="16"/>
      <w:bookmarkEnd w:id="17"/>
      <w:bookmarkEnd w:id="18"/>
      <w:bookmarkEnd w:id="19"/>
    </w:p>
    <w:p w14:paraId="5E26EF9E" w14:textId="66927A2A" w:rsidR="0019415B" w:rsidRPr="0019415B" w:rsidRDefault="0019415B" w:rsidP="0019415B">
      <w:pPr>
        <w:pStyle w:val="aff1"/>
        <w:rPr>
          <w:szCs w:val="28"/>
        </w:rPr>
      </w:pPr>
      <w:r w:rsidRPr="0019415B">
        <w:rPr>
          <w:szCs w:val="28"/>
        </w:rPr>
        <w:t>Эффективное запоминание и изучение большого объема информации является одной из ключевых задач для студентов, специалистов технических направлений и всех, кто стремится к непрерывному самообразованию. В последние годы флэш-карточки стали популярным инструментом для этой цели, поскольку позволяют быстро организовать информацию и использовать интервальное повторение — научно обоснованный метод, обеспечивающий сохранение знаний в долговременной памяти</w:t>
      </w:r>
      <w:r w:rsidR="008E129F" w:rsidRPr="008E129F">
        <w:rPr>
          <w:szCs w:val="28"/>
        </w:rPr>
        <w:t xml:space="preserve"> [1]</w:t>
      </w:r>
      <w:r w:rsidRPr="0019415B">
        <w:rPr>
          <w:szCs w:val="28"/>
        </w:rPr>
        <w:t>. Однако традиционные приложения для флэш-карточек часто не предоставляют удобных инструментов для форматирования содержания карточек или интеграции с существующими рабочими процессами, особенно для тех, кто привык работать с текстом с помощью инструментов, подобных Vim.</w:t>
      </w:r>
    </w:p>
    <w:p w14:paraId="16C36508" w14:textId="77777777" w:rsidR="0019415B" w:rsidRPr="0019415B" w:rsidRDefault="0019415B" w:rsidP="0019415B">
      <w:pPr>
        <w:pStyle w:val="aff1"/>
        <w:rPr>
          <w:szCs w:val="28"/>
        </w:rPr>
      </w:pPr>
      <w:r w:rsidRPr="0019415B">
        <w:rPr>
          <w:szCs w:val="28"/>
        </w:rPr>
        <w:t>Целью данной работы является разработка веб-приложения для создания и изучения флэш-карточек, которое сочетает удобство использования с мощными возможностями форматирования и редактирования. Предлагаемое приложение будет включать следующие ключевые функции: поддержку синтаксиса Markdown для форматирования текста, интеграцию с KaTeX для отображения математических выражений, а также использование режима Vim для редактирования карточек, что значительно улучшит удобство работы для пользователей, знакомых с этим текстовым редактором. Кроме того, приложение будет использовать алгоритмы интервального повторения, чтобы оптимизировать процесс запоминания.</w:t>
      </w:r>
    </w:p>
    <w:p w14:paraId="61079535" w14:textId="77777777" w:rsidR="0019415B" w:rsidRPr="0019415B" w:rsidRDefault="0019415B" w:rsidP="0019415B">
      <w:pPr>
        <w:pStyle w:val="aff1"/>
        <w:rPr>
          <w:szCs w:val="28"/>
        </w:rPr>
      </w:pPr>
      <w:r w:rsidRPr="0019415B">
        <w:rPr>
          <w:szCs w:val="28"/>
        </w:rPr>
        <w:t>Основные этапы достижения цели включают изучение методов и алгоритмов интервального повторения, проектирование и разработку архитектуры приложения, создание концептуальной модели данных, а также определение и описание функциональных возможностей системы. В процессе выполнения работы будут применены современные технологии, такие как React для фронтенда и Java/Spring для серверной части, а также подходы, обеспечивающие удобное и надежное взаимодействие между компонентами системы.</w:t>
      </w:r>
    </w:p>
    <w:p w14:paraId="7AF40005" w14:textId="77777777" w:rsidR="0019415B" w:rsidRPr="0019415B" w:rsidRDefault="0019415B" w:rsidP="0019415B">
      <w:pPr>
        <w:pStyle w:val="aff1"/>
        <w:rPr>
          <w:szCs w:val="28"/>
        </w:rPr>
      </w:pPr>
      <w:r w:rsidRPr="0019415B">
        <w:rPr>
          <w:szCs w:val="28"/>
        </w:rPr>
        <w:t>Разработка данного приложения направлена на создание инструмента, который позволит пользователям эффективно организовать учебный процесс, интегрируя мощные возможности для создания, редактирования и повторения учебных материалов, делая процесс обучения более структурированным и приятным.</w:t>
      </w:r>
    </w:p>
    <w:p w14:paraId="44986BFA" w14:textId="6DF82671" w:rsidR="000C4113" w:rsidRDefault="000C4113" w:rsidP="000C4113">
      <w:pPr>
        <w:pStyle w:val="aff1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 xml:space="preserve">решить следующие </w:t>
      </w:r>
      <w:r w:rsidRPr="00FB4D34">
        <w:rPr>
          <w:szCs w:val="28"/>
        </w:rPr>
        <w:t>задачи:</w:t>
      </w:r>
    </w:p>
    <w:p w14:paraId="26733C06" w14:textId="2675B949" w:rsidR="000C4113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выделить основную цель работы;</w:t>
      </w:r>
    </w:p>
    <w:p w14:paraId="2DD282BB" w14:textId="68CD08EE" w:rsidR="000C4113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рассмотреть основные методы решения;</w:t>
      </w:r>
    </w:p>
    <w:p w14:paraId="36446696" w14:textId="5F638752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выделить основные функции</w:t>
      </w:r>
      <w:r w:rsidRPr="00DE3098">
        <w:t xml:space="preserve"> </w:t>
      </w:r>
      <w:r>
        <w:t>и роли программы;</w:t>
      </w:r>
    </w:p>
    <w:p w14:paraId="16435DFC" w14:textId="1C9823C3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выделить основные части программы;</w:t>
      </w:r>
    </w:p>
    <w:p w14:paraId="2080C8C6" w14:textId="2DF98DC6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оформить логическую модель программы;</w:t>
      </w:r>
    </w:p>
    <w:p w14:paraId="5DE15A0D" w14:textId="35DA7846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подготовить и оформить письменный отчет по практике.</w:t>
      </w:r>
    </w:p>
    <w:p w14:paraId="27CA0D6A" w14:textId="77777777" w:rsidR="00D344D2" w:rsidRDefault="00D344D2" w:rsidP="00D344D2">
      <w:pPr>
        <w:pStyle w:val="a0"/>
        <w:numPr>
          <w:ilvl w:val="0"/>
          <w:numId w:val="0"/>
        </w:numPr>
        <w:tabs>
          <w:tab w:val="clear" w:pos="993"/>
        </w:tabs>
        <w:ind w:left="1429" w:hanging="360"/>
        <w:rPr>
          <w:lang w:val="en-US"/>
        </w:rPr>
      </w:pPr>
    </w:p>
    <w:p w14:paraId="1339A690" w14:textId="77777777" w:rsidR="00D344D2" w:rsidRDefault="00D344D2" w:rsidP="00701C08">
      <w:pPr>
        <w:rPr>
          <w:lang w:val="en-US"/>
        </w:rPr>
      </w:pPr>
    </w:p>
    <w:p w14:paraId="68445B6B" w14:textId="77777777" w:rsidR="00701C08" w:rsidRPr="00D344D2" w:rsidRDefault="00701C08" w:rsidP="00701C08">
      <w:pPr>
        <w:rPr>
          <w:lang w:val="en-US"/>
        </w:rPr>
      </w:pPr>
    </w:p>
    <w:p w14:paraId="7FEDFD85" w14:textId="77777777" w:rsidR="000C4113" w:rsidRDefault="000C4113" w:rsidP="000C41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07E86A2B" w14:textId="2B93A6FC" w:rsidR="001E161A" w:rsidRDefault="001E161A" w:rsidP="00F3645B">
      <w:pPr>
        <w:pStyle w:val="14"/>
        <w:numPr>
          <w:ilvl w:val="0"/>
          <w:numId w:val="29"/>
        </w:numPr>
      </w:pPr>
      <w:bookmarkStart w:id="20" w:name="_Toc166335406"/>
      <w:bookmarkStart w:id="21" w:name="_Toc167188032"/>
      <w:bookmarkStart w:id="22" w:name="_Toc168096634"/>
      <w:bookmarkStart w:id="23" w:name="_Toc168097591"/>
      <w:bookmarkStart w:id="24" w:name="X81d417d40c4b12c385dd7124d116e5e2f5e92ab"/>
      <w:bookmarkStart w:id="25" w:name="_Toc179250365"/>
      <w:bookmarkStart w:id="26" w:name="_Toc179250401"/>
      <w:r>
        <w:t>Формулировка цели работы и основные этапы достижения цели</w:t>
      </w:r>
      <w:bookmarkEnd w:id="24"/>
      <w:bookmarkEnd w:id="25"/>
      <w:bookmarkEnd w:id="26"/>
    </w:p>
    <w:p w14:paraId="7A3D9B8E" w14:textId="67E3E469" w:rsidR="001E161A" w:rsidRDefault="001E161A" w:rsidP="00F3645B">
      <w:pPr>
        <w:pStyle w:val="23"/>
        <w:numPr>
          <w:ilvl w:val="1"/>
          <w:numId w:val="29"/>
        </w:numPr>
      </w:pPr>
      <w:bookmarkStart w:id="27" w:name="формулировка-цели-работы"/>
      <w:bookmarkStart w:id="28" w:name="_Toc179250366"/>
      <w:bookmarkStart w:id="29" w:name="_Toc179250402"/>
      <w:r>
        <w:t>Формулировка цели работы</w:t>
      </w:r>
      <w:bookmarkEnd w:id="27"/>
      <w:bookmarkEnd w:id="28"/>
      <w:bookmarkEnd w:id="29"/>
    </w:p>
    <w:p w14:paraId="28858FAC" w14:textId="77777777" w:rsidR="001E161A" w:rsidRPr="001E161A" w:rsidRDefault="001E161A" w:rsidP="00F3645B">
      <w:pPr>
        <w:pStyle w:val="aff1"/>
        <w:ind w:firstLine="360"/>
      </w:pPr>
      <w:r w:rsidRPr="001E161A">
        <w:t xml:space="preserve">Целью работы является разработка веб-приложения для флэш-карточек, поддерживающего интервальное повторение, которое позволяет пользователям эффективно запоминать изучаемый материал. Приложение также будет включать возможности удобного редактирования карточек с использованием </w:t>
      </w:r>
      <w:r>
        <w:t>Markdown</w:t>
      </w:r>
      <w:r w:rsidRPr="001E161A">
        <w:t xml:space="preserve"> и </w:t>
      </w:r>
      <w:r>
        <w:t>KaTeX</w:t>
      </w:r>
      <w:r w:rsidRPr="001E161A">
        <w:t xml:space="preserve"> для форматирования текстов и математических выражений, а также </w:t>
      </w:r>
      <w:r>
        <w:t>Vim</w:t>
      </w:r>
      <w:r w:rsidRPr="001E161A">
        <w:t>-режим для опытных пользователей, привыкших к работе в этом редакторе.</w:t>
      </w:r>
    </w:p>
    <w:p w14:paraId="26E58158" w14:textId="77777777" w:rsidR="001E161A" w:rsidRDefault="001E161A" w:rsidP="00F3645B">
      <w:pPr>
        <w:pStyle w:val="aff1"/>
        <w:ind w:firstLine="360"/>
        <w:rPr>
          <w:lang w:val="en-US"/>
        </w:rPr>
      </w:pPr>
      <w:r>
        <w:t>Основная цель приложения заключается в создании инструмента для улучшения процесса обучения путем применения научно обоснованных методов интервального повторения, которые способствуют лучшему удержанию информации в долговременной памяти. Это особенно важно для студентов и специалистов, которые стремятся усвоить большое количество информации за ограниченное время.</w:t>
      </w:r>
    </w:p>
    <w:p w14:paraId="7D1D779E" w14:textId="77777777" w:rsidR="00F3645B" w:rsidRPr="00F3645B" w:rsidRDefault="00F3645B" w:rsidP="00F3645B">
      <w:pPr>
        <w:pStyle w:val="aff1"/>
        <w:ind w:firstLine="360"/>
        <w:rPr>
          <w:lang w:val="en-US"/>
        </w:rPr>
      </w:pPr>
    </w:p>
    <w:p w14:paraId="4D9FC7DD" w14:textId="22A479D9" w:rsidR="001E161A" w:rsidRDefault="001E161A" w:rsidP="00F3645B">
      <w:pPr>
        <w:pStyle w:val="23"/>
        <w:numPr>
          <w:ilvl w:val="1"/>
          <w:numId w:val="29"/>
        </w:numPr>
      </w:pPr>
      <w:bookmarkStart w:id="30" w:name="основные-этапы-достижения-цели"/>
      <w:bookmarkStart w:id="31" w:name="_Toc179250367"/>
      <w:bookmarkStart w:id="32" w:name="_Toc179250403"/>
      <w:r>
        <w:t>Основные этапы достижения цели</w:t>
      </w:r>
      <w:bookmarkEnd w:id="30"/>
      <w:bookmarkEnd w:id="31"/>
      <w:bookmarkEnd w:id="32"/>
    </w:p>
    <w:p w14:paraId="05C33A49" w14:textId="570E7123" w:rsidR="001E161A" w:rsidRDefault="001E161A" w:rsidP="00F3645B">
      <w:pPr>
        <w:pStyle w:val="3"/>
        <w:numPr>
          <w:ilvl w:val="2"/>
          <w:numId w:val="29"/>
        </w:numPr>
      </w:pPr>
      <w:bookmarkStart w:id="33" w:name="X043d815c0a3a257ef5cd383cb9744bee2c97e71"/>
      <w:r>
        <w:t>Изучение методов и алгоритмов интервального повторения</w:t>
      </w:r>
      <w:bookmarkEnd w:id="33"/>
    </w:p>
    <w:p w14:paraId="2D9FC38F" w14:textId="77777777" w:rsidR="001E161A" w:rsidRPr="001E161A" w:rsidRDefault="001E161A" w:rsidP="00F3645B">
      <w:pPr>
        <w:pStyle w:val="aff1"/>
        <w:ind w:firstLine="360"/>
      </w:pPr>
      <w:r w:rsidRPr="001E161A">
        <w:t xml:space="preserve">Интервальное повторение — это методика, которая помогает улучшить запоминание путем повторения информации через стратегически важные интервалы времени. Основой данной методики является </w:t>
      </w:r>
      <w:r w:rsidRPr="00205A92">
        <w:rPr>
          <w:bCs/>
        </w:rPr>
        <w:t>кривая забывания Эббингауза</w:t>
      </w:r>
      <w:r w:rsidRPr="001E161A">
        <w:t>, которая демонстрирует, как быстро информация забывается с течением времени. Применяя интервальное повторение, система напоминает пользователю о необходимости повторения материала до того, как он будет забыт. Существует несколько популярных моделей, которые используются для реализации интервального повторения.</w:t>
      </w:r>
    </w:p>
    <w:p w14:paraId="651E11E6" w14:textId="77777777" w:rsidR="001E161A" w:rsidRDefault="001E161A" w:rsidP="00F3645B">
      <w:pPr>
        <w:pStyle w:val="aff1"/>
        <w:ind w:firstLine="360"/>
      </w:pPr>
      <w:bookmarkStart w:id="34" w:name="система-лейтнера"/>
      <w:r>
        <w:t>Система Лейтнера</w:t>
      </w:r>
      <w:bookmarkEnd w:id="34"/>
    </w:p>
    <w:p w14:paraId="4DA1934C" w14:textId="77777777" w:rsidR="001E161A" w:rsidRPr="001E161A" w:rsidRDefault="001E161A" w:rsidP="00F3645B">
      <w:pPr>
        <w:pStyle w:val="aff1"/>
        <w:ind w:firstLine="360"/>
      </w:pPr>
      <w:r w:rsidRPr="001E161A">
        <w:t xml:space="preserve">Одной из самых простых и широко используемых моделей является </w:t>
      </w:r>
      <w:r w:rsidRPr="00205A92">
        <w:rPr>
          <w:bCs/>
        </w:rPr>
        <w:t>система Лейтнера</w:t>
      </w:r>
      <w:r w:rsidRPr="001E161A">
        <w:t>. Эта методика предлагает деление карточек на несколько уровней или ящиков, каждый из которых соответствует определенному интервалу повторения. Все карточки начинаются с первого ящика (например, 1 день), и если пользователь правильно отвечает на вопрос, карточка перемещается в следующий ящик с увеличенным интервалом (например, 2 дня, 4 дня и так далее). Если пользователь делает ошибку, карточка возвращается в первый ящик. Преимущество системы Лейтнера заключается в ее простоте, однако она не всегда адаптируется под индивидуальные потребности пользователя [2, с. 36].</w:t>
      </w:r>
    </w:p>
    <w:p w14:paraId="4A9CB648" w14:textId="77777777" w:rsidR="001E161A" w:rsidRDefault="001E161A" w:rsidP="00F3645B">
      <w:pPr>
        <w:pStyle w:val="aff1"/>
        <w:ind w:firstLine="360"/>
      </w:pPr>
      <w:bookmarkStart w:id="35" w:name="алгоритм-supermemo-sm-2"/>
      <w:r>
        <w:t>Алгоритм SuperMemo (SM-2)</w:t>
      </w:r>
      <w:bookmarkEnd w:id="35"/>
    </w:p>
    <w:p w14:paraId="7909C2AB" w14:textId="77777777" w:rsidR="001E161A" w:rsidRPr="001E161A" w:rsidRDefault="001E161A" w:rsidP="00F3645B">
      <w:pPr>
        <w:pStyle w:val="aff1"/>
        <w:ind w:firstLine="360"/>
      </w:pPr>
      <w:r w:rsidRPr="001E161A">
        <w:t xml:space="preserve">Более продвинутой моделью является алгоритм </w:t>
      </w:r>
      <w:r w:rsidRPr="00205A92">
        <w:rPr>
          <w:bCs/>
        </w:rPr>
        <w:t>SuperMemo</w:t>
      </w:r>
      <w:r w:rsidRPr="001E161A">
        <w:t>. Он основан на расчете коэффициента легкости (</w:t>
      </w:r>
      <w:r>
        <w:t>E</w:t>
      </w:r>
      <w:r w:rsidRPr="001E161A">
        <w:t>-</w:t>
      </w:r>
      <w:r>
        <w:t>Factor</w:t>
      </w:r>
      <w:r w:rsidRPr="001E161A">
        <w:t xml:space="preserve">), который определяет, насколько сложно пользователю запомнить тот или иной элемент. Каждый элемент начинается с начального значения </w:t>
      </w:r>
      <w:r>
        <w:t>E</w:t>
      </w:r>
      <w:r w:rsidRPr="001E161A">
        <w:t>-</w:t>
      </w:r>
      <w:r>
        <w:t>Factor</w:t>
      </w:r>
      <w:r w:rsidRPr="001E161A">
        <w:t>, равного 2.5. Формула для расчета интервалов выглядит следующим образом:</w:t>
      </w:r>
    </w:p>
    <w:p w14:paraId="067E0426" w14:textId="77777777" w:rsidR="001E161A" w:rsidRDefault="001E161A" w:rsidP="001E161A">
      <w:pPr>
        <w:pStyle w:val="af"/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I(1)=1, I(2)=6, I(n&gt;2)=I(n-1)×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</m:oMath>
      </m:oMathPara>
    </w:p>
    <w:p w14:paraId="2B71DA2E" w14:textId="77777777" w:rsidR="001E161A" w:rsidRPr="001E161A" w:rsidRDefault="001E161A" w:rsidP="00205A92">
      <w:pPr>
        <w:pStyle w:val="aff1"/>
        <w:ind w:firstLine="0"/>
      </w:pPr>
      <w:r w:rsidRPr="001E161A">
        <w:t xml:space="preserve">где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1E161A">
        <w:t xml:space="preserve"> — интервал повторения после </w:t>
      </w:r>
      <w:r>
        <w:t>n</w:t>
      </w:r>
      <w:r w:rsidRPr="001E161A">
        <w:t xml:space="preserve">-го повторения (в днях), а </w:t>
      </w:r>
      <w:r>
        <w:t>E</w:t>
      </w:r>
      <w:r w:rsidRPr="001E161A">
        <w:t>-</w:t>
      </w:r>
      <w:r>
        <w:t>Factor</w:t>
      </w:r>
      <w:r w:rsidRPr="001E161A">
        <w:t xml:space="preserve"> регулирует скорость увеличения интервалов [2, с. 37].</w:t>
      </w:r>
    </w:p>
    <w:p w14:paraId="49CBEF47" w14:textId="77777777" w:rsidR="001E161A" w:rsidRDefault="001E161A" w:rsidP="00205A92">
      <w:pPr>
        <w:pStyle w:val="aff1"/>
        <w:ind w:firstLine="360"/>
      </w:pPr>
      <w:r>
        <w:t>После каждого ответа качество реакции оценивается по шкале от 0 до 5:</w:t>
      </w:r>
    </w:p>
    <w:p w14:paraId="2FA74518" w14:textId="417DEF4D" w:rsidR="001E161A" w:rsidRDefault="001E161A" w:rsidP="00205A92">
      <w:pPr>
        <w:pStyle w:val="a0"/>
      </w:pPr>
      <w:r>
        <w:t xml:space="preserve">5 </w:t>
      </w:r>
      <w:r w:rsidR="00205A92">
        <w:rPr>
          <w:lang w:val="en-US"/>
        </w:rPr>
        <w:t>-</w:t>
      </w:r>
      <w:r>
        <w:t xml:space="preserve"> идеальный ответ</w:t>
      </w:r>
      <w:r w:rsidR="00205A92">
        <w:rPr>
          <w:lang w:val="en-US"/>
        </w:rPr>
        <w:t>;</w:t>
      </w:r>
    </w:p>
    <w:p w14:paraId="3F127C71" w14:textId="0DB314B4" w:rsidR="001E161A" w:rsidRPr="001E161A" w:rsidRDefault="001E161A" w:rsidP="00205A92">
      <w:pPr>
        <w:pStyle w:val="a0"/>
      </w:pPr>
      <w:r w:rsidRPr="001E161A">
        <w:t xml:space="preserve">4 </w:t>
      </w:r>
      <w:r w:rsidR="00205A92" w:rsidRPr="00205A92">
        <w:t>-</w:t>
      </w:r>
      <w:r w:rsidRPr="001E161A">
        <w:t xml:space="preserve"> правильный ответ с небольшой задержкой</w:t>
      </w:r>
      <w:r w:rsidR="00205A92" w:rsidRPr="00205A92">
        <w:t>;</w:t>
      </w:r>
    </w:p>
    <w:p w14:paraId="433CC2E8" w14:textId="1751B988" w:rsidR="001E161A" w:rsidRPr="001E161A" w:rsidRDefault="001E161A" w:rsidP="00205A92">
      <w:pPr>
        <w:pStyle w:val="a0"/>
      </w:pPr>
      <w:r w:rsidRPr="001E161A">
        <w:t xml:space="preserve">3 </w:t>
      </w:r>
      <w:r w:rsidR="00205A92" w:rsidRPr="00205A92">
        <w:t>-</w:t>
      </w:r>
      <w:r w:rsidRPr="001E161A">
        <w:t xml:space="preserve"> правильный ответ после значительной задержки</w:t>
      </w:r>
      <w:r w:rsidR="00205A92" w:rsidRPr="00205A92">
        <w:t>;</w:t>
      </w:r>
    </w:p>
    <w:p w14:paraId="0D0E1F8B" w14:textId="7F9E3299" w:rsidR="001E161A" w:rsidRPr="001E161A" w:rsidRDefault="001E161A" w:rsidP="00205A92">
      <w:pPr>
        <w:pStyle w:val="a0"/>
      </w:pPr>
      <w:r w:rsidRPr="001E161A">
        <w:t xml:space="preserve">2 </w:t>
      </w:r>
      <w:r w:rsidR="00205A92" w:rsidRPr="00205A92">
        <w:t>-</w:t>
      </w:r>
      <w:r w:rsidRPr="001E161A">
        <w:t xml:space="preserve"> неверный ответ, но правильный был легко восстановлен</w:t>
      </w:r>
      <w:r w:rsidR="00205A92" w:rsidRPr="00205A92">
        <w:t>;</w:t>
      </w:r>
    </w:p>
    <w:p w14:paraId="71DCC221" w14:textId="22A55316" w:rsidR="001E161A" w:rsidRPr="001E161A" w:rsidRDefault="001E161A" w:rsidP="00205A92">
      <w:pPr>
        <w:pStyle w:val="a0"/>
      </w:pPr>
      <w:r w:rsidRPr="001E161A">
        <w:t xml:space="preserve">1 </w:t>
      </w:r>
      <w:r w:rsidR="00205A92" w:rsidRPr="00205A92">
        <w:t xml:space="preserve">- </w:t>
      </w:r>
      <w:r w:rsidRPr="001E161A">
        <w:t>неверный ответ, правильный ответ вспомнился с трудом</w:t>
      </w:r>
      <w:r w:rsidR="00205A92" w:rsidRPr="00205A92">
        <w:t>;</w:t>
      </w:r>
    </w:p>
    <w:p w14:paraId="3D105364" w14:textId="17CBA017" w:rsidR="001E161A" w:rsidRDefault="001E161A" w:rsidP="00205A92">
      <w:pPr>
        <w:pStyle w:val="a0"/>
      </w:pPr>
      <w:r>
        <w:t xml:space="preserve">0 </w:t>
      </w:r>
      <w:r w:rsidR="00205A92">
        <w:rPr>
          <w:lang w:val="en-US"/>
        </w:rPr>
        <w:t>-</w:t>
      </w:r>
      <w:r>
        <w:t xml:space="preserve"> ответ полностью забыт.</w:t>
      </w:r>
    </w:p>
    <w:p w14:paraId="365BF048" w14:textId="77777777" w:rsidR="001E161A" w:rsidRPr="001E161A" w:rsidRDefault="001E161A" w:rsidP="00205A92">
      <w:pPr>
        <w:pStyle w:val="aff1"/>
        <w:ind w:firstLine="360"/>
      </w:pPr>
      <w:r w:rsidRPr="001E161A">
        <w:t xml:space="preserve">После каждого повторения новый </w:t>
      </w:r>
      <w:r>
        <w:t>E</w:t>
      </w:r>
      <w:r w:rsidRPr="001E161A">
        <w:t>-</w:t>
      </w:r>
      <w:r>
        <w:t>Factor</w:t>
      </w:r>
      <w:r w:rsidRPr="001E161A">
        <w:t xml:space="preserve"> рассчитывается по формуле:</w:t>
      </w:r>
    </w:p>
    <w:p w14:paraId="001DC28B" w14:textId="77777777" w:rsidR="001E161A" w:rsidRDefault="001E161A" w:rsidP="001E161A">
      <w:pPr>
        <w:pStyle w:val="af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'=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+(0.1-(5-q)×(0.08+(5-q)×0.02))</m:t>
          </m:r>
        </m:oMath>
      </m:oMathPara>
    </w:p>
    <w:p w14:paraId="10BCED72" w14:textId="77777777" w:rsidR="001E161A" w:rsidRPr="001E161A" w:rsidRDefault="001E161A" w:rsidP="00205A92">
      <w:pPr>
        <w:pStyle w:val="aff1"/>
        <w:ind w:firstLine="0"/>
      </w:pPr>
      <w:r w:rsidRPr="001E161A">
        <w:t xml:space="preserve">где </w:t>
      </w:r>
      <m:oMath>
        <m:r>
          <w:rPr>
            <w:rFonts w:ascii="Cambria Math" w:hAnsi="Cambria Math"/>
          </w:rPr>
          <m:t>q</m:t>
        </m:r>
      </m:oMath>
      <w:r w:rsidRPr="001E161A">
        <w:t xml:space="preserve"> — это качество ответа. Если результат меньше 1.3, значение </w:t>
      </w:r>
      <w:r>
        <w:t>E</w:t>
      </w:r>
      <w:r w:rsidRPr="001E161A">
        <w:t>-</w:t>
      </w:r>
      <w:r>
        <w:t>Factor</w:t>
      </w:r>
      <w:r w:rsidRPr="001E161A">
        <w:t xml:space="preserve"> фиксируется на 1.3 [2, с. 38].</w:t>
      </w:r>
    </w:p>
    <w:p w14:paraId="3AEDE291" w14:textId="77777777" w:rsidR="001E161A" w:rsidRDefault="001E161A" w:rsidP="00F3645B">
      <w:pPr>
        <w:pStyle w:val="aff1"/>
        <w:ind w:firstLine="708"/>
      </w:pPr>
      <w:bookmarkStart w:id="36" w:name="anki"/>
      <w:r>
        <w:t>Anki</w:t>
      </w:r>
      <w:bookmarkEnd w:id="36"/>
    </w:p>
    <w:p w14:paraId="5319A6B4" w14:textId="77777777" w:rsidR="001E161A" w:rsidRPr="001E161A" w:rsidRDefault="001E161A" w:rsidP="00F3645B">
      <w:pPr>
        <w:pStyle w:val="aff1"/>
        <w:ind w:firstLine="708"/>
      </w:pPr>
      <w:r w:rsidRPr="001E161A">
        <w:t xml:space="preserve">Алгоритм </w:t>
      </w:r>
      <w:r w:rsidRPr="00205A92">
        <w:rPr>
          <w:bCs/>
        </w:rPr>
        <w:t>Anki</w:t>
      </w:r>
      <w:r w:rsidRPr="001E161A">
        <w:t xml:space="preserve"> также основан на модели </w:t>
      </w:r>
      <w:r>
        <w:t>SM</w:t>
      </w:r>
      <w:r w:rsidRPr="001E161A">
        <w:t xml:space="preserve">-2, но с рядом улучшений. В </w:t>
      </w:r>
      <w:r>
        <w:t>Anki</w:t>
      </w:r>
      <w:r w:rsidRPr="001E161A">
        <w:t xml:space="preserve"> добавлены функции для более гибкого управления интервалами, в том числе возможность регулирования длины начальных этапов обучения. Также </w:t>
      </w:r>
      <w:r>
        <w:t>Anki</w:t>
      </w:r>
      <w:r w:rsidRPr="001E161A">
        <w:t xml:space="preserve"> предоставляет пользователю четыре варианта для оценки своего ответа, где только одна оценка для ошибочного ответа, что позволяет более точно оценивать легкость карточки [2, с. 38].</w:t>
      </w:r>
    </w:p>
    <w:p w14:paraId="1A1D2521" w14:textId="77777777" w:rsidR="001E161A" w:rsidRDefault="001E161A" w:rsidP="00F3645B">
      <w:pPr>
        <w:pStyle w:val="aff1"/>
        <w:ind w:firstLine="708"/>
      </w:pPr>
      <w:bookmarkStart w:id="37" w:name="hlr-high-learning-rate"/>
      <w:r>
        <w:t>HLR (High Learning Rate)</w:t>
      </w:r>
      <w:bookmarkEnd w:id="37"/>
    </w:p>
    <w:p w14:paraId="6B261F61" w14:textId="77777777" w:rsidR="001E161A" w:rsidRPr="001E161A" w:rsidRDefault="001E161A" w:rsidP="00F3645B">
      <w:pPr>
        <w:pStyle w:val="aff1"/>
        <w:ind w:firstLine="708"/>
      </w:pPr>
      <w:r>
        <w:t>HLR</w:t>
      </w:r>
      <w:r w:rsidRPr="001E161A">
        <w:t xml:space="preserve"> (</w:t>
      </w:r>
      <w:r>
        <w:t>Half</w:t>
      </w:r>
      <w:r w:rsidRPr="001E161A">
        <w:t>-</w:t>
      </w:r>
      <w:r>
        <w:t>Life</w:t>
      </w:r>
      <w:r w:rsidRPr="001E161A">
        <w:t xml:space="preserve"> </w:t>
      </w:r>
      <w:r>
        <w:t>Regression</w:t>
      </w:r>
      <w:r w:rsidRPr="001E161A">
        <w:t xml:space="preserve">) — это модель интервального повторения, которая применяется для обучения и оценки длительности сохранения информации в памяти. Основной характеристикой </w:t>
      </w:r>
      <w:r>
        <w:t>HLR</w:t>
      </w:r>
      <w:r w:rsidRPr="001E161A">
        <w:t xml:space="preserve"> является расчет </w:t>
      </w:r>
      <w:r w:rsidRPr="00205A92">
        <w:rPr>
          <w:bCs/>
        </w:rPr>
        <w:t>периода полураспада</w:t>
      </w:r>
      <w:r w:rsidRPr="001E161A">
        <w:t xml:space="preserve"> информации, который определяет, как долго знание останется в памяти учащегося до того, как начнется его забывание. Для определения периода полураспада слова в памяти используется следующая формула:</w:t>
      </w:r>
    </w:p>
    <w:p w14:paraId="308EB584" w14:textId="77777777" w:rsidR="001E161A" w:rsidRDefault="001E161A" w:rsidP="001E161A">
      <w:pPr>
        <w:pStyle w:val="af"/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Θ⋅x</m:t>
              </m:r>
            </m:sup>
          </m:sSup>
        </m:oMath>
      </m:oMathPara>
    </w:p>
    <w:p w14:paraId="6A7DDEC8" w14:textId="77777777" w:rsidR="00205A92" w:rsidRDefault="001E161A" w:rsidP="00205A92">
      <w:pPr>
        <w:pStyle w:val="aff1"/>
        <w:ind w:firstLine="0"/>
      </w:pPr>
      <w:r w:rsidRPr="001E161A">
        <w:t xml:space="preserve">где: </w:t>
      </w:r>
    </w:p>
    <w:p w14:paraId="025C7D40" w14:textId="789F52DF" w:rsidR="00205A92" w:rsidRDefault="001E161A" w:rsidP="00205A92">
      <w:pPr>
        <w:pStyle w:val="a0"/>
      </w:pPr>
      <m:oMath>
        <m:r>
          <w:rPr>
            <w:rFonts w:ascii="Cambria Math" w:hAnsi="Cambria Math"/>
          </w:rPr>
          <m:t>h</m:t>
        </m:r>
      </m:oMath>
      <w:r w:rsidRPr="001E161A">
        <w:t xml:space="preserve"> — это период полураспада (в днях), </w:t>
      </w:r>
    </w:p>
    <w:p w14:paraId="26A07E32" w14:textId="5E61B429" w:rsidR="00205A92" w:rsidRDefault="001E161A" w:rsidP="00205A92">
      <w:pPr>
        <w:pStyle w:val="a0"/>
      </w:pPr>
      <m:oMath>
        <m:r>
          <w:rPr>
            <w:rFonts w:ascii="Cambria Math" w:hAnsi="Cambria Math"/>
          </w:rPr>
          <m:t>Θ</m:t>
        </m:r>
      </m:oMath>
      <w:r w:rsidRPr="001E161A">
        <w:t xml:space="preserve"> — весовые коэффициенты регрессионной модели, </w:t>
      </w:r>
    </w:p>
    <w:p w14:paraId="6DD6445E" w14:textId="4ED5D002" w:rsidR="001E161A" w:rsidRPr="001E161A" w:rsidRDefault="001E161A" w:rsidP="00205A92">
      <w:pPr>
        <w:pStyle w:val="a0"/>
      </w:pPr>
      <m:oMath>
        <m:r>
          <w:rPr>
            <w:rFonts w:ascii="Cambria Math" w:hAnsi="Cambria Math"/>
          </w:rPr>
          <m:t>x</m:t>
        </m:r>
      </m:oMath>
      <w:r w:rsidRPr="001E161A">
        <w:t xml:space="preserve"> — набор переменных, которые обобщают историю обучения слова [2, с. 40].</w:t>
      </w:r>
    </w:p>
    <w:p w14:paraId="5009CBEC" w14:textId="77777777" w:rsidR="001E161A" w:rsidRDefault="001E161A" w:rsidP="00205A92">
      <w:pPr>
        <w:pStyle w:val="aff1"/>
      </w:pPr>
      <w:r w:rsidRPr="00205A92">
        <w:rPr>
          <w:bCs/>
        </w:rPr>
        <w:t>Функция потерь</w:t>
      </w:r>
      <w:r>
        <w:t xml:space="preserve"> для оптимизации модели HLR вычисляется по следующей формуле:</w:t>
      </w:r>
    </w:p>
    <w:p w14:paraId="22E10DA7" w14:textId="77777777" w:rsidR="001E161A" w:rsidRPr="001E161A" w:rsidRDefault="001E161A" w:rsidP="001E161A">
      <w:pPr>
        <w:pStyle w:val="af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r>
            <w:rPr>
              <w:rFonts w:ascii="Cambria Math" w:hAnsi="Cambria Math"/>
              <w:sz w:val="28"/>
              <w:szCs w:val="28"/>
              <w:lang w:val="en-US"/>
            </w:rPr>
            <m:t>((</m:t>
          </m:r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);</m:t>
          </m:r>
          <m:r>
            <w:rPr>
              <w:rFonts w:ascii="Cambria Math" w:hAnsi="Cambria Math"/>
              <w:sz w:val="28"/>
              <w:szCs w:val="28"/>
            </w:rPr>
            <m:t>Θ</m:t>
          </m:r>
          <m:r>
            <w:rPr>
              <w:rFonts w:ascii="Cambria Math" w:hAnsi="Cambria Math"/>
              <w:sz w:val="28"/>
              <w:szCs w:val="28"/>
              <w:lang w:val="en-US"/>
            </w:rPr>
            <m:t>)=(</m:t>
          </m:r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α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  <w:lang w:val="en-US"/>
            </w:rPr>
            <m:t>||</m:t>
          </m:r>
          <m:r>
            <w:rPr>
              <w:rFonts w:ascii="Cambria Math" w:hAnsi="Cambria Math"/>
              <w:sz w:val="28"/>
              <w:szCs w:val="28"/>
            </w:rPr>
            <m:t>Θ</m:t>
          </m:r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2ED58F3E" w14:textId="77777777" w:rsidR="001E161A" w:rsidRDefault="001E161A" w:rsidP="00205A92">
      <w:pPr>
        <w:pStyle w:val="aff1"/>
        <w:ind w:firstLine="0"/>
      </w:pPr>
      <w:r>
        <w:t>где:</w:t>
      </w:r>
    </w:p>
    <w:p w14:paraId="51E5139E" w14:textId="7E16A3BC" w:rsidR="001E161A" w:rsidRPr="001E161A" w:rsidRDefault="001E161A" w:rsidP="00205A92">
      <w:pPr>
        <w:pStyle w:val="a0"/>
      </w:pPr>
      <m:oMath>
        <m:r>
          <w:rPr>
            <w:rFonts w:ascii="Cambria Math" w:hAnsi="Cambria Math"/>
          </w:rPr>
          <m:t>p</m:t>
        </m:r>
      </m:oMath>
      <w:r w:rsidRPr="001E161A">
        <w:t xml:space="preserve"> </w:t>
      </w:r>
      <w:r w:rsidR="00205A92" w:rsidRPr="00205A92">
        <w:t xml:space="preserve">- </w:t>
      </w:r>
      <w:r w:rsidRPr="001E161A">
        <w:t>вероятность правильного припоминания предмета</w:t>
      </w:r>
      <w:r w:rsidR="00205A92" w:rsidRPr="00205A92">
        <w:t>;</w:t>
      </w:r>
    </w:p>
    <w:p w14:paraId="5C2E62EC" w14:textId="66A4BF32" w:rsidR="001E161A" w:rsidRPr="001E161A" w:rsidRDefault="001E161A" w:rsidP="00205A92">
      <w:pPr>
        <w:pStyle w:val="a0"/>
      </w:pPr>
      <m:oMath>
        <m:r>
          <w:rPr>
            <w:rFonts w:ascii="Cambria Math" w:hAnsi="Cambria Math"/>
          </w:rPr>
          <m:t>Δ</m:t>
        </m:r>
      </m:oMath>
      <w:r w:rsidRPr="001E161A">
        <w:t xml:space="preserve"> </w:t>
      </w:r>
      <w:r w:rsidR="00205A92" w:rsidRPr="00205A92">
        <w:t>-</w:t>
      </w:r>
      <w:r w:rsidRPr="001E161A">
        <w:t xml:space="preserve"> функция времени задержки с момента последнего выполнения задания</w:t>
      </w:r>
      <w:r w:rsidR="00205A92" w:rsidRPr="00205A92">
        <w:t>;</w:t>
      </w:r>
    </w:p>
    <w:p w14:paraId="7A95DF5B" w14:textId="35A6446F" w:rsidR="001E161A" w:rsidRPr="001E161A" w:rsidRDefault="001E161A" w:rsidP="00205A92">
      <w:pPr>
        <w:pStyle w:val="a0"/>
      </w:pPr>
      <m:oMath>
        <m:r>
          <w:rPr>
            <w:rFonts w:ascii="Cambria Math" w:hAnsi="Cambria Math"/>
          </w:rPr>
          <m:t>α</m:t>
        </m:r>
      </m:oMath>
      <w:r w:rsidRPr="001E161A">
        <w:t xml:space="preserve"> </w:t>
      </w:r>
      <w:r w:rsidR="00205A92" w:rsidRPr="00205A92">
        <w:t>-</w:t>
      </w:r>
      <w:r w:rsidRPr="001E161A">
        <w:t xml:space="preserve"> параметр, регулирующий относительную важность периода полураспада в общей функции потерь</w:t>
      </w:r>
      <w:r w:rsidR="00205A92" w:rsidRPr="00205A92">
        <w:t>;</w:t>
      </w:r>
    </w:p>
    <w:p w14:paraId="62A6AE47" w14:textId="6F05030B" w:rsidR="001E161A" w:rsidRPr="001E161A" w:rsidRDefault="001E161A" w:rsidP="00205A92">
      <w:pPr>
        <w:pStyle w:val="a0"/>
      </w:pPr>
      <m:oMath>
        <m:r>
          <w:rPr>
            <w:rFonts w:ascii="Cambria Math" w:hAnsi="Cambria Math"/>
          </w:rPr>
          <m:t>λ</m:t>
        </m:r>
      </m:oMath>
      <w:r w:rsidRPr="001E161A">
        <w:t xml:space="preserve"> </w:t>
      </w:r>
      <w:r w:rsidR="00205A92" w:rsidRPr="00205A92">
        <w:t>-</w:t>
      </w:r>
      <w:r w:rsidRPr="001E161A">
        <w:t xml:space="preserve"> параметр регуляризации для предотвращения переизбытка информации.</w:t>
      </w:r>
    </w:p>
    <w:p w14:paraId="2F78BC53" w14:textId="77777777" w:rsidR="001E161A" w:rsidRPr="001E161A" w:rsidRDefault="001E161A" w:rsidP="00205A92">
      <w:pPr>
        <w:pStyle w:val="aff1"/>
      </w:pPr>
      <w:r w:rsidRPr="001E161A">
        <w:t>Эта модель сочетает методы машинного обучения с психолингвистическими подходами для оценки того, как долго ученик запомнит конкретный материал, и позволяет прогнозировать моменты, когда следует повторить материал для поддержания знаний в долговременной памяти [2, с. 41].</w:t>
      </w:r>
    </w:p>
    <w:p w14:paraId="45DD9086" w14:textId="77777777" w:rsidR="001E161A" w:rsidRDefault="001E161A" w:rsidP="00205A92">
      <w:pPr>
        <w:pStyle w:val="aff1"/>
        <w:rPr>
          <w:lang w:val="en-US"/>
        </w:rPr>
      </w:pPr>
      <w:r>
        <w:t>Таким образом, для нашего приложения была выбрана модель SuperMemo (SM-2) за ее адаптивность и точность в управлении процессом повторения.</w:t>
      </w:r>
    </w:p>
    <w:p w14:paraId="45A3B6BB" w14:textId="77777777" w:rsidR="00F3645B" w:rsidRPr="00F3645B" w:rsidRDefault="00F3645B" w:rsidP="00205A92">
      <w:pPr>
        <w:pStyle w:val="aff1"/>
        <w:rPr>
          <w:lang w:val="en-US"/>
        </w:rPr>
      </w:pPr>
    </w:p>
    <w:p w14:paraId="5FFE2C62" w14:textId="2B8978F4" w:rsidR="001E161A" w:rsidRDefault="001E161A" w:rsidP="00F3645B">
      <w:pPr>
        <w:pStyle w:val="3"/>
        <w:numPr>
          <w:ilvl w:val="2"/>
          <w:numId w:val="29"/>
        </w:numPr>
      </w:pPr>
      <w:bookmarkStart w:id="38" w:name="X5167256fcbb7e5071e5e385b8c1b12dcd42bbaf"/>
      <w:r>
        <w:t>Описание списка функций разрабатываемого приложения</w:t>
      </w:r>
      <w:bookmarkEnd w:id="38"/>
    </w:p>
    <w:p w14:paraId="34F9A549" w14:textId="77777777" w:rsidR="001E161A" w:rsidRDefault="001E161A" w:rsidP="00F3645B">
      <w:pPr>
        <w:pStyle w:val="aff1"/>
        <w:ind w:firstLine="360"/>
      </w:pPr>
      <w:r w:rsidRPr="001E161A">
        <w:t xml:space="preserve">Следующим этапом является определение функциональных возможностей приложения. </w:t>
      </w:r>
      <w:r>
        <w:t>Основные функции включают:</w:t>
      </w:r>
    </w:p>
    <w:p w14:paraId="6846BAC2" w14:textId="4F3F07C4" w:rsidR="001E161A" w:rsidRPr="00205A92" w:rsidRDefault="00205A92" w:rsidP="00205A92">
      <w:pPr>
        <w:pStyle w:val="a0"/>
        <w:rPr>
          <w:bCs/>
        </w:rPr>
      </w:pPr>
      <w:r>
        <w:rPr>
          <w:bCs/>
        </w:rPr>
        <w:t>с</w:t>
      </w:r>
      <w:r w:rsidR="001E161A" w:rsidRPr="00205A92">
        <w:rPr>
          <w:bCs/>
        </w:rPr>
        <w:t>оздание и редактирование карточек с использованием Markdown и KaTeX, что позволит пользователям форматировать текст и вводить математические выражения</w:t>
      </w:r>
      <w:r w:rsidRPr="00205A92">
        <w:rPr>
          <w:bCs/>
        </w:rPr>
        <w:t>;</w:t>
      </w:r>
    </w:p>
    <w:p w14:paraId="7C778B20" w14:textId="7D504954" w:rsidR="001E161A" w:rsidRPr="00205A92" w:rsidRDefault="00205A92" w:rsidP="00205A92">
      <w:pPr>
        <w:pStyle w:val="a0"/>
        <w:rPr>
          <w:bCs/>
        </w:rPr>
      </w:pPr>
      <w:r>
        <w:rPr>
          <w:bCs/>
        </w:rPr>
        <w:t>п</w:t>
      </w:r>
      <w:r w:rsidR="001E161A" w:rsidRPr="00205A92">
        <w:rPr>
          <w:bCs/>
        </w:rPr>
        <w:t>оддержка режима Vim для удобного редактирования карточек</w:t>
      </w:r>
      <w:r w:rsidRPr="00205A92">
        <w:rPr>
          <w:bCs/>
        </w:rPr>
        <w:t>;</w:t>
      </w:r>
    </w:p>
    <w:p w14:paraId="112144FC" w14:textId="68863E10" w:rsidR="001E161A" w:rsidRPr="00205A92" w:rsidRDefault="00205A92" w:rsidP="00205A92">
      <w:pPr>
        <w:pStyle w:val="a0"/>
        <w:rPr>
          <w:bCs/>
        </w:rPr>
      </w:pPr>
      <w:r>
        <w:rPr>
          <w:bCs/>
        </w:rPr>
        <w:t>о</w:t>
      </w:r>
      <w:r w:rsidR="001E161A" w:rsidRPr="00205A92">
        <w:rPr>
          <w:bCs/>
        </w:rPr>
        <w:t>рганизация карточек в коллекции и реализация поиска по ним</w:t>
      </w:r>
      <w:r w:rsidRPr="00205A92">
        <w:rPr>
          <w:bCs/>
        </w:rPr>
        <w:t>;</w:t>
      </w:r>
    </w:p>
    <w:p w14:paraId="446042DA" w14:textId="2569A47C" w:rsidR="001E161A" w:rsidRPr="00F3645B" w:rsidRDefault="00205A92" w:rsidP="00205A92">
      <w:pPr>
        <w:pStyle w:val="a0"/>
        <w:rPr>
          <w:bCs/>
        </w:rPr>
      </w:pPr>
      <w:r>
        <w:rPr>
          <w:bCs/>
        </w:rPr>
        <w:t>р</w:t>
      </w:r>
      <w:r w:rsidR="001E161A" w:rsidRPr="00205A92">
        <w:rPr>
          <w:bCs/>
        </w:rPr>
        <w:t>еализация интервального повторения на основе алгоритма SuperMemo для эффективного управления процессом обучения.</w:t>
      </w:r>
    </w:p>
    <w:p w14:paraId="472084C6" w14:textId="77777777" w:rsidR="00F3645B" w:rsidRPr="00205A92" w:rsidRDefault="00F3645B" w:rsidP="00F3645B">
      <w:pPr>
        <w:pStyle w:val="a0"/>
        <w:numPr>
          <w:ilvl w:val="0"/>
          <w:numId w:val="0"/>
        </w:numPr>
        <w:ind w:left="360" w:hanging="360"/>
        <w:rPr>
          <w:bCs/>
        </w:rPr>
      </w:pPr>
    </w:p>
    <w:p w14:paraId="3BF16DBA" w14:textId="2690384F" w:rsidR="001E161A" w:rsidRDefault="001E161A" w:rsidP="00F3645B">
      <w:pPr>
        <w:pStyle w:val="3"/>
        <w:numPr>
          <w:ilvl w:val="2"/>
          <w:numId w:val="29"/>
        </w:numPr>
      </w:pPr>
      <w:bookmarkStart w:id="39" w:name="разработка-архитектуры-приложения"/>
      <w:r>
        <w:t>Разработка архитектуры приложения</w:t>
      </w:r>
      <w:bookmarkEnd w:id="39"/>
    </w:p>
    <w:p w14:paraId="380B4BD1" w14:textId="77777777" w:rsidR="001E161A" w:rsidRPr="001E161A" w:rsidRDefault="001E161A" w:rsidP="00F3645B">
      <w:pPr>
        <w:pStyle w:val="aff1"/>
        <w:ind w:firstLine="360"/>
      </w:pPr>
      <w:r w:rsidRPr="001E161A">
        <w:t>На основе анализа требований и доступных технологий была определена архитектура приложения, включающая следующие компоненты:</w:t>
      </w:r>
    </w:p>
    <w:p w14:paraId="24686333" w14:textId="55D544EC" w:rsidR="001E161A" w:rsidRPr="00205A92" w:rsidRDefault="00205A92" w:rsidP="00205A92">
      <w:pPr>
        <w:pStyle w:val="a0"/>
      </w:pPr>
      <w:r>
        <w:t>ф</w:t>
      </w:r>
      <w:r w:rsidR="001E161A" w:rsidRPr="00205A92">
        <w:t>ронтенд (React) — для реализации интерактивного интерфейса пользователя</w:t>
      </w:r>
      <w:r w:rsidRPr="00205A92">
        <w:t>;</w:t>
      </w:r>
    </w:p>
    <w:p w14:paraId="53B25FF0" w14:textId="39FDFAFA" w:rsidR="001E161A" w:rsidRPr="00205A92" w:rsidRDefault="00205A92" w:rsidP="00205A92">
      <w:pPr>
        <w:pStyle w:val="a0"/>
      </w:pPr>
      <w:r>
        <w:t>б</w:t>
      </w:r>
      <w:r w:rsidR="001E161A" w:rsidRPr="00205A92">
        <w:t>экенд (Java/Spring) — для обработки данных, реализации логики приложения и взаимодействия с базой данных</w:t>
      </w:r>
      <w:r w:rsidRPr="00205A92">
        <w:t>;</w:t>
      </w:r>
    </w:p>
    <w:p w14:paraId="7D174DCE" w14:textId="6300092D" w:rsidR="001E161A" w:rsidRPr="00205A92" w:rsidRDefault="00205A92" w:rsidP="00205A92">
      <w:pPr>
        <w:pStyle w:val="a0"/>
      </w:pPr>
      <w:r>
        <w:t>б</w:t>
      </w:r>
      <w:r w:rsidR="001E161A" w:rsidRPr="00205A92">
        <w:t>аза данных (PostgreSQL) — для хранения информации о пользователях, карточках, коллекциях и истории повторений.</w:t>
      </w:r>
    </w:p>
    <w:p w14:paraId="0210CCF4" w14:textId="77777777" w:rsidR="001E161A" w:rsidRDefault="001E161A" w:rsidP="00F3645B">
      <w:pPr>
        <w:pStyle w:val="aff1"/>
        <w:ind w:firstLine="360"/>
        <w:rPr>
          <w:lang w:val="en-US"/>
        </w:rPr>
      </w:pPr>
      <w:r w:rsidRPr="001E161A">
        <w:t>Архитектура разделена на независимые компоненты, что позволяет улучшить масштабируемость и гибкость приложения, а также обеспечивает возможность дальнейшего развития и обновления отдельных частей системы.</w:t>
      </w:r>
    </w:p>
    <w:p w14:paraId="17C1D886" w14:textId="77777777" w:rsidR="00F3645B" w:rsidRPr="00F3645B" w:rsidRDefault="00F3645B" w:rsidP="00F3645B">
      <w:pPr>
        <w:pStyle w:val="aff1"/>
        <w:ind w:firstLine="360"/>
        <w:rPr>
          <w:lang w:val="en-US"/>
        </w:rPr>
      </w:pPr>
    </w:p>
    <w:p w14:paraId="59935C85" w14:textId="58968EFC" w:rsidR="001E161A" w:rsidRDefault="001E161A" w:rsidP="00F3645B">
      <w:pPr>
        <w:pStyle w:val="3"/>
        <w:numPr>
          <w:ilvl w:val="2"/>
          <w:numId w:val="29"/>
        </w:numPr>
      </w:pPr>
      <w:bookmarkStart w:id="40" w:name="Xdbd1973f7fb66de869c5430222af7a11666f062"/>
      <w:r>
        <w:t>Описание модели данных на концептуальном уровне</w:t>
      </w:r>
      <w:bookmarkEnd w:id="40"/>
    </w:p>
    <w:p w14:paraId="055136C9" w14:textId="77777777" w:rsidR="001E161A" w:rsidRPr="001E161A" w:rsidRDefault="001E161A" w:rsidP="00F3645B">
      <w:pPr>
        <w:pStyle w:val="aff1"/>
        <w:ind w:firstLine="360"/>
      </w:pPr>
      <w:r w:rsidRPr="001E161A">
        <w:t>Была разработана концептуальная модель данных, включающая основные сущности:</w:t>
      </w:r>
    </w:p>
    <w:p w14:paraId="17AF66AF" w14:textId="1BF80D7A" w:rsidR="001E161A" w:rsidRPr="00205A92" w:rsidRDefault="00205A92" w:rsidP="00205A92">
      <w:pPr>
        <w:pStyle w:val="a0"/>
      </w:pPr>
      <w:r>
        <w:t>п</w:t>
      </w:r>
      <w:r w:rsidR="001E161A" w:rsidRPr="00205A92">
        <w:t>ользователь: информация о пользователях, включая учетные данные и прогресс обучения</w:t>
      </w:r>
      <w:r w:rsidRPr="00205A92">
        <w:t>;</w:t>
      </w:r>
    </w:p>
    <w:p w14:paraId="3F02FAC0" w14:textId="6B317D00" w:rsidR="001E161A" w:rsidRPr="00205A92" w:rsidRDefault="00205A92" w:rsidP="00205A92">
      <w:pPr>
        <w:pStyle w:val="a0"/>
      </w:pPr>
      <w:r>
        <w:t>к</w:t>
      </w:r>
      <w:r w:rsidR="001E161A" w:rsidRPr="00205A92">
        <w:t>арточка: учебные карточки с текстом, поддержкой Markdown и KaTeX</w:t>
      </w:r>
      <w:r w:rsidRPr="00205A92">
        <w:t>;</w:t>
      </w:r>
    </w:p>
    <w:p w14:paraId="705A73E9" w14:textId="50EF38B6" w:rsidR="001E161A" w:rsidRPr="00205A92" w:rsidRDefault="00205A92" w:rsidP="00205A92">
      <w:pPr>
        <w:pStyle w:val="a0"/>
      </w:pPr>
      <w:r>
        <w:t>к</w:t>
      </w:r>
      <w:r w:rsidR="001E161A" w:rsidRPr="00205A92">
        <w:t>оллекция карточек: логическое объединение карточек для организации учебного материала</w:t>
      </w:r>
      <w:r w:rsidRPr="00205A92">
        <w:t>;</w:t>
      </w:r>
    </w:p>
    <w:p w14:paraId="591D9B84" w14:textId="16DD3181" w:rsidR="00171906" w:rsidRDefault="00205A92" w:rsidP="00205A92">
      <w:pPr>
        <w:pStyle w:val="a0"/>
      </w:pPr>
      <w:r>
        <w:t>и</w:t>
      </w:r>
      <w:r w:rsidR="001E161A" w:rsidRPr="00205A92">
        <w:t>стория повторений: информация о времени последнего повторения и успешности изучения, необходимая для реализации алгоритма интервального повторения</w:t>
      </w:r>
      <w:r w:rsidR="00171906" w:rsidRPr="00171906">
        <w:t>.</w:t>
      </w:r>
    </w:p>
    <w:p w14:paraId="3EC0CF92" w14:textId="77777777" w:rsidR="00171906" w:rsidRDefault="00171906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14:paraId="407C9A6E" w14:textId="1AC42455" w:rsidR="00171906" w:rsidRPr="00171906" w:rsidRDefault="00171906" w:rsidP="00F3645B">
      <w:pPr>
        <w:pStyle w:val="14"/>
        <w:numPr>
          <w:ilvl w:val="0"/>
          <w:numId w:val="29"/>
        </w:numPr>
      </w:pPr>
      <w:bookmarkStart w:id="41" w:name="X2c7a521bbac429c1484532b3165a71225db625a"/>
      <w:bookmarkStart w:id="42" w:name="_Toc179250368"/>
      <w:bookmarkStart w:id="43" w:name="_Toc179250404"/>
      <w:r w:rsidRPr="00171906">
        <w:t>Описание списка функций разрабатываемого программного приложения</w:t>
      </w:r>
      <w:bookmarkEnd w:id="41"/>
      <w:bookmarkEnd w:id="42"/>
      <w:bookmarkEnd w:id="43"/>
    </w:p>
    <w:p w14:paraId="073D3898" w14:textId="77777777" w:rsidR="00171906" w:rsidRDefault="00171906" w:rsidP="00F3645B">
      <w:pPr>
        <w:pStyle w:val="aff1"/>
        <w:ind w:firstLine="360"/>
        <w:rPr>
          <w:lang w:val="en-US"/>
        </w:rPr>
      </w:pPr>
      <w:r w:rsidRPr="00171906">
        <w:t>Веб-приложение для флэш-карточек предназначено для поддержки эффективного процесса обучения и включает ряд функций, которые позволяют пользователям удобно создавать, организовывать и изучать учебные материалы. Основные функции приложения направлены на удовлетворение потребностей студентов, специалистов технических направлений и всех, кто активно занимается самообразованием.</w:t>
      </w:r>
    </w:p>
    <w:p w14:paraId="7CAD4FF5" w14:textId="77777777" w:rsidR="00F3645B" w:rsidRPr="00F3645B" w:rsidRDefault="00F3645B" w:rsidP="00F3645B">
      <w:pPr>
        <w:pStyle w:val="aff1"/>
        <w:ind w:firstLine="360"/>
        <w:rPr>
          <w:lang w:val="en-US"/>
        </w:rPr>
      </w:pPr>
    </w:p>
    <w:p w14:paraId="52B0CF66" w14:textId="6C621201" w:rsidR="00171906" w:rsidRDefault="00171906" w:rsidP="00F3645B">
      <w:pPr>
        <w:pStyle w:val="23"/>
        <w:numPr>
          <w:ilvl w:val="1"/>
          <w:numId w:val="29"/>
        </w:numPr>
      </w:pPr>
      <w:bookmarkStart w:id="44" w:name="создание-и-редактирование-флэш-карточек"/>
      <w:bookmarkStart w:id="45" w:name="_Toc179250369"/>
      <w:bookmarkStart w:id="46" w:name="_Toc179250405"/>
      <w:r>
        <w:t>Создание и редактирование флэш-карточек</w:t>
      </w:r>
      <w:bookmarkEnd w:id="44"/>
      <w:bookmarkEnd w:id="45"/>
      <w:bookmarkEnd w:id="46"/>
    </w:p>
    <w:p w14:paraId="64114E06" w14:textId="77777777" w:rsidR="00171906" w:rsidRDefault="00171906" w:rsidP="00F3645B">
      <w:pPr>
        <w:pStyle w:val="aff1"/>
        <w:ind w:firstLine="360"/>
      </w:pPr>
      <w:r w:rsidRPr="00171906">
        <w:t xml:space="preserve">Одной из ключевых функций приложения является создание и редактирование флэш-карточек с использованием современных инструментов форматирования. </w:t>
      </w:r>
      <w:r>
        <w:t>Данная функция обеспечивает:</w:t>
      </w:r>
    </w:p>
    <w:p w14:paraId="06EB3172" w14:textId="397F0258" w:rsidR="00171906" w:rsidRPr="00171906" w:rsidRDefault="00171906" w:rsidP="00171906">
      <w:pPr>
        <w:pStyle w:val="a0"/>
      </w:pPr>
      <w:r>
        <w:t>п</w:t>
      </w:r>
      <w:r w:rsidRPr="00171906">
        <w:t>оддержка Markdown</w:t>
      </w:r>
      <w:r w:rsidRPr="00171906">
        <w:t>.</w:t>
      </w:r>
      <w:r w:rsidRPr="00171906">
        <w:t xml:space="preserve"> Markdown является простым и удобным языком разметки, который позволяет пользователям легко форматировать текст. Пользователи могут добавлять заголовки, списки, ссылки и выделение текста для создания структурированных и понятных карточек</w:t>
      </w:r>
      <w:r w:rsidRPr="00171906">
        <w:t>;</w:t>
      </w:r>
    </w:p>
    <w:p w14:paraId="07D4A029" w14:textId="24394D27" w:rsidR="00171906" w:rsidRPr="00171906" w:rsidRDefault="00171906" w:rsidP="00171906">
      <w:pPr>
        <w:pStyle w:val="a0"/>
      </w:pPr>
      <w:r>
        <w:t>п</w:t>
      </w:r>
      <w:r w:rsidRPr="00171906">
        <w:t>оддержка KaTeX</w:t>
      </w:r>
      <w:r>
        <w:t>.</w:t>
      </w:r>
      <w:r w:rsidRPr="00171906">
        <w:t xml:space="preserve"> Для студентов технических и математических направлений крайне важно иметь возможность добавлять сложные математические выражения. KaTeX предоставляет возможность использовать формат LaTeX для ввода формул и математических символов. Это позволяет создавать карточки, подходящие для подготовки по математике, физике, программированию и другим техническим дисциплинам</w:t>
      </w:r>
      <w:r w:rsidRPr="00171906">
        <w:t>;</w:t>
      </w:r>
    </w:p>
    <w:p w14:paraId="0310EBC9" w14:textId="056F0BDC" w:rsidR="00171906" w:rsidRPr="00171906" w:rsidRDefault="00171906" w:rsidP="00171906">
      <w:pPr>
        <w:pStyle w:val="a0"/>
      </w:pPr>
      <w:r>
        <w:t>р</w:t>
      </w:r>
      <w:r w:rsidRPr="00171906">
        <w:t>едактирование в стиле Vim</w:t>
      </w:r>
      <w:r w:rsidRPr="00171906">
        <w:t>.</w:t>
      </w:r>
      <w:r w:rsidRPr="00171906">
        <w:t xml:space="preserve"> Приложение предлагает режим редактирования, схожий с текстовым редактором Vim, что особенно удобно для пользователей, привыкших к этому инструменту. Включение Vim-режима позволяет быстро редактировать текст, используя знакомые команды, что существенно ускоряет процесс создания и изменения карточек.</w:t>
      </w:r>
    </w:p>
    <w:p w14:paraId="3B323BE9" w14:textId="79FCA1CC" w:rsidR="00171906" w:rsidRDefault="00171906" w:rsidP="00F3645B">
      <w:pPr>
        <w:pStyle w:val="23"/>
        <w:numPr>
          <w:ilvl w:val="1"/>
          <w:numId w:val="29"/>
        </w:numPr>
      </w:pPr>
      <w:bookmarkStart w:id="47" w:name="организация-карточек"/>
      <w:bookmarkStart w:id="48" w:name="_Toc179250370"/>
      <w:bookmarkStart w:id="49" w:name="_Toc179250406"/>
      <w:r>
        <w:t>Организация карточек</w:t>
      </w:r>
      <w:bookmarkEnd w:id="47"/>
      <w:bookmarkEnd w:id="48"/>
      <w:bookmarkEnd w:id="49"/>
    </w:p>
    <w:p w14:paraId="113134D6" w14:textId="77777777" w:rsidR="00171906" w:rsidRDefault="00171906" w:rsidP="00F3645B">
      <w:pPr>
        <w:pStyle w:val="aff1"/>
        <w:ind w:firstLine="360"/>
      </w:pPr>
      <w:r w:rsidRPr="00171906">
        <w:t xml:space="preserve">Для повышения эффективности учебного процесса важно, чтобы пользователи могли легко организовывать и структурировать свои материалы. </w:t>
      </w:r>
      <w:r>
        <w:t>Для этого приложение предоставляет следующие возможности:</w:t>
      </w:r>
    </w:p>
    <w:p w14:paraId="27C4C265" w14:textId="10667356" w:rsidR="00171906" w:rsidRPr="00171906" w:rsidRDefault="00171906" w:rsidP="00171906">
      <w:pPr>
        <w:pStyle w:val="a0"/>
      </w:pPr>
      <w:r>
        <w:t>с</w:t>
      </w:r>
      <w:r w:rsidRPr="00171906">
        <w:t>оздание коллекций карточек</w:t>
      </w:r>
      <w:r w:rsidRPr="00171906">
        <w:t>.</w:t>
      </w:r>
      <w:r w:rsidRPr="00171906">
        <w:t xml:space="preserve"> Карточки могут быть сгруппированы в коллекции для упрощения их организации. Например, можно создать коллекцию по теме “JavaScript”, которая будет содержать все карточки, связанные с этим языком программирования</w:t>
      </w:r>
      <w:r w:rsidRPr="00171906">
        <w:t>;</w:t>
      </w:r>
    </w:p>
    <w:p w14:paraId="42626F90" w14:textId="5DE9C337" w:rsidR="00171906" w:rsidRPr="00F3645B" w:rsidRDefault="00171906" w:rsidP="00171906">
      <w:pPr>
        <w:pStyle w:val="a0"/>
      </w:pPr>
      <w:r>
        <w:t>п</w:t>
      </w:r>
      <w:r w:rsidRPr="00171906">
        <w:t>оиск и фильтрация карточек</w:t>
      </w:r>
      <w:r w:rsidRPr="00171906">
        <w:t>.</w:t>
      </w:r>
      <w:r w:rsidRPr="00171906">
        <w:t xml:space="preserve"> Реализована возможность быстрого поиска по карточкам и коллекциям. Пользователи могут искать карточки по ключевым словам или фильтровать их по коллекциям, чтобы быстрее находить нужную информацию. Это особенно полезно при большом объеме учебных материалов.</w:t>
      </w:r>
    </w:p>
    <w:p w14:paraId="29240744" w14:textId="77777777" w:rsidR="00F3645B" w:rsidRPr="00171906" w:rsidRDefault="00F3645B" w:rsidP="00F3645B">
      <w:pPr>
        <w:pStyle w:val="a0"/>
        <w:numPr>
          <w:ilvl w:val="0"/>
          <w:numId w:val="0"/>
        </w:numPr>
        <w:ind w:left="360" w:hanging="360"/>
      </w:pPr>
    </w:p>
    <w:p w14:paraId="555EBD1B" w14:textId="1CE4D8AE" w:rsidR="00171906" w:rsidRDefault="00171906" w:rsidP="00F3645B">
      <w:pPr>
        <w:pStyle w:val="23"/>
        <w:numPr>
          <w:ilvl w:val="1"/>
          <w:numId w:val="29"/>
        </w:numPr>
      </w:pPr>
      <w:bookmarkStart w:id="50" w:name="интервальное-повторение"/>
      <w:bookmarkStart w:id="51" w:name="_Toc179250371"/>
      <w:bookmarkStart w:id="52" w:name="_Toc179250407"/>
      <w:r>
        <w:t>Интервальное повторение</w:t>
      </w:r>
      <w:bookmarkEnd w:id="50"/>
      <w:bookmarkEnd w:id="51"/>
      <w:bookmarkEnd w:id="52"/>
    </w:p>
    <w:p w14:paraId="7BE97965" w14:textId="46E32395" w:rsidR="00D30CD3" w:rsidRPr="00D30CD3" w:rsidRDefault="00171906" w:rsidP="00D30CD3">
      <w:pPr>
        <w:pStyle w:val="aff1"/>
        <w:ind w:firstLine="360"/>
        <w:rPr>
          <w:bCs/>
        </w:rPr>
      </w:pPr>
      <w:r w:rsidRPr="00171906">
        <w:t xml:space="preserve">Одной из главных целей приложения является помощь пользователям в эффективном запоминании материала. </w:t>
      </w:r>
      <w:r>
        <w:t>Для этого используется алгоритм интервального повторения</w:t>
      </w:r>
      <w:r w:rsidRPr="00171906">
        <w:rPr>
          <w:bCs/>
        </w:rPr>
        <w:t xml:space="preserve"> SuperMemo</w:t>
      </w:r>
      <w:r>
        <w:rPr>
          <w:bCs/>
        </w:rPr>
        <w:t>.</w:t>
      </w:r>
    </w:p>
    <w:p w14:paraId="6E12A966" w14:textId="4A6EDF9D" w:rsidR="00171906" w:rsidRPr="00D30CD3" w:rsidRDefault="00171906" w:rsidP="00D30CD3">
      <w:pPr>
        <w:pStyle w:val="aff1"/>
        <w:ind w:firstLine="360"/>
      </w:pPr>
      <w:r w:rsidRPr="00171906">
        <w:rPr>
          <w:bCs/>
        </w:rPr>
        <w:t xml:space="preserve"> </w:t>
      </w:r>
      <w:r w:rsidR="00D30CD3">
        <w:rPr>
          <w:bCs/>
        </w:rPr>
        <w:t>А</w:t>
      </w:r>
      <w:r w:rsidRPr="00171906">
        <w:rPr>
          <w:bCs/>
        </w:rPr>
        <w:t>лгоритм SuperMemo (SM-2) адаптируется под индивидуальные особенности пользователя. Приложение отслеживает успешность повторений каждой карточки и на основании этого планирует, когда следующая проверка материала должна быть проведена. Это позволяет оптимально распределить повторения, чтобы информация удерживалась в долговременной памяти.</w:t>
      </w:r>
    </w:p>
    <w:p w14:paraId="69F798A6" w14:textId="77777777" w:rsidR="00171906" w:rsidRPr="00171906" w:rsidRDefault="00171906" w:rsidP="00171906">
      <w:pPr>
        <w:pStyle w:val="Compact"/>
      </w:pPr>
    </w:p>
    <w:p w14:paraId="5CF98E69" w14:textId="1ABF2D54" w:rsidR="00171906" w:rsidRDefault="00171906" w:rsidP="00F3645B">
      <w:pPr>
        <w:pStyle w:val="23"/>
        <w:numPr>
          <w:ilvl w:val="1"/>
          <w:numId w:val="29"/>
        </w:numPr>
      </w:pPr>
      <w:bookmarkStart w:id="53" w:name="режим-обучения-и-повторения"/>
      <w:bookmarkStart w:id="54" w:name="_Toc179250372"/>
      <w:bookmarkStart w:id="55" w:name="_Toc179250408"/>
      <w:r>
        <w:t>Режим обучения и повторения</w:t>
      </w:r>
      <w:bookmarkEnd w:id="53"/>
      <w:bookmarkEnd w:id="54"/>
      <w:bookmarkEnd w:id="55"/>
    </w:p>
    <w:p w14:paraId="6CD942C2" w14:textId="5C76C67A" w:rsidR="00171906" w:rsidRPr="00171906" w:rsidRDefault="00171906" w:rsidP="00F3645B">
      <w:pPr>
        <w:pStyle w:val="aff1"/>
        <w:ind w:firstLine="360"/>
      </w:pPr>
      <w:r w:rsidRPr="00171906">
        <w:t>Приложение предлагает несколько режимов обучения, чтобы пользователи могли адаптировать процесс под свои потребности</w:t>
      </w:r>
      <w:r w:rsidR="00D30CD3">
        <w:t>.</w:t>
      </w:r>
    </w:p>
    <w:p w14:paraId="5D43CD23" w14:textId="77777777" w:rsidR="00D30CD3" w:rsidRDefault="00D30CD3" w:rsidP="00D30CD3">
      <w:pPr>
        <w:pStyle w:val="aff1"/>
        <w:ind w:firstLine="360"/>
      </w:pPr>
      <w:r>
        <w:t>Р</w:t>
      </w:r>
      <w:r w:rsidR="00171906" w:rsidRPr="00171906">
        <w:t>ежим свободного повторения</w:t>
      </w:r>
      <w:r w:rsidR="00171906">
        <w:t>.</w:t>
      </w:r>
      <w:r w:rsidR="00171906" w:rsidRPr="00171906">
        <w:t xml:space="preserve"> </w:t>
      </w:r>
    </w:p>
    <w:p w14:paraId="65E30CE7" w14:textId="7A051A98" w:rsidR="00171906" w:rsidRPr="00D30CD3" w:rsidRDefault="00171906" w:rsidP="00D30CD3">
      <w:pPr>
        <w:pStyle w:val="aff1"/>
        <w:ind w:firstLine="360"/>
      </w:pPr>
      <w:r w:rsidRPr="00171906">
        <w:t>Пользователь может вручную выбирать карточки для повторения, изучая материал в удобном для него порядке. Это полезно, если требуется быстро освежить знания по конкретной теме</w:t>
      </w:r>
      <w:r w:rsidR="00D30CD3" w:rsidRPr="00D30CD3">
        <w:t>.</w:t>
      </w:r>
    </w:p>
    <w:p w14:paraId="42AA7376" w14:textId="77777777" w:rsidR="00D30CD3" w:rsidRDefault="00D30CD3" w:rsidP="00D30CD3">
      <w:pPr>
        <w:pStyle w:val="aff1"/>
        <w:ind w:firstLine="360"/>
      </w:pPr>
      <w:r>
        <w:t>Р</w:t>
      </w:r>
      <w:r w:rsidR="00171906" w:rsidRPr="00171906">
        <w:t>ежим интервального повторения</w:t>
      </w:r>
      <w:r w:rsidR="00171906">
        <w:t>.</w:t>
      </w:r>
      <w:r w:rsidR="00171906" w:rsidRPr="00171906">
        <w:t xml:space="preserve"> </w:t>
      </w:r>
    </w:p>
    <w:p w14:paraId="5272E0A5" w14:textId="16C05F89" w:rsidR="00171906" w:rsidRPr="00D30CD3" w:rsidRDefault="00171906" w:rsidP="00D30CD3">
      <w:pPr>
        <w:pStyle w:val="aff1"/>
        <w:ind w:firstLine="360"/>
      </w:pPr>
      <w:r w:rsidRPr="00171906">
        <w:t>В этом режиме приложение автоматически определяет, какие карточки необходимо повторить, основываясь на алгоритме SuperMemo. Карточки, которые пользователю даются сложнее, будут повторяться чаще, а те, которые уже выучены, — реже</w:t>
      </w:r>
      <w:r w:rsidR="00D30CD3" w:rsidRPr="00D30CD3">
        <w:t>.</w:t>
      </w:r>
    </w:p>
    <w:p w14:paraId="2BD2C922" w14:textId="77777777" w:rsidR="00D30CD3" w:rsidRDefault="00D30CD3" w:rsidP="00D30CD3">
      <w:pPr>
        <w:pStyle w:val="aff1"/>
        <w:ind w:firstLine="360"/>
        <w:rPr>
          <w:lang w:val="en-US"/>
        </w:rPr>
      </w:pPr>
      <w:r>
        <w:t>О</w:t>
      </w:r>
      <w:r w:rsidR="00171906" w:rsidRPr="00171906">
        <w:t>тслеживание прогресса</w:t>
      </w:r>
      <w:r w:rsidR="00171906">
        <w:t>.</w:t>
      </w:r>
      <w:r w:rsidR="00171906" w:rsidRPr="00171906">
        <w:t xml:space="preserve"> </w:t>
      </w:r>
    </w:p>
    <w:p w14:paraId="1C20F4E8" w14:textId="6D1DD073" w:rsidR="00171906" w:rsidRPr="000E629B" w:rsidRDefault="00171906" w:rsidP="00D30CD3">
      <w:pPr>
        <w:pStyle w:val="aff1"/>
        <w:ind w:firstLine="360"/>
      </w:pPr>
      <w:r w:rsidRPr="00171906">
        <w:t>Пользователи смогут видеть, сколько карточек выучено, сколько нуждается в повторении, и отслеживать свой прогресс по каждой коллекции. Это способствует лучшему пониманию текущего уровня знаний и помогает планировать дальнейшее обучение.</w:t>
      </w:r>
    </w:p>
    <w:p w14:paraId="13D72FBF" w14:textId="77777777" w:rsidR="000E629B" w:rsidRPr="00171906" w:rsidRDefault="000E629B" w:rsidP="000E629B">
      <w:pPr>
        <w:pStyle w:val="a0"/>
        <w:numPr>
          <w:ilvl w:val="0"/>
          <w:numId w:val="0"/>
        </w:numPr>
        <w:ind w:left="360" w:hanging="360"/>
      </w:pPr>
    </w:p>
    <w:p w14:paraId="37602F64" w14:textId="0B913F69" w:rsidR="00171906" w:rsidRDefault="00171906" w:rsidP="00F3645B">
      <w:pPr>
        <w:pStyle w:val="23"/>
        <w:numPr>
          <w:ilvl w:val="1"/>
          <w:numId w:val="29"/>
        </w:numPr>
      </w:pPr>
      <w:bookmarkStart w:id="56" w:name="X9f100bc684d199a7ec3d3ba30bfc58936afa107"/>
      <w:bookmarkStart w:id="57" w:name="_Toc179250373"/>
      <w:bookmarkStart w:id="58" w:name="_Toc179250409"/>
      <w:r>
        <w:t>Управление пользователями и учетными записями</w:t>
      </w:r>
      <w:bookmarkEnd w:id="56"/>
      <w:bookmarkEnd w:id="57"/>
      <w:bookmarkEnd w:id="58"/>
    </w:p>
    <w:p w14:paraId="0006D145" w14:textId="77777777" w:rsidR="00171906" w:rsidRPr="00171906" w:rsidRDefault="00171906" w:rsidP="00F3645B">
      <w:pPr>
        <w:pStyle w:val="aff1"/>
        <w:ind w:firstLine="360"/>
      </w:pPr>
      <w:r w:rsidRPr="00171906">
        <w:t>Для организации персонализированного процесса обучения приложение включает в себя:</w:t>
      </w:r>
    </w:p>
    <w:p w14:paraId="2096F18D" w14:textId="110FA716" w:rsidR="00171906" w:rsidRDefault="00171906" w:rsidP="00171906">
      <w:pPr>
        <w:pStyle w:val="a0"/>
      </w:pPr>
      <w:r>
        <w:rPr>
          <w:bCs/>
        </w:rPr>
        <w:t>р</w:t>
      </w:r>
      <w:r w:rsidRPr="00171906">
        <w:rPr>
          <w:bCs/>
        </w:rPr>
        <w:t>егистрация и авторизация пользователей</w:t>
      </w:r>
      <w:r>
        <w:t>.</w:t>
      </w:r>
      <w:r>
        <w:t xml:space="preserve"> Возможность создавать учетные записи, входить в систему и управлять своими данными. Это позволяет каждому пользователю иметь собственный учебный прогресс, коллекции карточек и историю повторений</w:t>
      </w:r>
      <w:r w:rsidRPr="00171906">
        <w:t>;</w:t>
      </w:r>
    </w:p>
    <w:p w14:paraId="59BD6B84" w14:textId="29DC9F69" w:rsidR="00171906" w:rsidRDefault="00171906" w:rsidP="00171906">
      <w:pPr>
        <w:pStyle w:val="a0"/>
      </w:pPr>
      <w:r>
        <w:rPr>
          <w:bCs/>
        </w:rPr>
        <w:t>з</w:t>
      </w:r>
      <w:r w:rsidRPr="00171906">
        <w:rPr>
          <w:bCs/>
        </w:rPr>
        <w:t>ащита данных и восстановление доступа</w:t>
      </w:r>
      <w:r w:rsidRPr="00171906">
        <w:t>.</w:t>
      </w:r>
      <w:r>
        <w:t xml:space="preserve"> Приложение поддерживает функции восстановления доступа в случае потери пароля и защиту данных пользователей с использованием современных технологий, таких как JWT для аутентификации.</w:t>
      </w:r>
    </w:p>
    <w:p w14:paraId="3027C2E3" w14:textId="507AF2D8" w:rsidR="00F3645B" w:rsidRDefault="00171906" w:rsidP="00D30CD3">
      <w:pPr>
        <w:pStyle w:val="aff1"/>
        <w:ind w:firstLine="360"/>
      </w:pPr>
      <w:r w:rsidRPr="00171906">
        <w:t>Таким образом, приложение предлагает функционал, который позволяет не только удобно создавать и редактировать учебные карточки, но и эффективно организовывать и планировать процесс обучения, делая его более целенаправленным и результативным.</w:t>
      </w:r>
      <w:r w:rsidR="00F3645B">
        <w:br w:type="page"/>
      </w:r>
    </w:p>
    <w:p w14:paraId="26CEEF26" w14:textId="11662714" w:rsidR="003904A8" w:rsidRDefault="003904A8" w:rsidP="003904A8">
      <w:pPr>
        <w:pStyle w:val="14"/>
        <w:numPr>
          <w:ilvl w:val="0"/>
          <w:numId w:val="29"/>
        </w:numPr>
      </w:pPr>
      <w:bookmarkStart w:id="59" w:name="X435ee409209cc6cdbc6104ec5e8b971fa07d566"/>
      <w:bookmarkStart w:id="60" w:name="_Toc179250374"/>
      <w:bookmarkStart w:id="61" w:name="_Toc179250410"/>
      <w:r>
        <w:t>Описание архитектуры разрабатываемого приложения и ее обоснование</w:t>
      </w:r>
      <w:bookmarkEnd w:id="59"/>
      <w:bookmarkEnd w:id="60"/>
      <w:bookmarkEnd w:id="61"/>
    </w:p>
    <w:p w14:paraId="6BB955CD" w14:textId="77777777" w:rsidR="003904A8" w:rsidRDefault="003904A8" w:rsidP="003904A8">
      <w:pPr>
        <w:pStyle w:val="aff1"/>
        <w:ind w:firstLine="360"/>
        <w:rPr>
          <w:lang w:val="en-US"/>
        </w:rPr>
      </w:pPr>
      <w:r w:rsidRPr="003904A8">
        <w:t xml:space="preserve">Архитектура разрабатываемого веб-приложения для флэш-карточек основана на принципах масштабируемости, модульности и надежности, что обеспечивает удобство как для пользователя, так и для разработчиков. Приложение построено по клиент-серверной архитектуре и включает фронтенд, бэкенд, и базу данных, которые взаимодействуют между собой с помощью </w:t>
      </w:r>
      <w:r>
        <w:t>REST</w:t>
      </w:r>
      <w:r w:rsidRPr="003904A8">
        <w:t xml:space="preserve"> </w:t>
      </w:r>
      <w:r>
        <w:t>API</w:t>
      </w:r>
      <w:r w:rsidRPr="003904A8">
        <w:t>.</w:t>
      </w:r>
    </w:p>
    <w:p w14:paraId="1E261F68" w14:textId="77777777" w:rsidR="000E629B" w:rsidRPr="000E629B" w:rsidRDefault="000E629B" w:rsidP="003904A8">
      <w:pPr>
        <w:pStyle w:val="aff1"/>
        <w:ind w:firstLine="360"/>
        <w:rPr>
          <w:lang w:val="en-US"/>
        </w:rPr>
      </w:pPr>
    </w:p>
    <w:p w14:paraId="401D80E0" w14:textId="6C0CABE6" w:rsidR="003904A8" w:rsidRDefault="003904A8" w:rsidP="003904A8">
      <w:pPr>
        <w:pStyle w:val="23"/>
        <w:numPr>
          <w:ilvl w:val="1"/>
          <w:numId w:val="29"/>
        </w:numPr>
      </w:pPr>
      <w:bookmarkStart w:id="62" w:name="компонентная-структура-приложения"/>
      <w:bookmarkStart w:id="63" w:name="_Toc179250375"/>
      <w:bookmarkStart w:id="64" w:name="_Toc179250411"/>
      <w:r>
        <w:t>Компонентная структура приложения</w:t>
      </w:r>
      <w:bookmarkEnd w:id="62"/>
      <w:bookmarkEnd w:id="63"/>
      <w:bookmarkEnd w:id="64"/>
    </w:p>
    <w:p w14:paraId="46E5DE54" w14:textId="77777777" w:rsidR="003904A8" w:rsidRDefault="003904A8" w:rsidP="003904A8">
      <w:pPr>
        <w:pStyle w:val="aff1"/>
        <w:ind w:firstLine="360"/>
        <w:rPr>
          <w:lang w:val="en-US"/>
        </w:rPr>
      </w:pPr>
      <w:r w:rsidRPr="003904A8">
        <w:t>Приложение разделено на три основных компонента: фронтенд, бэкенд, и база данных.</w:t>
      </w:r>
    </w:p>
    <w:p w14:paraId="5C218CAE" w14:textId="77777777" w:rsidR="000E629B" w:rsidRPr="000E629B" w:rsidRDefault="000E629B" w:rsidP="003904A8">
      <w:pPr>
        <w:pStyle w:val="aff1"/>
        <w:ind w:firstLine="360"/>
        <w:rPr>
          <w:lang w:val="en-US"/>
        </w:rPr>
      </w:pPr>
    </w:p>
    <w:p w14:paraId="7B8F04E5" w14:textId="75C7E852" w:rsidR="003904A8" w:rsidRDefault="003904A8" w:rsidP="003904A8">
      <w:pPr>
        <w:pStyle w:val="3"/>
        <w:numPr>
          <w:ilvl w:val="2"/>
          <w:numId w:val="29"/>
        </w:numPr>
      </w:pPr>
      <w:bookmarkStart w:id="65" w:name="фронтенд-client-side"/>
      <w:r>
        <w:t>Фронтенд (Client-side)</w:t>
      </w:r>
      <w:bookmarkEnd w:id="65"/>
    </w:p>
    <w:p w14:paraId="38BBB0DD" w14:textId="5D98B76B" w:rsidR="003904A8" w:rsidRPr="003904A8" w:rsidRDefault="003904A8" w:rsidP="003904A8">
      <w:pPr>
        <w:pStyle w:val="aff1"/>
        <w:ind w:firstLine="360"/>
      </w:pPr>
      <w:r w:rsidRPr="003904A8">
        <w:t xml:space="preserve">Фронтенд отвечает за взаимодействие с пользователем и обеспечивает удобный интерфейс для работы с приложением. Для реализации фронтенд части используется React, современный JavaScript-фреймворк, который позволяет создавать динамичные и интерактивные пользовательские интерфейсы. </w:t>
      </w:r>
      <w:r w:rsidR="00D30CD3">
        <w:t>Перечислим о</w:t>
      </w:r>
      <w:r w:rsidRPr="003904A8">
        <w:t>сновные компоненты фронтенда</w:t>
      </w:r>
      <w:r w:rsidR="00D30CD3">
        <w:t>.</w:t>
      </w:r>
    </w:p>
    <w:p w14:paraId="6F73D67B" w14:textId="77777777" w:rsidR="00D30CD3" w:rsidRDefault="00D30CD3" w:rsidP="00D30CD3">
      <w:pPr>
        <w:pStyle w:val="aff1"/>
        <w:ind w:firstLine="360"/>
      </w:pPr>
      <w:r>
        <w:t>Р</w:t>
      </w:r>
      <w:r w:rsidR="003904A8" w:rsidRPr="003904A8">
        <w:t>едактор карточек</w:t>
      </w:r>
      <w:r w:rsidR="003904A8">
        <w:t>.</w:t>
      </w:r>
    </w:p>
    <w:p w14:paraId="137CE8E0" w14:textId="1FAEA5F5" w:rsidR="003904A8" w:rsidRPr="004A2070" w:rsidRDefault="003904A8" w:rsidP="00D30CD3">
      <w:pPr>
        <w:pStyle w:val="aff1"/>
        <w:ind w:firstLine="360"/>
      </w:pPr>
      <w:r w:rsidRPr="003904A8">
        <w:t>Поддержка Markdown и KaTeX для создания и редактирования карточек с текстом и математическими выражениями. Редактор также поддерживает Vim-режим для удобства работы с текстом</w:t>
      </w:r>
      <w:r w:rsidR="004A2070" w:rsidRPr="004A2070">
        <w:t>.</w:t>
      </w:r>
    </w:p>
    <w:p w14:paraId="5048FA3C" w14:textId="77777777" w:rsidR="004A2070" w:rsidRDefault="004A2070" w:rsidP="004A2070">
      <w:pPr>
        <w:pStyle w:val="aff1"/>
        <w:ind w:firstLine="360"/>
      </w:pPr>
      <w:r>
        <w:t>И</w:t>
      </w:r>
      <w:r w:rsidR="003904A8" w:rsidRPr="003904A8">
        <w:t>нтерфейс для управления коллекциями</w:t>
      </w:r>
      <w:r w:rsidR="003904A8" w:rsidRPr="003904A8">
        <w:t>.</w:t>
      </w:r>
      <w:r w:rsidR="003904A8" w:rsidRPr="003904A8">
        <w:t xml:space="preserve"> </w:t>
      </w:r>
    </w:p>
    <w:p w14:paraId="39FEA401" w14:textId="40CFE08A" w:rsidR="003904A8" w:rsidRPr="004A2070" w:rsidRDefault="003904A8" w:rsidP="004A2070">
      <w:pPr>
        <w:pStyle w:val="aff1"/>
        <w:ind w:firstLine="360"/>
      </w:pPr>
      <w:r w:rsidRPr="003904A8">
        <w:t>Функционал для создания, редактирования и удаления коллекций карточек. Также реализован поиск и фильтрация карточек для удобно</w:t>
      </w:r>
      <w:r>
        <w:t>й</w:t>
      </w:r>
      <w:r w:rsidRPr="003904A8">
        <w:t xml:space="preserve"> навигации по учебному материалу</w:t>
      </w:r>
      <w:r w:rsidR="004A2070" w:rsidRPr="004A2070">
        <w:t>.</w:t>
      </w:r>
    </w:p>
    <w:p w14:paraId="01519C44" w14:textId="77777777" w:rsidR="004A2070" w:rsidRDefault="004A2070" w:rsidP="004A2070">
      <w:pPr>
        <w:pStyle w:val="aff1"/>
        <w:ind w:firstLine="360"/>
      </w:pPr>
      <w:r>
        <w:t>И</w:t>
      </w:r>
      <w:r w:rsidR="003904A8" w:rsidRPr="003904A8">
        <w:t>нтервальное повторение</w:t>
      </w:r>
      <w:r w:rsidR="003904A8">
        <w:t>.</w:t>
      </w:r>
      <w:r w:rsidR="003904A8" w:rsidRPr="003904A8">
        <w:t xml:space="preserve"> </w:t>
      </w:r>
    </w:p>
    <w:p w14:paraId="78E690E7" w14:textId="46428769" w:rsidR="003904A8" w:rsidRDefault="003904A8" w:rsidP="004A2070">
      <w:pPr>
        <w:pStyle w:val="aff1"/>
        <w:ind w:firstLine="360"/>
      </w:pPr>
      <w:r w:rsidRPr="003904A8">
        <w:t>Интерфейс для запуска и управления процессом интервального повторения, который взаимодействует с серверной частью для получения данных о карточках, требующих повторения.</w:t>
      </w:r>
    </w:p>
    <w:p w14:paraId="4051E641" w14:textId="77777777" w:rsidR="003904A8" w:rsidRPr="003904A8" w:rsidRDefault="003904A8" w:rsidP="003904A8">
      <w:pPr>
        <w:pStyle w:val="aff1"/>
        <w:ind w:firstLine="360"/>
      </w:pPr>
      <w:r>
        <w:t>React</w:t>
      </w:r>
      <w:r w:rsidRPr="003904A8">
        <w:t xml:space="preserve"> обеспечивает высокую производительность и гибкость, что позволяет легко расширять и модифицировать интерфейс без потери производительности.</w:t>
      </w:r>
    </w:p>
    <w:p w14:paraId="20FB1AAA" w14:textId="6D4589BF" w:rsidR="003904A8" w:rsidRDefault="003904A8" w:rsidP="003904A8">
      <w:pPr>
        <w:pStyle w:val="3"/>
        <w:numPr>
          <w:ilvl w:val="2"/>
          <w:numId w:val="29"/>
        </w:numPr>
      </w:pPr>
      <w:bookmarkStart w:id="66" w:name="бэкенд-server-side"/>
      <w:r>
        <w:t>Бэкенд (Server-side)</w:t>
      </w:r>
      <w:bookmarkEnd w:id="66"/>
    </w:p>
    <w:p w14:paraId="5C3AB76F" w14:textId="77777777" w:rsidR="003904A8" w:rsidRDefault="003904A8" w:rsidP="003904A8">
      <w:pPr>
        <w:pStyle w:val="aff1"/>
      </w:pPr>
      <w:r w:rsidRPr="003904A8">
        <w:t>Бэкенд отвечает за бизнес-логику и взаимодействие с базой данных. Он реализован с использованием фреймворка Spring (Java), который обеспечивает надежность и масштабируемость серверной части. Основные задачи бэкенда:</w:t>
      </w:r>
    </w:p>
    <w:p w14:paraId="539C08B2" w14:textId="227460D9" w:rsidR="003904A8" w:rsidRPr="003904A8" w:rsidRDefault="003904A8" w:rsidP="003904A8">
      <w:pPr>
        <w:pStyle w:val="a0"/>
      </w:pPr>
      <w:r w:rsidRPr="003904A8">
        <w:t>REST API</w:t>
      </w:r>
      <w:r w:rsidRPr="003904A8">
        <w:t xml:space="preserve">. </w:t>
      </w:r>
      <w:r w:rsidRPr="003904A8">
        <w:t>Обеспечивает взаимодействие между фронтендом и сервером. API используется для управления пользователями, карточками, коллекциями, а также для реализации алгоритма интервального повторения</w:t>
      </w:r>
      <w:r w:rsidRPr="003904A8">
        <w:t>;</w:t>
      </w:r>
    </w:p>
    <w:p w14:paraId="240679AB" w14:textId="54639D9A" w:rsidR="003904A8" w:rsidRPr="003904A8" w:rsidRDefault="003904A8" w:rsidP="003904A8">
      <w:pPr>
        <w:pStyle w:val="a0"/>
      </w:pPr>
      <w:r>
        <w:t>а</w:t>
      </w:r>
      <w:r w:rsidRPr="003904A8">
        <w:t>лгоритм интервального повторения</w:t>
      </w:r>
      <w:r w:rsidRPr="003904A8">
        <w:t xml:space="preserve">. </w:t>
      </w:r>
      <w:r w:rsidRPr="003904A8">
        <w:t>На стороне бэкенда реализован алгоритм SuperMemo (SM-2), который рассчитывает интервалы повторений для каждой карточки в зависимости от прогресса пользователя</w:t>
      </w:r>
      <w:r w:rsidRPr="003904A8">
        <w:t>;</w:t>
      </w:r>
    </w:p>
    <w:p w14:paraId="27766944" w14:textId="0E1CA6A3" w:rsidR="003904A8" w:rsidRPr="003904A8" w:rsidRDefault="003904A8" w:rsidP="003904A8">
      <w:pPr>
        <w:pStyle w:val="a0"/>
      </w:pPr>
      <w:r>
        <w:t>а</w:t>
      </w:r>
      <w:r w:rsidRPr="003904A8">
        <w:t>утентификация и авторизация</w:t>
      </w:r>
      <w:r w:rsidRPr="003904A8">
        <w:t>.</w:t>
      </w:r>
      <w:r w:rsidRPr="003904A8">
        <w:t xml:space="preserve"> Бэкенд управляет процессом аутентификации и авторизации пользователей, используя JWT (JSON Web Token) для безопасного управления сессиями</w:t>
      </w:r>
      <w:r w:rsidRPr="003904A8">
        <w:t>;</w:t>
      </w:r>
    </w:p>
    <w:p w14:paraId="04B12EDF" w14:textId="3921110A" w:rsidR="003904A8" w:rsidRPr="000E629B" w:rsidRDefault="003904A8" w:rsidP="003904A8">
      <w:pPr>
        <w:pStyle w:val="a0"/>
      </w:pPr>
      <w:r>
        <w:t>и</w:t>
      </w:r>
      <w:r w:rsidRPr="003904A8">
        <w:t>нтеграция с базой данных</w:t>
      </w:r>
      <w:r w:rsidRPr="003904A8">
        <w:t>.</w:t>
      </w:r>
      <w:r w:rsidRPr="003904A8">
        <w:t xml:space="preserve"> Бэкенд взаимодействует с базой данных через ORM (Object Relational Mapping) с использованием Hibernate, что упрощает работу с базой данных и обеспечивает целостность данных.</w:t>
      </w:r>
    </w:p>
    <w:p w14:paraId="1A32F31A" w14:textId="77777777" w:rsidR="000E629B" w:rsidRPr="003904A8" w:rsidRDefault="000E629B" w:rsidP="000E629B">
      <w:pPr>
        <w:pStyle w:val="a0"/>
        <w:numPr>
          <w:ilvl w:val="0"/>
          <w:numId w:val="0"/>
        </w:numPr>
        <w:ind w:left="360" w:hanging="360"/>
      </w:pPr>
    </w:p>
    <w:p w14:paraId="1C5FDA56" w14:textId="63224821" w:rsidR="003904A8" w:rsidRDefault="003904A8" w:rsidP="003904A8">
      <w:pPr>
        <w:pStyle w:val="3"/>
        <w:numPr>
          <w:ilvl w:val="2"/>
          <w:numId w:val="29"/>
        </w:numPr>
      </w:pPr>
      <w:bookmarkStart w:id="67" w:name="база-данных-database"/>
      <w:r>
        <w:t>База данных (Database)</w:t>
      </w:r>
      <w:bookmarkEnd w:id="67"/>
    </w:p>
    <w:p w14:paraId="2447C6FF" w14:textId="77777777" w:rsidR="003904A8" w:rsidRPr="003904A8" w:rsidRDefault="003904A8" w:rsidP="003904A8">
      <w:pPr>
        <w:pStyle w:val="aff1"/>
        <w:ind w:firstLine="360"/>
      </w:pPr>
      <w:r w:rsidRPr="003904A8">
        <w:t>Для хранения данных используется PostgreSQL, мощная реляционная база данных, которая обеспечивает высокую надежность и поддержку транзакций. Основные сущности, хранимые в базе данных:</w:t>
      </w:r>
    </w:p>
    <w:p w14:paraId="70A9EF7D" w14:textId="01AD023A" w:rsidR="003904A8" w:rsidRPr="003904A8" w:rsidRDefault="003904A8" w:rsidP="003904A8">
      <w:pPr>
        <w:pStyle w:val="a0"/>
      </w:pPr>
      <w:r>
        <w:t>п</w:t>
      </w:r>
      <w:r w:rsidRPr="003904A8">
        <w:t>ользователи</w:t>
      </w:r>
      <w:r>
        <w:t>.</w:t>
      </w:r>
      <w:r w:rsidRPr="003904A8">
        <w:t xml:space="preserve"> Учетные записи пользователей с информацией о логине, пароле и роли (например, студент или преподаватель)</w:t>
      </w:r>
      <w:r w:rsidRPr="003904A8">
        <w:t>;</w:t>
      </w:r>
    </w:p>
    <w:p w14:paraId="425579DC" w14:textId="284A5CE5" w:rsidR="003904A8" w:rsidRPr="003904A8" w:rsidRDefault="003904A8" w:rsidP="003904A8">
      <w:pPr>
        <w:pStyle w:val="a0"/>
      </w:pPr>
      <w:r>
        <w:t>к</w:t>
      </w:r>
      <w:r w:rsidRPr="003904A8">
        <w:t>арточки</w:t>
      </w:r>
      <w:r>
        <w:t>.</w:t>
      </w:r>
      <w:r w:rsidRPr="003904A8">
        <w:t xml:space="preserve"> Учебные карточки, которые создаются пользователями. Карточки могут содержать текст, математические выражения и метаданные (например, дата создания, дата последнего повторения)</w:t>
      </w:r>
      <w:r w:rsidRPr="003904A8">
        <w:t>;</w:t>
      </w:r>
    </w:p>
    <w:p w14:paraId="6430B2AE" w14:textId="269EEE11" w:rsidR="003904A8" w:rsidRPr="003904A8" w:rsidRDefault="003904A8" w:rsidP="003904A8">
      <w:pPr>
        <w:pStyle w:val="a0"/>
      </w:pPr>
      <w:r>
        <w:t>к</w:t>
      </w:r>
      <w:r w:rsidRPr="003904A8">
        <w:t>оллекции карточек</w:t>
      </w:r>
      <w:r>
        <w:t xml:space="preserve">. </w:t>
      </w:r>
      <w:r w:rsidRPr="003904A8">
        <w:t>Логическое объединение карточек по темам или учебным материалам, что позволяет пользователю организовать свои учебные материалы</w:t>
      </w:r>
      <w:r w:rsidRPr="003904A8">
        <w:t>;</w:t>
      </w:r>
    </w:p>
    <w:p w14:paraId="3B439B2C" w14:textId="6C5661F6" w:rsidR="003904A8" w:rsidRPr="003904A8" w:rsidRDefault="003904A8" w:rsidP="003904A8">
      <w:pPr>
        <w:pStyle w:val="a0"/>
      </w:pPr>
      <w:r>
        <w:t>и</w:t>
      </w:r>
      <w:r w:rsidRPr="003904A8">
        <w:t>стория повторений</w:t>
      </w:r>
      <w:r>
        <w:t>.</w:t>
      </w:r>
      <w:r w:rsidRPr="003904A8">
        <w:t xml:space="preserve"> Данные о времени последнего повторения каждой карточки и оценка знания пользователем (необходимы для расчета алгоритма интервального повторения).</w:t>
      </w:r>
    </w:p>
    <w:p w14:paraId="2BA4B848" w14:textId="567006D2" w:rsidR="003904A8" w:rsidRDefault="003904A8" w:rsidP="003904A8">
      <w:pPr>
        <w:pStyle w:val="aff1"/>
        <w:ind w:firstLine="360"/>
        <w:rPr>
          <w:lang w:val="en-US"/>
        </w:rPr>
      </w:pPr>
      <w:r>
        <w:t>PostgreSQL</w:t>
      </w:r>
      <w:r w:rsidRPr="003904A8">
        <w:t xml:space="preserve"> была выбрана </w:t>
      </w:r>
      <w:r w:rsidR="00A70689">
        <w:t>из-за</w:t>
      </w:r>
      <w:r w:rsidRPr="003904A8">
        <w:t xml:space="preserve"> ее соответстви</w:t>
      </w:r>
      <w:r w:rsidR="00A70689">
        <w:t>я</w:t>
      </w:r>
      <w:r w:rsidRPr="003904A8">
        <w:t xml:space="preserve"> требованиям безопасности, производительности и гибкости в управлении данными.</w:t>
      </w:r>
    </w:p>
    <w:p w14:paraId="073CCA14" w14:textId="77777777" w:rsidR="000E629B" w:rsidRPr="000E629B" w:rsidRDefault="000E629B" w:rsidP="003904A8">
      <w:pPr>
        <w:pStyle w:val="aff1"/>
        <w:ind w:firstLine="360"/>
        <w:rPr>
          <w:lang w:val="en-US"/>
        </w:rPr>
      </w:pPr>
    </w:p>
    <w:p w14:paraId="693E7F11" w14:textId="2946146A" w:rsidR="003904A8" w:rsidRDefault="003904A8" w:rsidP="00A70689">
      <w:pPr>
        <w:pStyle w:val="23"/>
        <w:numPr>
          <w:ilvl w:val="1"/>
          <w:numId w:val="29"/>
        </w:numPr>
      </w:pPr>
      <w:bookmarkStart w:id="68" w:name="взаимодействие-компонентов"/>
      <w:bookmarkStart w:id="69" w:name="_Toc179250376"/>
      <w:bookmarkStart w:id="70" w:name="_Toc179250412"/>
      <w:r>
        <w:t>Взаимодействие компонентов</w:t>
      </w:r>
      <w:bookmarkEnd w:id="68"/>
      <w:bookmarkEnd w:id="69"/>
      <w:bookmarkEnd w:id="70"/>
    </w:p>
    <w:p w14:paraId="1D9D9202" w14:textId="77777777" w:rsidR="003904A8" w:rsidRPr="00A70689" w:rsidRDefault="003904A8" w:rsidP="00A70689">
      <w:pPr>
        <w:pStyle w:val="aff1"/>
        <w:ind w:firstLine="360"/>
      </w:pPr>
      <w:r w:rsidRPr="00A70689">
        <w:t>Компоненты приложения взаимодействуют друг с другом через REST API, что обеспечивает четкое разделение ответственности и модульность. Вот как осуществляется взаимодействие:</w:t>
      </w:r>
    </w:p>
    <w:p w14:paraId="40F7209B" w14:textId="19DFFC86" w:rsidR="003904A8" w:rsidRPr="00A70689" w:rsidRDefault="00A70689" w:rsidP="00A70689">
      <w:pPr>
        <w:pStyle w:val="a"/>
      </w:pPr>
      <w:r>
        <w:t>п</w:t>
      </w:r>
      <w:r w:rsidR="003904A8" w:rsidRPr="00A70689">
        <w:t>ользователь через фронтенд создает, редактирует или удаляет карточки и коллекции. Эти действия отправляются в виде HTTP-запросов на бэкенд через API</w:t>
      </w:r>
      <w:r w:rsidRPr="00A70689">
        <w:t>;</w:t>
      </w:r>
    </w:p>
    <w:p w14:paraId="63AAB7E4" w14:textId="1112AF0F" w:rsidR="003904A8" w:rsidRPr="00A70689" w:rsidRDefault="00A70689" w:rsidP="00A70689">
      <w:pPr>
        <w:pStyle w:val="a"/>
      </w:pPr>
      <w:r>
        <w:t>б</w:t>
      </w:r>
      <w:r w:rsidR="003904A8" w:rsidRPr="00A70689">
        <w:t>экенд получает запрос, обрабатывает его, взаимодействуя с базой данных, и возвращает данные или подтверждение успешной операции обратно во фронтенд</w:t>
      </w:r>
      <w:r w:rsidRPr="00A70689">
        <w:t>;</w:t>
      </w:r>
    </w:p>
    <w:p w14:paraId="275DA103" w14:textId="242A7E8F" w:rsidR="003904A8" w:rsidRPr="00A70689" w:rsidRDefault="00A70689" w:rsidP="00D255EE">
      <w:pPr>
        <w:pStyle w:val="a"/>
      </w:pPr>
      <w:r>
        <w:t>а</w:t>
      </w:r>
      <w:r w:rsidR="003904A8" w:rsidRPr="00A70689">
        <w:t>лгоритм интервального повторения работает на сервере, периодически вычисляя, какие карточки пользователю нужно повторить. Эти данные передаются на фронтенд для отображения пользователю</w:t>
      </w:r>
      <w:r>
        <w:rPr>
          <w:lang w:val="en-US"/>
        </w:rPr>
        <w:t>;</w:t>
      </w:r>
    </w:p>
    <w:p w14:paraId="4DF6BB3E" w14:textId="512A6B79" w:rsidR="003904A8" w:rsidRPr="000E629B" w:rsidRDefault="00A70689" w:rsidP="00A70689">
      <w:pPr>
        <w:pStyle w:val="a"/>
      </w:pPr>
      <w:r>
        <w:t>б</w:t>
      </w:r>
      <w:r w:rsidR="003904A8" w:rsidRPr="00A70689">
        <w:t>аза данных хранит все данные приложения и обеспечивает их целостность и доступность для бэкенда через ORM-интерфейс Hibernate.</w:t>
      </w:r>
    </w:p>
    <w:p w14:paraId="3ACD28F8" w14:textId="77777777" w:rsidR="000E629B" w:rsidRPr="00A70689" w:rsidRDefault="000E629B" w:rsidP="000E629B">
      <w:pPr>
        <w:pStyle w:val="a"/>
        <w:numPr>
          <w:ilvl w:val="0"/>
          <w:numId w:val="0"/>
        </w:numPr>
        <w:ind w:left="720" w:hanging="360"/>
      </w:pPr>
    </w:p>
    <w:p w14:paraId="0D7A1A7C" w14:textId="2E75EE8F" w:rsidR="003904A8" w:rsidRDefault="003904A8" w:rsidP="00A70689">
      <w:pPr>
        <w:pStyle w:val="23"/>
        <w:numPr>
          <w:ilvl w:val="1"/>
          <w:numId w:val="29"/>
        </w:numPr>
      </w:pPr>
      <w:bookmarkStart w:id="71" w:name="обоснование-выбранной-архитектуры"/>
      <w:bookmarkStart w:id="72" w:name="_Toc179250377"/>
      <w:bookmarkStart w:id="73" w:name="_Toc179250413"/>
      <w:r>
        <w:t>Обоснование выбранной архитектуры</w:t>
      </w:r>
      <w:bookmarkEnd w:id="71"/>
      <w:bookmarkEnd w:id="72"/>
      <w:bookmarkEnd w:id="73"/>
    </w:p>
    <w:p w14:paraId="2056BC2C" w14:textId="1A4DE049" w:rsidR="003904A8" w:rsidRPr="003904A8" w:rsidRDefault="003904A8" w:rsidP="00A70689">
      <w:pPr>
        <w:pStyle w:val="aff1"/>
        <w:ind w:firstLine="360"/>
      </w:pPr>
      <w:r w:rsidRPr="003904A8">
        <w:t>Выб</w:t>
      </w:r>
      <w:r w:rsidR="00A70689">
        <w:t>о</w:t>
      </w:r>
      <w:r w:rsidRPr="003904A8">
        <w:t>р</w:t>
      </w:r>
      <w:r w:rsidR="00A70689">
        <w:t xml:space="preserve"> данной </w:t>
      </w:r>
      <w:r w:rsidRPr="003904A8">
        <w:t>архитектур</w:t>
      </w:r>
      <w:r w:rsidR="00A70689">
        <w:t>ы</w:t>
      </w:r>
      <w:r w:rsidRPr="003904A8">
        <w:t xml:space="preserve"> был основан на следующих критериях:</w:t>
      </w:r>
    </w:p>
    <w:p w14:paraId="3A7DB582" w14:textId="3AD02F0E" w:rsidR="003904A8" w:rsidRPr="00A70689" w:rsidRDefault="00A70689" w:rsidP="00A70689">
      <w:pPr>
        <w:pStyle w:val="a0"/>
      </w:pPr>
      <w:r>
        <w:t>м</w:t>
      </w:r>
      <w:r w:rsidR="003904A8" w:rsidRPr="00A70689">
        <w:t>асштабируемость</w:t>
      </w:r>
      <w:r w:rsidRPr="00A70689">
        <w:t>.</w:t>
      </w:r>
      <w:r w:rsidR="003904A8" w:rsidRPr="00A70689">
        <w:t xml:space="preserve"> Разделение на фронтенд и бэкенд позволяет масштабировать каждую часть системы независимо друг от друга. Например, можно легко увеличить количество серверов для обработки запросов на стороне бэкенда, если нагрузка возрастет</w:t>
      </w:r>
      <w:r w:rsidRPr="00A70689">
        <w:t>;</w:t>
      </w:r>
    </w:p>
    <w:p w14:paraId="03A907AF" w14:textId="52B4B358" w:rsidR="003904A8" w:rsidRPr="00A70689" w:rsidRDefault="00A70689" w:rsidP="00A70689">
      <w:pPr>
        <w:pStyle w:val="a0"/>
      </w:pPr>
      <w:r>
        <w:t>н</w:t>
      </w:r>
      <w:r w:rsidR="003904A8" w:rsidRPr="00A70689">
        <w:t>адежность и поддержка транзакций</w:t>
      </w:r>
      <w:r w:rsidRPr="00A70689">
        <w:t>.</w:t>
      </w:r>
      <w:r w:rsidR="003904A8" w:rsidRPr="00A70689">
        <w:t xml:space="preserve"> PostgreSQL обеспечивает поддержку транзакций и защиту данных, что критично для приложения, в котором важно сохранять историю повторений и прогресс обучения пользователей</w:t>
      </w:r>
      <w:r w:rsidRPr="00A70689">
        <w:t>;</w:t>
      </w:r>
    </w:p>
    <w:p w14:paraId="069874AF" w14:textId="75E90F9A" w:rsidR="003904A8" w:rsidRPr="00A70689" w:rsidRDefault="00A70689" w:rsidP="00A70689">
      <w:pPr>
        <w:pStyle w:val="a0"/>
      </w:pPr>
      <w:r>
        <w:t>г</w:t>
      </w:r>
      <w:r w:rsidR="003904A8" w:rsidRPr="00A70689">
        <w:t>ибкость и модульность</w:t>
      </w:r>
      <w:r w:rsidRPr="00A70689">
        <w:t>.</w:t>
      </w:r>
      <w:r w:rsidR="003904A8" w:rsidRPr="00A70689">
        <w:t xml:space="preserve"> Использование React на фронтенде и Spring на бэкенде обеспечивает возможность легко расширять и модифицировать отдельные компоненты приложения. Например, можно добавлять новые функции или изменять логику работы алгоритма интервального повторения без необходимости вносить изменения в другие части системы</w:t>
      </w:r>
      <w:r w:rsidRPr="00A70689">
        <w:t>;</w:t>
      </w:r>
    </w:p>
    <w:p w14:paraId="21C10237" w14:textId="0E04534B" w:rsidR="003904A8" w:rsidRPr="00A70689" w:rsidRDefault="00A70689" w:rsidP="00A70689">
      <w:pPr>
        <w:pStyle w:val="a0"/>
      </w:pPr>
      <w:r>
        <w:t>б</w:t>
      </w:r>
      <w:r w:rsidR="003904A8" w:rsidRPr="00A70689">
        <w:t>езопасность</w:t>
      </w:r>
      <w:r w:rsidRPr="00A70689">
        <w:t>.</w:t>
      </w:r>
      <w:r w:rsidR="003904A8" w:rsidRPr="00A70689">
        <w:t xml:space="preserve"> Использование JWT для авторизации обеспечивает надежную защиту пользовательских данных, в том числе предотвращение несанкционированного доступа</w:t>
      </w:r>
      <w:r w:rsidRPr="00A70689">
        <w:t>;</w:t>
      </w:r>
    </w:p>
    <w:p w14:paraId="047ECB01" w14:textId="63499D0D" w:rsidR="003904A8" w:rsidRPr="00A70689" w:rsidRDefault="00A70689" w:rsidP="00A70689">
      <w:pPr>
        <w:pStyle w:val="a0"/>
      </w:pPr>
      <w:r>
        <w:t>у</w:t>
      </w:r>
      <w:r w:rsidR="003904A8" w:rsidRPr="00A70689">
        <w:t>добство разработки</w:t>
      </w:r>
      <w:r w:rsidRPr="00A70689">
        <w:t>.</w:t>
      </w:r>
      <w:r w:rsidR="003904A8" w:rsidRPr="00A70689">
        <w:t xml:space="preserve"> Интеграция с ORM Hibernate упрощает взаимодействие с базой данных и обеспечивает автоматическую миграцию данных, что ускоряет разработку и улучшает контроль над данными</w:t>
      </w:r>
      <w:r w:rsidRPr="00A70689">
        <w:t>.</w:t>
      </w:r>
    </w:p>
    <w:p w14:paraId="0F3EA2BC" w14:textId="77777777" w:rsidR="003904A8" w:rsidRPr="003904A8" w:rsidRDefault="003904A8" w:rsidP="00A70689">
      <w:pPr>
        <w:pStyle w:val="aff1"/>
        <w:ind w:firstLine="360"/>
      </w:pPr>
      <w:r w:rsidRPr="003904A8">
        <w:t>Таким образом, данная архитектура обеспечивает устойчивую, масштабируемую и легко расширяемую систему для работы с флэш-карточками, реализующую все необходимые функции для удобного и эффективного учебного процесса.</w:t>
      </w:r>
    </w:p>
    <w:p w14:paraId="366E0B07" w14:textId="27DB4447" w:rsidR="00D255EE" w:rsidRDefault="00D255EE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14:paraId="4BE0B026" w14:textId="72F73C02" w:rsidR="00D255EE" w:rsidRDefault="00D255EE" w:rsidP="00D255EE">
      <w:pPr>
        <w:pStyle w:val="14"/>
        <w:numPr>
          <w:ilvl w:val="0"/>
          <w:numId w:val="29"/>
        </w:numPr>
      </w:pPr>
      <w:bookmarkStart w:id="74" w:name="X5107cf08c07ac5e7f0a77944b84530f28f6c101"/>
      <w:bookmarkStart w:id="75" w:name="_Toc179250378"/>
      <w:bookmarkStart w:id="76" w:name="_Toc179250414"/>
      <w:r>
        <w:t>Описание модели данных приложения на концептуальном уровне</w:t>
      </w:r>
      <w:bookmarkEnd w:id="74"/>
      <w:bookmarkEnd w:id="75"/>
      <w:bookmarkEnd w:id="76"/>
    </w:p>
    <w:p w14:paraId="05D291C0" w14:textId="50DD6C41" w:rsidR="00D255EE" w:rsidRDefault="00D255EE" w:rsidP="00D255EE">
      <w:pPr>
        <w:pStyle w:val="aff1"/>
        <w:ind w:firstLine="360"/>
        <w:rPr>
          <w:lang w:val="en-US"/>
        </w:rPr>
      </w:pPr>
      <w:r w:rsidRPr="00D255EE">
        <w:t>Концептуальная модель данных веб-приложения для флэш-карточек организована вокруг ключевых сущностей, которые описывают информацию о пользователях, карточках, коллекциях и процессе интервального повторения. Модель данных обеспечивает поддержку функционала приложения, включая создание и редактирование карточек, хранение информации о прогрессе пользователя и организацию коллекций учебных материалов.</w:t>
      </w:r>
    </w:p>
    <w:p w14:paraId="5FE97AFE" w14:textId="77777777" w:rsidR="000E629B" w:rsidRPr="000E629B" w:rsidRDefault="000E629B" w:rsidP="00D255EE">
      <w:pPr>
        <w:pStyle w:val="aff1"/>
        <w:ind w:firstLine="360"/>
        <w:rPr>
          <w:lang w:val="en-US"/>
        </w:rPr>
      </w:pPr>
    </w:p>
    <w:p w14:paraId="7A2E3475" w14:textId="140559F1" w:rsidR="00D255EE" w:rsidRDefault="00D255EE" w:rsidP="00D255EE">
      <w:pPr>
        <w:pStyle w:val="23"/>
        <w:numPr>
          <w:ilvl w:val="1"/>
          <w:numId w:val="29"/>
        </w:numPr>
      </w:pPr>
      <w:bookmarkStart w:id="77" w:name="основные-сущности"/>
      <w:bookmarkStart w:id="78" w:name="_Toc179250379"/>
      <w:bookmarkStart w:id="79" w:name="_Toc179250415"/>
      <w:r>
        <w:t>Основные сущности</w:t>
      </w:r>
      <w:bookmarkEnd w:id="77"/>
      <w:bookmarkEnd w:id="78"/>
      <w:bookmarkEnd w:id="79"/>
    </w:p>
    <w:p w14:paraId="599F782B" w14:textId="4239B880" w:rsidR="00D255EE" w:rsidRDefault="00D255EE" w:rsidP="00D255EE">
      <w:pPr>
        <w:pStyle w:val="3"/>
        <w:numPr>
          <w:ilvl w:val="2"/>
          <w:numId w:val="29"/>
        </w:numPr>
      </w:pPr>
      <w:bookmarkStart w:id="80" w:name="пользователь"/>
      <w:r>
        <w:t>Пользователь</w:t>
      </w:r>
      <w:bookmarkEnd w:id="80"/>
    </w:p>
    <w:p w14:paraId="55D1F9A3" w14:textId="39B361D4" w:rsidR="00D255EE" w:rsidRPr="00D255EE" w:rsidRDefault="00D255EE" w:rsidP="00D255EE">
      <w:pPr>
        <w:pStyle w:val="aff1"/>
        <w:ind w:firstLine="360"/>
      </w:pPr>
      <w:r w:rsidRPr="00D255EE">
        <w:t xml:space="preserve">Сущность </w:t>
      </w:r>
      <w:r>
        <w:t>«</w:t>
      </w:r>
      <w:r w:rsidRPr="00D255EE">
        <w:t>Пользователь</w:t>
      </w:r>
      <w:r>
        <w:t>»</w:t>
      </w:r>
      <w:r w:rsidRPr="00D255EE">
        <w:t xml:space="preserve"> представляет зарегистрированного пользователя приложения. Каждый пользователь имеет уникальные учетные данные, которые позволяют ему авторизоваться в системе и управлять своими карточками и коллекциями. Основные атрибуты сущности:</w:t>
      </w:r>
    </w:p>
    <w:p w14:paraId="7362D141" w14:textId="7A3BCA83" w:rsidR="00D255EE" w:rsidRDefault="00D255EE" w:rsidP="00D255EE">
      <w:pPr>
        <w:pStyle w:val="a0"/>
      </w:pPr>
      <w:r>
        <w:rPr>
          <w:rStyle w:val="VerbatimChar"/>
        </w:rPr>
        <w:t>id</w:t>
      </w:r>
      <w:r>
        <w:t xml:space="preserve"> </w:t>
      </w:r>
      <w:r>
        <w:rPr>
          <w:lang w:val="en-US"/>
        </w:rPr>
        <w:t>-</w:t>
      </w:r>
      <w:r>
        <w:t xml:space="preserve"> уникальный идентификатор пользователя</w:t>
      </w:r>
      <w:r>
        <w:rPr>
          <w:lang w:val="en-US"/>
        </w:rPr>
        <w:t>;</w:t>
      </w:r>
    </w:p>
    <w:p w14:paraId="3102B229" w14:textId="3E0A66AE" w:rsidR="00D255EE" w:rsidRPr="00D255EE" w:rsidRDefault="00D255EE" w:rsidP="00D255EE">
      <w:pPr>
        <w:pStyle w:val="a0"/>
      </w:pPr>
      <w:r>
        <w:rPr>
          <w:rStyle w:val="VerbatimChar"/>
        </w:rPr>
        <w:t>username</w:t>
      </w:r>
      <w:r w:rsidRPr="00D255EE">
        <w:t xml:space="preserve"> </w:t>
      </w:r>
      <w:r w:rsidRPr="00D255EE">
        <w:t>-</w:t>
      </w:r>
      <w:r w:rsidRPr="00D255EE">
        <w:t xml:space="preserve"> имя пользователя, которое используется для входа в систему</w:t>
      </w:r>
      <w:r w:rsidRPr="00D255EE">
        <w:t>;</w:t>
      </w:r>
    </w:p>
    <w:p w14:paraId="4F7998FF" w14:textId="3C2C7B28" w:rsidR="00D255EE" w:rsidRPr="00D255EE" w:rsidRDefault="00D255EE" w:rsidP="00D255EE">
      <w:pPr>
        <w:pStyle w:val="a0"/>
      </w:pPr>
      <w:r>
        <w:rPr>
          <w:rStyle w:val="VerbatimChar"/>
        </w:rPr>
        <w:t>email</w:t>
      </w:r>
      <w:r w:rsidRPr="00D255EE">
        <w:t xml:space="preserve"> </w:t>
      </w:r>
      <w:r w:rsidRPr="00D255EE">
        <w:t>-</w:t>
      </w:r>
      <w:r w:rsidRPr="00D255EE">
        <w:t xml:space="preserve"> электронная почта пользователя, которая также может использоваться для восстановления пароля</w:t>
      </w:r>
      <w:r w:rsidRPr="00D255EE">
        <w:t>;</w:t>
      </w:r>
    </w:p>
    <w:p w14:paraId="06EF6122" w14:textId="5D2481C5" w:rsidR="00D255EE" w:rsidRPr="00D255EE" w:rsidRDefault="00D255EE" w:rsidP="00D255EE">
      <w:pPr>
        <w:pStyle w:val="a0"/>
      </w:pPr>
      <w:r>
        <w:rPr>
          <w:rStyle w:val="VerbatimChar"/>
        </w:rPr>
        <w:t>password</w:t>
      </w:r>
      <w:r w:rsidRPr="00D255EE">
        <w:t xml:space="preserve"> </w:t>
      </w:r>
      <w:r w:rsidRPr="00D255EE">
        <w:t>-</w:t>
      </w:r>
      <w:r w:rsidRPr="00D255EE">
        <w:t xml:space="preserve"> зашифрованный пароль пользователя для аутентификации</w:t>
      </w:r>
      <w:r w:rsidRPr="00D255EE">
        <w:t>;</w:t>
      </w:r>
    </w:p>
    <w:p w14:paraId="286DF772" w14:textId="7332D8AC" w:rsidR="00D255EE" w:rsidRPr="000E629B" w:rsidRDefault="00D255EE" w:rsidP="00D255EE">
      <w:pPr>
        <w:pStyle w:val="a0"/>
      </w:pPr>
      <w:r>
        <w:rPr>
          <w:rStyle w:val="VerbatimChar"/>
        </w:rPr>
        <w:t>role</w:t>
      </w:r>
      <w:r w:rsidRPr="00D255EE">
        <w:t xml:space="preserve"> </w:t>
      </w:r>
      <w:r w:rsidRPr="00D255EE">
        <w:t>-</w:t>
      </w:r>
      <w:r w:rsidRPr="00D255EE">
        <w:t xml:space="preserve"> роль пользователя (например, </w:t>
      </w:r>
      <w:r>
        <w:t>«</w:t>
      </w:r>
      <w:r w:rsidRPr="00D255EE">
        <w:t>студент</w:t>
      </w:r>
      <w:r>
        <w:t>»</w:t>
      </w:r>
      <w:r w:rsidRPr="00D255EE">
        <w:t xml:space="preserve"> или </w:t>
      </w:r>
      <w:r>
        <w:t>«</w:t>
      </w:r>
      <w:r w:rsidRPr="00D255EE">
        <w:t>администратор</w:t>
      </w:r>
      <w:r>
        <w:t>»</w:t>
      </w:r>
      <w:r w:rsidRPr="00D255EE">
        <w:t>), которая определяет уровень доступа к функциям приложения.</w:t>
      </w:r>
    </w:p>
    <w:p w14:paraId="365AF0F5" w14:textId="77777777" w:rsidR="000E629B" w:rsidRPr="00D255EE" w:rsidRDefault="000E629B" w:rsidP="000E629B">
      <w:pPr>
        <w:pStyle w:val="a0"/>
        <w:numPr>
          <w:ilvl w:val="0"/>
          <w:numId w:val="0"/>
        </w:numPr>
        <w:ind w:left="360" w:hanging="360"/>
      </w:pPr>
    </w:p>
    <w:p w14:paraId="1DBA9CB2" w14:textId="695BFCB8" w:rsidR="00D255EE" w:rsidRDefault="00D255EE" w:rsidP="00D255EE">
      <w:pPr>
        <w:pStyle w:val="3"/>
        <w:numPr>
          <w:ilvl w:val="2"/>
          <w:numId w:val="29"/>
        </w:numPr>
      </w:pPr>
      <w:bookmarkStart w:id="81" w:name="карточка"/>
      <w:r>
        <w:t>Карточка</w:t>
      </w:r>
      <w:bookmarkEnd w:id="81"/>
    </w:p>
    <w:p w14:paraId="1B1A08B2" w14:textId="02A9DE51" w:rsidR="00D255EE" w:rsidRPr="00D255EE" w:rsidRDefault="00D255EE" w:rsidP="00D255EE">
      <w:pPr>
        <w:pStyle w:val="aff1"/>
        <w:ind w:firstLine="360"/>
      </w:pPr>
      <w:r w:rsidRPr="00D255EE">
        <w:t xml:space="preserve">Сущность </w:t>
      </w:r>
      <w:r w:rsidR="004A2070">
        <w:t>«</w:t>
      </w:r>
      <w:r w:rsidRPr="00D255EE">
        <w:t>Карточка</w:t>
      </w:r>
      <w:r w:rsidR="004A2070">
        <w:t>»</w:t>
      </w:r>
      <w:r w:rsidRPr="00D255EE">
        <w:t xml:space="preserve"> представляет собой учебную единицу, созданную пользователем. Каждая карточка может содержать текст с поддержкой Markdown и математические выражения, отформатированные с помощью KaTeX. Основные атрибуты сущности:</w:t>
      </w:r>
    </w:p>
    <w:p w14:paraId="50CC58B3" w14:textId="4B856253" w:rsidR="00D255EE" w:rsidRDefault="00D255EE" w:rsidP="00D255EE">
      <w:pPr>
        <w:pStyle w:val="a0"/>
      </w:pPr>
      <w:r>
        <w:rPr>
          <w:rStyle w:val="VerbatimChar"/>
        </w:rPr>
        <w:t>id</w:t>
      </w:r>
      <w:r>
        <w:t xml:space="preserve"> </w:t>
      </w:r>
      <w:r>
        <w:rPr>
          <w:lang w:val="en-US"/>
        </w:rPr>
        <w:t>-</w:t>
      </w:r>
      <w:r>
        <w:t xml:space="preserve"> уникальный идентификатор карточки</w:t>
      </w:r>
      <w:r>
        <w:rPr>
          <w:lang w:val="en-US"/>
        </w:rPr>
        <w:t>;</w:t>
      </w:r>
    </w:p>
    <w:p w14:paraId="4A73A22B" w14:textId="6A7B9C5A" w:rsidR="00D255EE" w:rsidRPr="00D255EE" w:rsidRDefault="00D255EE" w:rsidP="00D255EE">
      <w:pPr>
        <w:pStyle w:val="a0"/>
      </w:pPr>
      <w:r>
        <w:rPr>
          <w:rStyle w:val="VerbatimChar"/>
        </w:rPr>
        <w:t>question</w:t>
      </w:r>
      <w:r w:rsidRPr="00D255EE">
        <w:t xml:space="preserve"> </w:t>
      </w:r>
      <w:r w:rsidRPr="00D255EE">
        <w:t>-</w:t>
      </w:r>
      <w:r w:rsidRPr="00D255EE">
        <w:t xml:space="preserve"> текст вопроса или темы карточки, который отображается пользователю</w:t>
      </w:r>
      <w:r w:rsidRPr="00D255EE">
        <w:t>;</w:t>
      </w:r>
    </w:p>
    <w:p w14:paraId="0114011E" w14:textId="18F999BD" w:rsidR="00D255EE" w:rsidRPr="00D255EE" w:rsidRDefault="00D255EE" w:rsidP="00D255EE">
      <w:pPr>
        <w:pStyle w:val="a0"/>
      </w:pPr>
      <w:r>
        <w:rPr>
          <w:rStyle w:val="VerbatimChar"/>
        </w:rPr>
        <w:t>markdown</w:t>
      </w:r>
      <w:r w:rsidRPr="00D255EE">
        <w:rPr>
          <w:rStyle w:val="VerbatimChar"/>
        </w:rPr>
        <w:t>_</w:t>
      </w:r>
      <w:r>
        <w:rPr>
          <w:rStyle w:val="VerbatimChar"/>
        </w:rPr>
        <w:t>content</w:t>
      </w:r>
      <w:r w:rsidRPr="00D255EE">
        <w:t xml:space="preserve"> </w:t>
      </w:r>
      <w:r w:rsidRPr="00D255EE">
        <w:t>-</w:t>
      </w:r>
      <w:r w:rsidRPr="00D255EE">
        <w:t xml:space="preserve"> текстовое содержание карточки с поддержкой </w:t>
      </w:r>
      <w:r>
        <w:t>Markdown</w:t>
      </w:r>
      <w:r w:rsidRPr="00D255EE">
        <w:t xml:space="preserve"> для форматирования</w:t>
      </w:r>
      <w:r w:rsidRPr="00D255EE">
        <w:t>;</w:t>
      </w:r>
    </w:p>
    <w:p w14:paraId="777B9CA2" w14:textId="544B66B2" w:rsidR="00D255EE" w:rsidRPr="00D255EE" w:rsidRDefault="00D255EE" w:rsidP="00D255EE">
      <w:pPr>
        <w:pStyle w:val="a0"/>
      </w:pPr>
      <w:r>
        <w:rPr>
          <w:rStyle w:val="VerbatimChar"/>
        </w:rPr>
        <w:t>katex</w:t>
      </w:r>
      <w:r w:rsidRPr="00D255EE">
        <w:rPr>
          <w:rStyle w:val="VerbatimChar"/>
        </w:rPr>
        <w:t>_</w:t>
      </w:r>
      <w:r>
        <w:rPr>
          <w:rStyle w:val="VerbatimChar"/>
        </w:rPr>
        <w:t>content</w:t>
      </w:r>
      <w:r w:rsidRPr="00D255EE">
        <w:t xml:space="preserve"> </w:t>
      </w:r>
      <w:r w:rsidRPr="00D255EE">
        <w:t>-</w:t>
      </w:r>
      <w:r w:rsidRPr="00D255EE">
        <w:t xml:space="preserve"> математические выражения, представленные с использованием </w:t>
      </w:r>
      <w:r>
        <w:t>KaTeX</w:t>
      </w:r>
      <w:r w:rsidRPr="00D255EE">
        <w:t>;</w:t>
      </w:r>
    </w:p>
    <w:p w14:paraId="5C34F0A8" w14:textId="51B77E9E" w:rsidR="00D255EE" w:rsidRPr="00D255EE" w:rsidRDefault="00D255EE" w:rsidP="00D255EE">
      <w:pPr>
        <w:pStyle w:val="a0"/>
      </w:pPr>
      <w:r>
        <w:rPr>
          <w:rStyle w:val="VerbatimChar"/>
        </w:rPr>
        <w:t>created</w:t>
      </w:r>
      <w:r w:rsidRPr="00D255EE">
        <w:rPr>
          <w:rStyle w:val="VerbatimChar"/>
        </w:rPr>
        <w:t>_</w:t>
      </w:r>
      <w:r>
        <w:rPr>
          <w:rStyle w:val="VerbatimChar"/>
        </w:rPr>
        <w:t>at</w:t>
      </w:r>
      <w:r w:rsidRPr="00D255EE">
        <w:t xml:space="preserve"> </w:t>
      </w:r>
      <w:r w:rsidRPr="00D255EE">
        <w:t>-</w:t>
      </w:r>
      <w:r w:rsidRPr="00D255EE">
        <w:t xml:space="preserve"> дата и время создания карточки</w:t>
      </w:r>
      <w:r w:rsidRPr="00D255EE">
        <w:t>;</w:t>
      </w:r>
    </w:p>
    <w:p w14:paraId="76014182" w14:textId="6078487B" w:rsidR="00D255EE" w:rsidRPr="000E629B" w:rsidRDefault="00D255EE" w:rsidP="00D255EE">
      <w:pPr>
        <w:pStyle w:val="a0"/>
      </w:pPr>
      <w:r>
        <w:rPr>
          <w:rStyle w:val="VerbatimChar"/>
        </w:rPr>
        <w:t>updated</w:t>
      </w:r>
      <w:r w:rsidRPr="00D255EE">
        <w:rPr>
          <w:rStyle w:val="VerbatimChar"/>
        </w:rPr>
        <w:t>_</w:t>
      </w:r>
      <w:r>
        <w:rPr>
          <w:rStyle w:val="VerbatimChar"/>
        </w:rPr>
        <w:t>at</w:t>
      </w:r>
      <w:r w:rsidRPr="00D255EE">
        <w:t xml:space="preserve"> </w:t>
      </w:r>
      <w:r w:rsidRPr="00D255EE">
        <w:t>-</w:t>
      </w:r>
      <w:r w:rsidRPr="00D255EE">
        <w:t xml:space="preserve"> дата и время последнего изменения карточки</w:t>
      </w:r>
      <w:r w:rsidRPr="00D255EE">
        <w:t>.</w:t>
      </w:r>
    </w:p>
    <w:p w14:paraId="2B8E7E2A" w14:textId="77777777" w:rsidR="000E629B" w:rsidRPr="00D255EE" w:rsidRDefault="000E629B" w:rsidP="000E629B">
      <w:pPr>
        <w:pStyle w:val="a0"/>
        <w:numPr>
          <w:ilvl w:val="0"/>
          <w:numId w:val="0"/>
        </w:numPr>
        <w:ind w:left="360" w:hanging="360"/>
      </w:pPr>
    </w:p>
    <w:p w14:paraId="293B0852" w14:textId="42547127" w:rsidR="00D255EE" w:rsidRDefault="00D255EE" w:rsidP="00D255EE">
      <w:pPr>
        <w:pStyle w:val="3"/>
        <w:numPr>
          <w:ilvl w:val="2"/>
          <w:numId w:val="29"/>
        </w:numPr>
      </w:pPr>
      <w:bookmarkStart w:id="82" w:name="коллекция-карточек"/>
      <w:r>
        <w:t>Коллекция карточек</w:t>
      </w:r>
      <w:bookmarkEnd w:id="82"/>
    </w:p>
    <w:p w14:paraId="58BB0170" w14:textId="43CB8E9A" w:rsidR="00D255EE" w:rsidRDefault="00D255EE" w:rsidP="00D255EE">
      <w:pPr>
        <w:pStyle w:val="aff1"/>
        <w:ind w:firstLine="360"/>
      </w:pPr>
      <w:r w:rsidRPr="00D255EE">
        <w:t xml:space="preserve">Сущность </w:t>
      </w:r>
      <w:r w:rsidR="004A2070">
        <w:t>«</w:t>
      </w:r>
      <w:r w:rsidRPr="00D255EE">
        <w:t>Коллекция карточек</w:t>
      </w:r>
      <w:r w:rsidR="004A2070">
        <w:t>»</w:t>
      </w:r>
      <w:r w:rsidRPr="00D255EE">
        <w:t xml:space="preserve"> представляет собой логическое объединение карточек, созданных пользователем для структурирования и организации учебного материала. Пользователь может создавать несколько коллекций для разных предметов или тем. </w:t>
      </w:r>
      <w:r>
        <w:t>Основные атрибуты сущности:</w:t>
      </w:r>
    </w:p>
    <w:p w14:paraId="193302C0" w14:textId="139D6B86" w:rsidR="00D255EE" w:rsidRDefault="00D255EE" w:rsidP="00D255EE">
      <w:pPr>
        <w:pStyle w:val="a0"/>
      </w:pPr>
      <w:r>
        <w:rPr>
          <w:rStyle w:val="VerbatimChar"/>
        </w:rPr>
        <w:t>id</w:t>
      </w:r>
      <w:r>
        <w:t xml:space="preserve"> </w:t>
      </w:r>
      <w:r>
        <w:rPr>
          <w:lang w:val="en-US"/>
        </w:rPr>
        <w:t>-</w:t>
      </w:r>
      <w:r>
        <w:t xml:space="preserve"> уникальный идентификатор коллекции</w:t>
      </w:r>
      <w:r>
        <w:rPr>
          <w:lang w:val="en-US"/>
        </w:rPr>
        <w:t>;</w:t>
      </w:r>
    </w:p>
    <w:p w14:paraId="54FD4A27" w14:textId="04271826" w:rsidR="00D255EE" w:rsidRPr="00D255EE" w:rsidRDefault="00D255EE" w:rsidP="00D255EE">
      <w:pPr>
        <w:pStyle w:val="a0"/>
      </w:pPr>
      <w:r>
        <w:rPr>
          <w:rStyle w:val="VerbatimChar"/>
        </w:rPr>
        <w:t>name</w:t>
      </w:r>
      <w:r w:rsidRPr="00D255EE">
        <w:t xml:space="preserve"> </w:t>
      </w:r>
      <w:r w:rsidRPr="00D255EE">
        <w:t>-</w:t>
      </w:r>
      <w:r w:rsidRPr="00D255EE">
        <w:t xml:space="preserve"> название коллекции</w:t>
      </w:r>
      <w:r w:rsidRPr="00D255EE">
        <w:t>;</w:t>
      </w:r>
    </w:p>
    <w:p w14:paraId="1412A22C" w14:textId="32706D5D" w:rsidR="00D255EE" w:rsidRPr="00D255EE" w:rsidRDefault="00D255EE" w:rsidP="00D255EE">
      <w:pPr>
        <w:pStyle w:val="a0"/>
      </w:pPr>
      <w:r>
        <w:rPr>
          <w:rStyle w:val="VerbatimChar"/>
        </w:rPr>
        <w:t>description</w:t>
      </w:r>
      <w:r w:rsidRPr="00D255EE">
        <w:t xml:space="preserve"> </w:t>
      </w:r>
      <w:r w:rsidRPr="00D255EE">
        <w:t xml:space="preserve">- </w:t>
      </w:r>
      <w:r w:rsidRPr="00D255EE">
        <w:t>краткое описание коллекции для пояснения ее содержания</w:t>
      </w:r>
      <w:r w:rsidRPr="00D255EE">
        <w:t>;</w:t>
      </w:r>
    </w:p>
    <w:p w14:paraId="29E429F5" w14:textId="5BE7609F" w:rsidR="00D255EE" w:rsidRPr="00D255EE" w:rsidRDefault="00D255EE" w:rsidP="00D255EE">
      <w:pPr>
        <w:pStyle w:val="a0"/>
      </w:pPr>
      <w:r>
        <w:rPr>
          <w:rStyle w:val="VerbatimChar"/>
        </w:rPr>
        <w:t>created</w:t>
      </w:r>
      <w:r w:rsidRPr="00D255EE">
        <w:rPr>
          <w:rStyle w:val="VerbatimChar"/>
        </w:rPr>
        <w:t>_</w:t>
      </w:r>
      <w:r>
        <w:rPr>
          <w:rStyle w:val="VerbatimChar"/>
        </w:rPr>
        <w:t>at</w:t>
      </w:r>
      <w:r w:rsidRPr="00D255EE">
        <w:t xml:space="preserve"> </w:t>
      </w:r>
      <w:r w:rsidRPr="00D255EE">
        <w:t>-</w:t>
      </w:r>
      <w:r w:rsidRPr="00D255EE">
        <w:t xml:space="preserve"> дата создания коллекции</w:t>
      </w:r>
      <w:r w:rsidRPr="00D255EE">
        <w:t>;</w:t>
      </w:r>
    </w:p>
    <w:p w14:paraId="312A69C8" w14:textId="14B6B334" w:rsidR="00D255EE" w:rsidRPr="000E629B" w:rsidRDefault="00D255EE" w:rsidP="00D255EE">
      <w:pPr>
        <w:pStyle w:val="a0"/>
      </w:pPr>
      <w:r>
        <w:rPr>
          <w:rStyle w:val="VerbatimChar"/>
        </w:rPr>
        <w:t>updated</w:t>
      </w:r>
      <w:r w:rsidRPr="00D255EE">
        <w:rPr>
          <w:rStyle w:val="VerbatimChar"/>
        </w:rPr>
        <w:t>_</w:t>
      </w:r>
      <w:r>
        <w:rPr>
          <w:rStyle w:val="VerbatimChar"/>
        </w:rPr>
        <w:t>at</w:t>
      </w:r>
      <w:r w:rsidRPr="00D255EE">
        <w:t xml:space="preserve"> </w:t>
      </w:r>
      <w:r w:rsidRPr="00D255EE">
        <w:t>-</w:t>
      </w:r>
      <w:r w:rsidRPr="00D255EE">
        <w:t xml:space="preserve"> дата последнего изменения коллекции.</w:t>
      </w:r>
    </w:p>
    <w:p w14:paraId="447B38AB" w14:textId="77777777" w:rsidR="000E629B" w:rsidRPr="00D255EE" w:rsidRDefault="000E629B" w:rsidP="000E629B">
      <w:pPr>
        <w:pStyle w:val="a0"/>
        <w:numPr>
          <w:ilvl w:val="0"/>
          <w:numId w:val="0"/>
        </w:numPr>
        <w:ind w:left="360" w:hanging="360"/>
      </w:pPr>
    </w:p>
    <w:p w14:paraId="4328E5F6" w14:textId="501BF662" w:rsidR="00D255EE" w:rsidRDefault="00D255EE" w:rsidP="00D255EE">
      <w:pPr>
        <w:pStyle w:val="3"/>
        <w:numPr>
          <w:ilvl w:val="2"/>
          <w:numId w:val="29"/>
        </w:numPr>
      </w:pPr>
      <w:bookmarkStart w:id="83" w:name="история-повторений"/>
      <w:r>
        <w:t>История повторений</w:t>
      </w:r>
      <w:bookmarkEnd w:id="83"/>
    </w:p>
    <w:p w14:paraId="130AF313" w14:textId="411907AE" w:rsidR="00D255EE" w:rsidRDefault="00D255EE" w:rsidP="00D255EE">
      <w:pPr>
        <w:pStyle w:val="aff1"/>
        <w:ind w:firstLine="360"/>
      </w:pPr>
      <w:r w:rsidRPr="00D255EE">
        <w:t xml:space="preserve">Сущность </w:t>
      </w:r>
      <w:r w:rsidR="004A2070">
        <w:t>«</w:t>
      </w:r>
      <w:r w:rsidRPr="00D255EE">
        <w:t>История повторений</w:t>
      </w:r>
      <w:r w:rsidR="004A2070">
        <w:t>»</w:t>
      </w:r>
      <w:r w:rsidRPr="00D255EE">
        <w:t xml:space="preserve"> хранит информацию о времени последнего повторения каждой карточки и </w:t>
      </w:r>
      <w:r w:rsidR="004A2070">
        <w:t xml:space="preserve">успешность вспоминания </w:t>
      </w:r>
      <w:r w:rsidRPr="00D255EE">
        <w:t>пользовател</w:t>
      </w:r>
      <w:r w:rsidR="004A2070">
        <w:t>ем</w:t>
      </w:r>
      <w:r w:rsidRPr="00D255EE">
        <w:t xml:space="preserve"> ответ</w:t>
      </w:r>
      <w:r w:rsidR="004A2070">
        <w:t>а</w:t>
      </w:r>
      <w:r w:rsidRPr="00D255EE">
        <w:t xml:space="preserve"> на вопрос. Эти данные используются для расчета алгоритма интервального повторения и определения, когда карточку нужно повторить. </w:t>
      </w:r>
      <w:r>
        <w:t>Основные атрибуты сущности:</w:t>
      </w:r>
    </w:p>
    <w:p w14:paraId="261BD82D" w14:textId="0B8BCC47" w:rsidR="00D255EE" w:rsidRPr="00D255EE" w:rsidRDefault="00D255EE" w:rsidP="00D255EE">
      <w:pPr>
        <w:pStyle w:val="a0"/>
      </w:pPr>
      <w:r>
        <w:rPr>
          <w:rStyle w:val="VerbatimChar"/>
        </w:rPr>
        <w:t>id</w:t>
      </w:r>
      <w:r w:rsidRPr="00D255EE">
        <w:t xml:space="preserve"> </w:t>
      </w:r>
      <w:r w:rsidRPr="00D255EE">
        <w:t>-</w:t>
      </w:r>
      <w:r w:rsidRPr="00D255EE">
        <w:t xml:space="preserve"> уникальный идентификатор записи истории повторений</w:t>
      </w:r>
      <w:r w:rsidRPr="00D255EE">
        <w:t>;</w:t>
      </w:r>
    </w:p>
    <w:p w14:paraId="1540F9A3" w14:textId="22724E25" w:rsidR="00D255EE" w:rsidRPr="00D255EE" w:rsidRDefault="00D255EE" w:rsidP="00D255EE">
      <w:pPr>
        <w:pStyle w:val="a0"/>
      </w:pPr>
      <w:r>
        <w:rPr>
          <w:rStyle w:val="VerbatimChar"/>
        </w:rPr>
        <w:t>card</w:t>
      </w:r>
      <w:r w:rsidRPr="00D255EE">
        <w:rPr>
          <w:rStyle w:val="VerbatimChar"/>
        </w:rPr>
        <w:t>_</w:t>
      </w:r>
      <w:r>
        <w:rPr>
          <w:rStyle w:val="VerbatimChar"/>
        </w:rPr>
        <w:t>id</w:t>
      </w:r>
      <w:r w:rsidRPr="00D255EE">
        <w:t xml:space="preserve"> </w:t>
      </w:r>
      <w:r w:rsidRPr="00D255EE">
        <w:t>-</w:t>
      </w:r>
      <w:r w:rsidRPr="00D255EE">
        <w:t xml:space="preserve"> идентификатор карточки, для которой хранится история повторений</w:t>
      </w:r>
      <w:r w:rsidRPr="00D255EE">
        <w:t>;</w:t>
      </w:r>
    </w:p>
    <w:p w14:paraId="78B59A09" w14:textId="7E57C66D" w:rsidR="00D255EE" w:rsidRPr="00D255EE" w:rsidRDefault="00D255EE" w:rsidP="00D255EE">
      <w:pPr>
        <w:pStyle w:val="a0"/>
      </w:pPr>
      <w:r>
        <w:rPr>
          <w:rStyle w:val="VerbatimChar"/>
        </w:rPr>
        <w:t>user</w:t>
      </w:r>
      <w:r w:rsidRPr="00D255EE">
        <w:rPr>
          <w:rStyle w:val="VerbatimChar"/>
        </w:rPr>
        <w:t>_</w:t>
      </w:r>
      <w:r>
        <w:rPr>
          <w:rStyle w:val="VerbatimChar"/>
        </w:rPr>
        <w:t>id</w:t>
      </w:r>
      <w:r w:rsidRPr="00D255EE">
        <w:t xml:space="preserve"> </w:t>
      </w:r>
      <w:r w:rsidRPr="00D255EE">
        <w:t>-</w:t>
      </w:r>
      <w:r w:rsidRPr="00D255EE">
        <w:t xml:space="preserve"> идентификатор пользователя, которому принадлежит карточка и данные о повторении</w:t>
      </w:r>
      <w:r w:rsidRPr="00D255EE">
        <w:t>;</w:t>
      </w:r>
    </w:p>
    <w:p w14:paraId="69E33178" w14:textId="28360EB1" w:rsidR="00D255EE" w:rsidRPr="00D255EE" w:rsidRDefault="00D255EE" w:rsidP="00D255EE">
      <w:pPr>
        <w:pStyle w:val="a0"/>
      </w:pPr>
      <w:r>
        <w:rPr>
          <w:rStyle w:val="VerbatimChar"/>
        </w:rPr>
        <w:t>last</w:t>
      </w:r>
      <w:r w:rsidRPr="00D255EE">
        <w:rPr>
          <w:rStyle w:val="VerbatimChar"/>
        </w:rPr>
        <w:t>_</w:t>
      </w:r>
      <w:r>
        <w:rPr>
          <w:rStyle w:val="VerbatimChar"/>
        </w:rPr>
        <w:t>reviewed</w:t>
      </w:r>
      <w:r w:rsidRPr="00D255EE">
        <w:rPr>
          <w:rStyle w:val="VerbatimChar"/>
        </w:rPr>
        <w:t>_</w:t>
      </w:r>
      <w:r>
        <w:rPr>
          <w:rStyle w:val="VerbatimChar"/>
        </w:rPr>
        <w:t>at</w:t>
      </w:r>
      <w:r w:rsidRPr="00D255EE">
        <w:t xml:space="preserve"> </w:t>
      </w:r>
      <w:r w:rsidRPr="00D255EE">
        <w:t>-</w:t>
      </w:r>
      <w:r w:rsidRPr="00D255EE">
        <w:t xml:space="preserve"> дата и время последнего повторения карточки</w:t>
      </w:r>
      <w:r w:rsidRPr="00D255EE">
        <w:t>;</w:t>
      </w:r>
    </w:p>
    <w:p w14:paraId="4BEDBF81" w14:textId="44636C66" w:rsidR="00D255EE" w:rsidRPr="000E629B" w:rsidRDefault="00D255EE" w:rsidP="00D255EE">
      <w:pPr>
        <w:pStyle w:val="a0"/>
      </w:pPr>
      <w:r>
        <w:rPr>
          <w:rStyle w:val="VerbatimChar"/>
        </w:rPr>
        <w:t>success</w:t>
      </w:r>
      <w:r w:rsidRPr="00D255EE">
        <w:rPr>
          <w:rStyle w:val="VerbatimChar"/>
        </w:rPr>
        <w:t>_</w:t>
      </w:r>
      <w:r>
        <w:rPr>
          <w:rStyle w:val="VerbatimChar"/>
        </w:rPr>
        <w:t>rate</w:t>
      </w:r>
      <w:r w:rsidRPr="00D255EE">
        <w:t xml:space="preserve"> </w:t>
      </w:r>
      <w:r w:rsidRPr="00D255EE">
        <w:t>-</w:t>
      </w:r>
      <w:r w:rsidRPr="00D255EE">
        <w:t xml:space="preserve"> оценка успешности повторения (например, 0 </w:t>
      </w:r>
      <w:r w:rsidRPr="00D255EE">
        <w:t>-</w:t>
      </w:r>
      <w:r w:rsidRPr="00D255EE">
        <w:t xml:space="preserve"> неудачное повторение, 1 </w:t>
      </w:r>
      <w:r w:rsidRPr="00D255EE">
        <w:t>-</w:t>
      </w:r>
      <w:r w:rsidRPr="00D255EE">
        <w:t xml:space="preserve"> успешное), которая используется для расчета интервалов повторения в будущем</w:t>
      </w:r>
      <w:r w:rsidRPr="00D255EE">
        <w:t>.</w:t>
      </w:r>
    </w:p>
    <w:p w14:paraId="57BF3525" w14:textId="77777777" w:rsidR="000E629B" w:rsidRPr="00D255EE" w:rsidRDefault="000E629B" w:rsidP="000E629B">
      <w:pPr>
        <w:pStyle w:val="a0"/>
        <w:numPr>
          <w:ilvl w:val="0"/>
          <w:numId w:val="0"/>
        </w:numPr>
        <w:ind w:left="360" w:hanging="360"/>
      </w:pPr>
    </w:p>
    <w:p w14:paraId="7AD89BD0" w14:textId="39F849F6" w:rsidR="00D255EE" w:rsidRDefault="00D255EE" w:rsidP="00D255EE">
      <w:pPr>
        <w:pStyle w:val="23"/>
        <w:numPr>
          <w:ilvl w:val="1"/>
          <w:numId w:val="29"/>
        </w:numPr>
      </w:pPr>
      <w:bookmarkStart w:id="84" w:name="взаимосвязи-между-сущностями"/>
      <w:bookmarkStart w:id="85" w:name="_Toc179250380"/>
      <w:bookmarkStart w:id="86" w:name="_Toc179250416"/>
      <w:r>
        <w:t>Взаимосвязи между сущностями</w:t>
      </w:r>
      <w:bookmarkEnd w:id="84"/>
      <w:bookmarkEnd w:id="85"/>
      <w:bookmarkEnd w:id="86"/>
    </w:p>
    <w:p w14:paraId="62DE869A" w14:textId="77777777" w:rsidR="00D255EE" w:rsidRDefault="00D255EE" w:rsidP="00D255EE">
      <w:pPr>
        <w:pStyle w:val="aff1"/>
        <w:ind w:firstLine="360"/>
      </w:pPr>
      <w:r w:rsidRPr="00D255EE">
        <w:t xml:space="preserve">Модель данных организована таким образом, что каждая сущность взаимосвязана с другими, обеспечивая целостность и эффективность работы приложения. </w:t>
      </w:r>
      <w:r>
        <w:t>Вот как основные сущности взаимодействуют друг с другом:</w:t>
      </w:r>
    </w:p>
    <w:p w14:paraId="0DDEAE85" w14:textId="1B04B4A5" w:rsidR="00D255EE" w:rsidRPr="00D255EE" w:rsidRDefault="00D255EE" w:rsidP="00D255EE">
      <w:pPr>
        <w:pStyle w:val="a0"/>
      </w:pPr>
      <w:r>
        <w:t>п</w:t>
      </w:r>
      <w:r w:rsidRPr="00D255EE">
        <w:t>ользователь может создавать несколько коллекций карточек. В каждой коллекции может содержаться множество карточек</w:t>
      </w:r>
      <w:r w:rsidRPr="00D255EE">
        <w:t>;</w:t>
      </w:r>
    </w:p>
    <w:p w14:paraId="32D9DF5C" w14:textId="5F304B30" w:rsidR="00D255EE" w:rsidRPr="00D255EE" w:rsidRDefault="00D255EE" w:rsidP="00D255EE">
      <w:pPr>
        <w:pStyle w:val="a0"/>
      </w:pPr>
      <w:r>
        <w:t>к</w:t>
      </w:r>
      <w:r w:rsidRPr="00D255EE">
        <w:t>арточка принадлежит одной коллекции, но может быть связана с несколькими записями в истории повторений, которые хранят данные о прогрессе разных пользователей</w:t>
      </w:r>
      <w:r w:rsidRPr="00D255EE">
        <w:t>;</w:t>
      </w:r>
    </w:p>
    <w:p w14:paraId="6B5AAB5B" w14:textId="6A6A8AA7" w:rsidR="00D255EE" w:rsidRPr="000E629B" w:rsidRDefault="00D255EE" w:rsidP="00D255EE">
      <w:pPr>
        <w:pStyle w:val="a0"/>
      </w:pPr>
      <w:r>
        <w:t>и</w:t>
      </w:r>
      <w:r w:rsidRPr="00D255EE">
        <w:t>стория повторений связана с конкретной карточкой и определяет для каждого пользователя, когда и как успешно карточка была повторена</w:t>
      </w:r>
      <w:r w:rsidRPr="00D255EE">
        <w:t>.</w:t>
      </w:r>
    </w:p>
    <w:p w14:paraId="4C282027" w14:textId="77777777" w:rsidR="000E629B" w:rsidRPr="00D255EE" w:rsidRDefault="000E629B" w:rsidP="000E629B">
      <w:pPr>
        <w:pStyle w:val="a0"/>
        <w:numPr>
          <w:ilvl w:val="0"/>
          <w:numId w:val="0"/>
        </w:numPr>
        <w:ind w:left="360" w:hanging="360"/>
      </w:pPr>
    </w:p>
    <w:p w14:paraId="106CA139" w14:textId="65727D89" w:rsidR="00D255EE" w:rsidRDefault="00D255EE" w:rsidP="00D255EE">
      <w:pPr>
        <w:pStyle w:val="23"/>
        <w:numPr>
          <w:ilvl w:val="1"/>
          <w:numId w:val="29"/>
        </w:numPr>
      </w:pPr>
      <w:bookmarkStart w:id="87" w:name="X3123a2a724c1fffa2afb8768abfabf79e6ee483"/>
      <w:bookmarkStart w:id="88" w:name="_Toc179250381"/>
      <w:bookmarkStart w:id="89" w:name="_Toc179250417"/>
      <w:r>
        <w:t>Описание данных для интервального повторения</w:t>
      </w:r>
      <w:bookmarkEnd w:id="87"/>
      <w:bookmarkEnd w:id="88"/>
      <w:bookmarkEnd w:id="89"/>
    </w:p>
    <w:p w14:paraId="3271AF32" w14:textId="77777777" w:rsidR="00D255EE" w:rsidRPr="00D255EE" w:rsidRDefault="00D255EE" w:rsidP="00D255EE">
      <w:pPr>
        <w:pStyle w:val="aff1"/>
        <w:ind w:firstLine="360"/>
      </w:pPr>
      <w:r w:rsidRPr="00D255EE">
        <w:t>Для реализации алгоритма интервального повторения необходимо хранить данные о времени последнего повторения и успехе предыдущих повторений. Эти данные хранятся в сущности История повторений и включают следующие параметры:</w:t>
      </w:r>
    </w:p>
    <w:p w14:paraId="4E5AE070" w14:textId="1143449A" w:rsidR="00D255EE" w:rsidRPr="00D255EE" w:rsidRDefault="00D255EE" w:rsidP="00D255EE">
      <w:pPr>
        <w:pStyle w:val="a0"/>
        <w:rPr>
          <w:bCs/>
        </w:rPr>
      </w:pPr>
      <w:r>
        <w:rPr>
          <w:bCs/>
        </w:rPr>
        <w:t>д</w:t>
      </w:r>
      <w:r w:rsidRPr="00D255EE">
        <w:rPr>
          <w:bCs/>
        </w:rPr>
        <w:t>ата последнего повторения используется для расчета интервала до следующего повторения</w:t>
      </w:r>
      <w:r w:rsidRPr="00D255EE">
        <w:rPr>
          <w:bCs/>
        </w:rPr>
        <w:t>;</w:t>
      </w:r>
    </w:p>
    <w:p w14:paraId="0F610946" w14:textId="784885D5" w:rsidR="00D255EE" w:rsidRPr="00D255EE" w:rsidRDefault="00D255EE" w:rsidP="00D255EE">
      <w:pPr>
        <w:pStyle w:val="a0"/>
        <w:rPr>
          <w:bCs/>
        </w:rPr>
      </w:pPr>
      <w:r>
        <w:rPr>
          <w:bCs/>
        </w:rPr>
        <w:t>о</w:t>
      </w:r>
      <w:r w:rsidRPr="00D255EE">
        <w:rPr>
          <w:bCs/>
        </w:rPr>
        <w:t>ценка успешности повторения хранится в виде коэффициента успешности (от 0 до 1), который определяет, насколько успешно пользователь ответил на вопрос. Эта оценка влияет на скорость увеличения интервалов повторений.</w:t>
      </w:r>
    </w:p>
    <w:p w14:paraId="18AD7B14" w14:textId="654423F1" w:rsidR="00D255EE" w:rsidRPr="00D255EE" w:rsidRDefault="00D255EE" w:rsidP="00D255EE">
      <w:pPr>
        <w:pStyle w:val="aff1"/>
        <w:ind w:firstLine="360"/>
      </w:pPr>
      <w:r w:rsidRPr="00D255EE">
        <w:t xml:space="preserve">На основании этих данных серверная часть приложения, используя алгоритм </w:t>
      </w:r>
      <w:r>
        <w:t>SuperMemo</w:t>
      </w:r>
      <w:r w:rsidRPr="00D255EE">
        <w:t xml:space="preserve"> (</w:t>
      </w:r>
      <w:r>
        <w:t>SM</w:t>
      </w:r>
      <w:r w:rsidRPr="00D255EE">
        <w:t>-2), рассчитывает, когда карточку нужно повторить, и отправляет пользователю</w:t>
      </w:r>
      <w:r>
        <w:t xml:space="preserve"> на</w:t>
      </w:r>
      <w:r w:rsidRPr="00D255EE">
        <w:t xml:space="preserve"> фронтенд.</w:t>
      </w:r>
    </w:p>
    <w:bookmarkEnd w:id="20"/>
    <w:bookmarkEnd w:id="21"/>
    <w:bookmarkEnd w:id="22"/>
    <w:bookmarkEnd w:id="23"/>
    <w:p w14:paraId="5707816C" w14:textId="2984D220" w:rsidR="00B45163" w:rsidRPr="000E629B" w:rsidRDefault="00B45163" w:rsidP="000E629B">
      <w:pPr>
        <w:pStyle w:val="aff1"/>
        <w:ind w:firstLine="360"/>
        <w:rPr>
          <w:lang w:eastAsia="ru-RU"/>
        </w:rPr>
      </w:pPr>
      <w:r>
        <w:t>На рисунке 1 представлена схемы базы данных со всеми перечисленными сущностями и связями.</w:t>
      </w:r>
    </w:p>
    <w:p w14:paraId="73BE81AB" w14:textId="312D5981" w:rsidR="001A2478" w:rsidRPr="00110D98" w:rsidRDefault="000E629B" w:rsidP="001A2478">
      <w:pPr>
        <w:pStyle w:val="aff1"/>
        <w:ind w:hanging="142"/>
        <w:jc w:val="center"/>
      </w:pPr>
      <w:r>
        <w:rPr>
          <w:noProof/>
        </w:rPr>
        <w:drawing>
          <wp:inline distT="0" distB="0" distL="0" distR="0" wp14:anchorId="14C35E30" wp14:editId="4A797940">
            <wp:extent cx="5433060" cy="5060950"/>
            <wp:effectExtent l="0" t="0" r="0" b="6350"/>
            <wp:docPr id="1884457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6270" w14:textId="23D42681" w:rsidR="00B45163" w:rsidRDefault="00B45163" w:rsidP="00261E6F">
      <w:pPr>
        <w:pStyle w:val="aff1"/>
        <w:ind w:left="-851"/>
        <w:jc w:val="center"/>
      </w:pPr>
      <w:r>
        <w:t>Рисунок 1 – схема концептуальной модели данных</w:t>
      </w:r>
      <w:r w:rsidRPr="004A229A">
        <w:t xml:space="preserve"> </w:t>
      </w:r>
    </w:p>
    <w:p w14:paraId="21F3EF84" w14:textId="77777777" w:rsidR="009D6BE6" w:rsidRDefault="009D6BE6" w:rsidP="00261E6F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14:paraId="1D0A7B29" w14:textId="77777777" w:rsidR="005E4B0F" w:rsidRDefault="005E4B0F" w:rsidP="005732F8">
      <w:pPr>
        <w:pStyle w:val="aff2"/>
      </w:pPr>
      <w:bookmarkStart w:id="90" w:name="_Toc168097604"/>
      <w:bookmarkStart w:id="91" w:name="_Toc519023390"/>
      <w:bookmarkStart w:id="92" w:name="_Toc519029801"/>
      <w:bookmarkStart w:id="93" w:name="_Toc179249829"/>
      <w:r w:rsidRPr="005E4B0F">
        <w:t>ЗАКЛЮЧЕНИЕ</w:t>
      </w:r>
      <w:bookmarkEnd w:id="90"/>
      <w:bookmarkEnd w:id="93"/>
    </w:p>
    <w:p w14:paraId="12E86744" w14:textId="7AC024C9" w:rsidR="000C4113" w:rsidRDefault="000C4113" w:rsidP="00261E6F">
      <w:pPr>
        <w:pStyle w:val="aff1"/>
      </w:pPr>
      <w:r w:rsidRPr="00B37B27">
        <w:t xml:space="preserve">В </w:t>
      </w:r>
      <w:r w:rsidR="00F21BEC">
        <w:t>ходе выполнения</w:t>
      </w:r>
      <w:r w:rsidRPr="00B37B27">
        <w:t xml:space="preserve"> производственной практики (научно-исследовательской работы)</w:t>
      </w:r>
      <w:r w:rsidR="00F21BEC">
        <w:t xml:space="preserve"> были решены следующие задачи</w:t>
      </w:r>
      <w:r w:rsidRPr="00B37B27">
        <w:t>:</w:t>
      </w:r>
    </w:p>
    <w:p w14:paraId="69B5A488" w14:textId="77777777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выделена основная цель работы;</w:t>
      </w:r>
    </w:p>
    <w:p w14:paraId="7875DE3A" w14:textId="77777777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рассмотрены основные методы решения;</w:t>
      </w:r>
    </w:p>
    <w:p w14:paraId="5CDB5BB1" w14:textId="35867781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выделены основны</w:t>
      </w:r>
      <w:r w:rsidR="00AB153E">
        <w:t>е</w:t>
      </w:r>
      <w:r>
        <w:t xml:space="preserve"> функции</w:t>
      </w:r>
      <w:r w:rsidRPr="00DE3098">
        <w:t xml:space="preserve"> </w:t>
      </w:r>
      <w:r>
        <w:t>и роли программы;</w:t>
      </w:r>
    </w:p>
    <w:p w14:paraId="6659829F" w14:textId="77777777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выделены основные части программы;</w:t>
      </w:r>
    </w:p>
    <w:p w14:paraId="432843DC" w14:textId="14DA09AC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оформлена логическая модель программы;</w:t>
      </w:r>
    </w:p>
    <w:p w14:paraId="670F328E" w14:textId="0B547C11" w:rsidR="00350BD3" w:rsidRPr="00622516" w:rsidRDefault="00350BD3" w:rsidP="00261E6F">
      <w:pPr>
        <w:pStyle w:val="a0"/>
        <w:tabs>
          <w:tab w:val="clear" w:pos="993"/>
          <w:tab w:val="left" w:pos="1418"/>
        </w:tabs>
        <w:ind w:left="1418" w:hanging="709"/>
      </w:pPr>
      <w:r w:rsidRPr="00CF5064">
        <w:t>подготовлен и оформлен письменный отчет по практике.</w:t>
      </w:r>
    </w:p>
    <w:p w14:paraId="12BC4DC3" w14:textId="7CA3730D" w:rsidR="000C4113" w:rsidRPr="00073E2B" w:rsidRDefault="000C4113" w:rsidP="00261E6F">
      <w:pPr>
        <w:pStyle w:val="aff1"/>
      </w:pPr>
      <w:r w:rsidRPr="00073E2B">
        <w:t xml:space="preserve">Таким образом, в процессе выполнения научно-исследовательской работы были освоены все необходимые </w:t>
      </w:r>
      <w:r w:rsidR="00B91DFE">
        <w:t>индикаторы (О</w:t>
      </w:r>
      <w:r w:rsidR="00B91DFE" w:rsidRPr="00073E2B">
        <w:t>ПК-</w:t>
      </w:r>
      <w:r w:rsidR="00B91DFE">
        <w:t>1.1, О</w:t>
      </w:r>
      <w:r w:rsidR="00B91DFE" w:rsidRPr="00073E2B">
        <w:t>ПК-</w:t>
      </w:r>
      <w:r w:rsidR="00B91DFE">
        <w:t>1.2, О</w:t>
      </w:r>
      <w:r w:rsidR="00B91DFE" w:rsidRPr="00073E2B">
        <w:t>ПК-</w:t>
      </w:r>
      <w:r w:rsidR="00B91DFE">
        <w:t>1.3, О</w:t>
      </w:r>
      <w:r w:rsidR="00B91DFE" w:rsidRPr="00073E2B">
        <w:t>ПК-</w:t>
      </w:r>
      <w:r w:rsidR="00B91DFE">
        <w:t>2.1, О</w:t>
      </w:r>
      <w:r w:rsidR="00B91DFE" w:rsidRPr="00073E2B">
        <w:t>ПК-</w:t>
      </w:r>
      <w:r w:rsidR="00B91DFE">
        <w:t>2.2, О</w:t>
      </w:r>
      <w:r w:rsidR="00B91DFE" w:rsidRPr="00073E2B">
        <w:t>ПК-</w:t>
      </w:r>
      <w:r w:rsidR="00B91DFE">
        <w:t>2.3, О</w:t>
      </w:r>
      <w:r w:rsidR="00B91DFE" w:rsidRPr="00073E2B">
        <w:t>ПК-</w:t>
      </w:r>
      <w:r w:rsidR="00B91DFE">
        <w:t>3.1, О</w:t>
      </w:r>
      <w:r w:rsidR="00B91DFE" w:rsidRPr="00073E2B">
        <w:t>ПК-</w:t>
      </w:r>
      <w:r w:rsidR="00B91DFE">
        <w:t>3.2, О</w:t>
      </w:r>
      <w:r w:rsidR="00B91DFE" w:rsidRPr="00073E2B">
        <w:t>ПК-</w:t>
      </w:r>
      <w:r w:rsidR="00B91DFE">
        <w:t>3.3, О</w:t>
      </w:r>
      <w:r w:rsidR="00B91DFE" w:rsidRPr="00073E2B">
        <w:t>ПК-</w:t>
      </w:r>
      <w:r w:rsidR="00B91DFE">
        <w:t>4.1, О</w:t>
      </w:r>
      <w:r w:rsidR="00B91DFE" w:rsidRPr="00073E2B">
        <w:t>ПК-</w:t>
      </w:r>
      <w:r w:rsidR="00B91DFE">
        <w:t>4.2, О</w:t>
      </w:r>
      <w:r w:rsidR="00B91DFE" w:rsidRPr="00073E2B">
        <w:t>ПК-</w:t>
      </w:r>
      <w:r w:rsidR="00B91DFE">
        <w:t xml:space="preserve">4.3, </w:t>
      </w:r>
      <w:r w:rsidR="001F4587">
        <w:t>О</w:t>
      </w:r>
      <w:r w:rsidR="001F4587" w:rsidRPr="00073E2B">
        <w:t>ПК-</w:t>
      </w:r>
      <w:r w:rsidR="001F4587">
        <w:t>5.1, О</w:t>
      </w:r>
      <w:r w:rsidR="001F4587" w:rsidRPr="00073E2B">
        <w:t>ПК-</w:t>
      </w:r>
      <w:r w:rsidR="001F4587">
        <w:t>5.2, О</w:t>
      </w:r>
      <w:r w:rsidR="001F4587" w:rsidRPr="00073E2B">
        <w:t>ПК-</w:t>
      </w:r>
      <w:r w:rsidR="001F4587">
        <w:t>5.3, О</w:t>
      </w:r>
      <w:r w:rsidR="001F4587" w:rsidRPr="00073E2B">
        <w:t>ПК-</w:t>
      </w:r>
      <w:r w:rsidR="001F4587">
        <w:t>6.1, О</w:t>
      </w:r>
      <w:r w:rsidR="001F4587" w:rsidRPr="00073E2B">
        <w:t>ПК-</w:t>
      </w:r>
      <w:r w:rsidR="001F4587">
        <w:t>6.2, О</w:t>
      </w:r>
      <w:r w:rsidR="001F4587" w:rsidRPr="00073E2B">
        <w:t>ПК-</w:t>
      </w:r>
      <w:r w:rsidR="001F4587">
        <w:t>6.3</w:t>
      </w:r>
      <w:r w:rsidR="00B91DFE">
        <w:t xml:space="preserve">) </w:t>
      </w:r>
      <w:r w:rsidRPr="00073E2B">
        <w:t>компетенци</w:t>
      </w:r>
      <w:r w:rsidR="00B91DFE">
        <w:t>й</w:t>
      </w:r>
      <w:r>
        <w:t xml:space="preserve"> (</w:t>
      </w:r>
      <w:r w:rsidR="00B91DFE">
        <w:t>О</w:t>
      </w:r>
      <w:r w:rsidR="00B91DFE" w:rsidRPr="00073E2B">
        <w:t>ПК-</w:t>
      </w:r>
      <w:r w:rsidR="00B91DFE">
        <w:t>1, О</w:t>
      </w:r>
      <w:r w:rsidR="00B91DFE" w:rsidRPr="00073E2B">
        <w:t>ПК-</w:t>
      </w:r>
      <w:r w:rsidR="00B91DFE">
        <w:t>2, О</w:t>
      </w:r>
      <w:r w:rsidR="00B91DFE" w:rsidRPr="00073E2B">
        <w:t>ПК-</w:t>
      </w:r>
      <w:r w:rsidR="00B91DFE">
        <w:t>3, О</w:t>
      </w:r>
      <w:r w:rsidR="00B91DFE" w:rsidRPr="00073E2B">
        <w:t>ПК-</w:t>
      </w:r>
      <w:r w:rsidR="00B91DFE">
        <w:t xml:space="preserve">4, </w:t>
      </w:r>
      <w:r w:rsidR="001F4587">
        <w:t>О</w:t>
      </w:r>
      <w:r w:rsidRPr="00073E2B">
        <w:t>ПК-</w:t>
      </w:r>
      <w:r w:rsidR="001F4587">
        <w:t>5</w:t>
      </w:r>
      <w:r w:rsidRPr="00073E2B">
        <w:t xml:space="preserve">, </w:t>
      </w:r>
      <w:r w:rsidR="001F4587">
        <w:t>О</w:t>
      </w:r>
      <w:r w:rsidRPr="00073E2B">
        <w:t>ПК-</w:t>
      </w:r>
      <w:r w:rsidR="001F4587">
        <w:t>6</w:t>
      </w:r>
      <w:r w:rsidRPr="00073E2B">
        <w:t>).</w:t>
      </w:r>
    </w:p>
    <w:p w14:paraId="5C293091" w14:textId="77777777" w:rsidR="00A12D03" w:rsidRPr="00434AC3" w:rsidRDefault="00A12D03" w:rsidP="00261E6F">
      <w:pPr>
        <w:pStyle w:val="aff1"/>
        <w:rPr>
          <w:szCs w:val="28"/>
          <w:lang w:eastAsia="ru-RU"/>
        </w:rPr>
      </w:pPr>
    </w:p>
    <w:p w14:paraId="33391F6A" w14:textId="0A6DDC92" w:rsidR="00B143F4" w:rsidRPr="00434AC3" w:rsidRDefault="00B143F4" w:rsidP="00261E6F">
      <w:pPr>
        <w:pStyle w:val="aff1"/>
        <w:rPr>
          <w:caps/>
          <w:szCs w:val="28"/>
        </w:rPr>
      </w:pPr>
      <w:r w:rsidRPr="00434AC3">
        <w:rPr>
          <w:szCs w:val="28"/>
        </w:rPr>
        <w:br w:type="page"/>
      </w:r>
    </w:p>
    <w:p w14:paraId="7E59EBF0" w14:textId="5ABD459B" w:rsidR="008E129F" w:rsidRPr="008E129F" w:rsidRDefault="005E4B0F" w:rsidP="005732F8">
      <w:pPr>
        <w:pStyle w:val="aff2"/>
        <w:rPr>
          <w:lang w:eastAsia="ru-RU"/>
        </w:rPr>
      </w:pPr>
      <w:bookmarkStart w:id="94" w:name="_Toc168097605"/>
      <w:bookmarkStart w:id="95" w:name="_Toc179249830"/>
      <w:r w:rsidRPr="00434AC3">
        <w:t>СПИСОК ИСПОЛЬЗОВАННЫХ ИСТОЧНИКОВ</w:t>
      </w:r>
      <w:bookmarkEnd w:id="91"/>
      <w:bookmarkEnd w:id="92"/>
      <w:bookmarkEnd w:id="94"/>
      <w:bookmarkEnd w:id="95"/>
    </w:p>
    <w:p w14:paraId="48476DC0" w14:textId="32A16122" w:rsidR="008E129F" w:rsidRDefault="008E129F" w:rsidP="00100851">
      <w:pPr>
        <w:pStyle w:val="a"/>
        <w:numPr>
          <w:ilvl w:val="0"/>
          <w:numId w:val="4"/>
        </w:numPr>
        <w:tabs>
          <w:tab w:val="clear" w:pos="993"/>
          <w:tab w:val="left" w:pos="1536"/>
        </w:tabs>
        <w:autoSpaceDE w:val="0"/>
        <w:autoSpaceDN w:val="0"/>
        <w:spacing w:before="163"/>
        <w:ind w:left="0" w:right="261" w:firstLine="709"/>
        <w:rPr>
          <w:lang w:val="en-US"/>
        </w:rPr>
      </w:pPr>
      <w:r>
        <w:t xml:space="preserve">Интервальные повторения </w:t>
      </w:r>
      <w:r w:rsidRPr="008E129F">
        <w:t>[</w:t>
      </w:r>
      <w:r>
        <w:t>Электронный ресурс</w:t>
      </w:r>
      <w:r w:rsidRPr="008E129F">
        <w:t xml:space="preserve">]. </w:t>
      </w:r>
      <w:r>
        <w:rPr>
          <w:lang w:val="en-US"/>
        </w:rPr>
        <w:t xml:space="preserve">URL: </w:t>
      </w:r>
      <w:hyperlink r:id="rId9" w:history="1">
        <w:r w:rsidR="00766BAB" w:rsidRPr="00705538">
          <w:rPr>
            <w:rStyle w:val="af4"/>
            <w:lang w:val="en-US"/>
          </w:rPr>
          <w:t>https://ru.wikipedia.org/wiki/Интервальные_повторения</w:t>
        </w:r>
      </w:hyperlink>
    </w:p>
    <w:p w14:paraId="641ABEB8" w14:textId="66B8B971" w:rsidR="00766BAB" w:rsidRPr="00766BAB" w:rsidRDefault="00766BAB" w:rsidP="00100851">
      <w:pPr>
        <w:pStyle w:val="a"/>
        <w:numPr>
          <w:ilvl w:val="0"/>
          <w:numId w:val="4"/>
        </w:numPr>
        <w:tabs>
          <w:tab w:val="clear" w:pos="993"/>
          <w:tab w:val="left" w:pos="1536"/>
        </w:tabs>
        <w:autoSpaceDE w:val="0"/>
        <w:autoSpaceDN w:val="0"/>
        <w:spacing w:before="163"/>
        <w:ind w:left="0" w:right="261" w:firstLine="709"/>
      </w:pPr>
      <w:r w:rsidRPr="00766BAB">
        <w:t xml:space="preserve">Мульдт Валерия Дмитриевна, Максимова Татьяна Геннадьевна МОДЕЛИ И МЕТОДЫ УПРАВЛЕНИЯ ПРОЦЕССАМИ ПРОФЕССИОНАЛЬНОЙ ПОДГОТОВКИ ПЕРСОНАЛА НА ОСНОВЕ ИНТЕРВАЛЬНОГО ОБУЧЕНИЯ // ЭПИ. 2022. №1. URL: https://cyberleninka.ru/article/n/modeli-i-metody-upravleniya-protsessami-professionalnoy-podgotovki-personala-na-osnove-intervalnogo-obucheniya </w:t>
      </w:r>
    </w:p>
    <w:p w14:paraId="71E3589A" w14:textId="2A24290C" w:rsidR="009D6BE6" w:rsidRPr="009D6BE6" w:rsidRDefault="009D6BE6" w:rsidP="00100851">
      <w:pPr>
        <w:pStyle w:val="a"/>
        <w:numPr>
          <w:ilvl w:val="0"/>
          <w:numId w:val="4"/>
        </w:numPr>
        <w:tabs>
          <w:tab w:val="clear" w:pos="993"/>
          <w:tab w:val="left" w:pos="1536"/>
        </w:tabs>
        <w:autoSpaceDE w:val="0"/>
        <w:autoSpaceDN w:val="0"/>
        <w:spacing w:before="163"/>
        <w:ind w:left="0" w:right="261" w:firstLine="709"/>
      </w:pPr>
      <w:r w:rsidRPr="009D6BE6">
        <w:t>Методология</w:t>
      </w:r>
      <w:r w:rsidRPr="009D6BE6">
        <w:rPr>
          <w:spacing w:val="1"/>
        </w:rPr>
        <w:t xml:space="preserve"> </w:t>
      </w:r>
      <w:r w:rsidRPr="009D6BE6">
        <w:t>проектирования</w:t>
      </w:r>
      <w:r w:rsidRPr="009D6BE6">
        <w:rPr>
          <w:spacing w:val="1"/>
        </w:rPr>
        <w:t xml:space="preserve"> </w:t>
      </w:r>
      <w:r w:rsidRPr="009D6BE6">
        <w:t>программных</w:t>
      </w:r>
      <w:r w:rsidRPr="009D6BE6">
        <w:rPr>
          <w:spacing w:val="1"/>
        </w:rPr>
        <w:t xml:space="preserve"> </w:t>
      </w:r>
      <w:r w:rsidRPr="009D6BE6">
        <w:t>средств</w:t>
      </w:r>
      <w:r w:rsidRPr="009D6BE6">
        <w:rPr>
          <w:spacing w:val="1"/>
        </w:rPr>
        <w:t xml:space="preserve"> </w:t>
      </w:r>
      <w:r w:rsidRPr="009D6BE6">
        <w:t>[Электронный</w:t>
      </w:r>
      <w:r w:rsidRPr="009D6BE6">
        <w:rPr>
          <w:spacing w:val="1"/>
        </w:rPr>
        <w:t xml:space="preserve"> </w:t>
      </w:r>
      <w:r w:rsidRPr="009D6BE6">
        <w:t>ресурс].</w:t>
      </w:r>
      <w:r w:rsidRPr="009D6BE6">
        <w:rPr>
          <w:spacing w:val="1"/>
        </w:rPr>
        <w:t xml:space="preserve"> </w:t>
      </w:r>
      <w:r w:rsidRPr="009D6BE6">
        <w:t>URL:</w:t>
      </w:r>
      <w:r w:rsidRPr="009D6BE6">
        <w:rPr>
          <w:spacing w:val="1"/>
        </w:rPr>
        <w:t xml:space="preserve"> </w:t>
      </w:r>
      <w:r w:rsidRPr="009D6BE6">
        <w:t>https://analytics.infozone.pro/methodology-design-software/</w:t>
      </w:r>
      <w:r w:rsidRPr="009D6BE6">
        <w:rPr>
          <w:spacing w:val="1"/>
        </w:rPr>
        <w:t xml:space="preserve"> </w:t>
      </w:r>
      <w:r w:rsidRPr="009D6BE6">
        <w:t>(дата</w:t>
      </w:r>
      <w:r w:rsidRPr="009D6BE6">
        <w:rPr>
          <w:spacing w:val="1"/>
        </w:rPr>
        <w:t xml:space="preserve"> </w:t>
      </w:r>
      <w:r w:rsidRPr="009D6BE6">
        <w:t xml:space="preserve">обращения: </w:t>
      </w:r>
      <w:r>
        <w:t>0</w:t>
      </w:r>
      <w:r w:rsidR="00BE021B">
        <w:t>2</w:t>
      </w:r>
      <w:r w:rsidRPr="009D6BE6">
        <w:t>.</w:t>
      </w:r>
      <w:r>
        <w:t>0</w:t>
      </w:r>
      <w:r w:rsidR="00BE021B">
        <w:t>6</w:t>
      </w:r>
      <w:r w:rsidRPr="009D6BE6">
        <w:t>.202</w:t>
      </w:r>
      <w:r>
        <w:t>4</w:t>
      </w:r>
      <w:r w:rsidRPr="009D6BE6">
        <w:t>).</w:t>
      </w:r>
    </w:p>
    <w:p w14:paraId="26B78010" w14:textId="77777777" w:rsidR="009D6BE6" w:rsidRPr="009D6BE6" w:rsidRDefault="009D6BE6" w:rsidP="00100851">
      <w:pPr>
        <w:pStyle w:val="a"/>
        <w:numPr>
          <w:ilvl w:val="0"/>
          <w:numId w:val="4"/>
        </w:numPr>
        <w:tabs>
          <w:tab w:val="clear" w:pos="993"/>
          <w:tab w:val="left" w:pos="1536"/>
        </w:tabs>
        <w:autoSpaceDE w:val="0"/>
        <w:autoSpaceDN w:val="0"/>
        <w:ind w:left="0" w:right="264" w:firstLine="709"/>
      </w:pPr>
      <w:r w:rsidRPr="009D6BE6">
        <w:t>Буч</w:t>
      </w:r>
      <w:r w:rsidRPr="009D6BE6">
        <w:rPr>
          <w:spacing w:val="-1"/>
        </w:rPr>
        <w:t xml:space="preserve"> </w:t>
      </w:r>
      <w:r w:rsidRPr="009D6BE6">
        <w:t>Г.</w:t>
      </w:r>
      <w:r w:rsidRPr="009D6BE6">
        <w:rPr>
          <w:spacing w:val="51"/>
        </w:rPr>
        <w:t xml:space="preserve"> </w:t>
      </w:r>
      <w:r w:rsidRPr="009D6BE6">
        <w:t>Язык</w:t>
      </w:r>
      <w:r w:rsidRPr="009D6BE6">
        <w:rPr>
          <w:spacing w:val="54"/>
        </w:rPr>
        <w:t xml:space="preserve"> </w:t>
      </w:r>
      <w:r w:rsidRPr="009D6BE6">
        <w:t>UML.</w:t>
      </w:r>
      <w:r w:rsidRPr="009D6BE6">
        <w:rPr>
          <w:spacing w:val="57"/>
        </w:rPr>
        <w:t xml:space="preserve"> </w:t>
      </w:r>
      <w:r w:rsidRPr="009D6BE6">
        <w:t>Руководство</w:t>
      </w:r>
      <w:r w:rsidRPr="009D6BE6">
        <w:rPr>
          <w:spacing w:val="53"/>
        </w:rPr>
        <w:t xml:space="preserve"> </w:t>
      </w:r>
      <w:r w:rsidRPr="009D6BE6">
        <w:t>пользователя:</w:t>
      </w:r>
      <w:r w:rsidRPr="009D6BE6">
        <w:rPr>
          <w:spacing w:val="54"/>
        </w:rPr>
        <w:t xml:space="preserve"> </w:t>
      </w:r>
      <w:r w:rsidRPr="009D6BE6">
        <w:t>Пер.</w:t>
      </w:r>
      <w:r w:rsidRPr="009D6BE6">
        <w:rPr>
          <w:spacing w:val="51"/>
        </w:rPr>
        <w:t xml:space="preserve"> </w:t>
      </w:r>
      <w:r w:rsidRPr="009D6BE6">
        <w:t>с</w:t>
      </w:r>
      <w:r w:rsidRPr="009D6BE6">
        <w:rPr>
          <w:spacing w:val="53"/>
        </w:rPr>
        <w:t xml:space="preserve"> </w:t>
      </w:r>
      <w:r w:rsidRPr="009D6BE6">
        <w:t>англ.</w:t>
      </w:r>
      <w:r w:rsidRPr="009D6BE6">
        <w:rPr>
          <w:spacing w:val="52"/>
        </w:rPr>
        <w:t xml:space="preserve"> </w:t>
      </w:r>
      <w:r w:rsidRPr="009D6BE6">
        <w:t>/</w:t>
      </w:r>
      <w:r w:rsidRPr="009D6BE6">
        <w:rPr>
          <w:spacing w:val="53"/>
        </w:rPr>
        <w:t xml:space="preserve"> </w:t>
      </w:r>
      <w:r w:rsidRPr="009D6BE6">
        <w:t>Г.</w:t>
      </w:r>
      <w:r w:rsidRPr="009D6BE6">
        <w:rPr>
          <w:spacing w:val="2"/>
        </w:rPr>
        <w:t xml:space="preserve"> </w:t>
      </w:r>
      <w:r w:rsidRPr="009D6BE6">
        <w:t>Буч,</w:t>
      </w:r>
      <w:r w:rsidRPr="009D6BE6">
        <w:rPr>
          <w:spacing w:val="-68"/>
        </w:rPr>
        <w:t xml:space="preserve"> </w:t>
      </w:r>
      <w:r w:rsidRPr="009D6BE6">
        <w:t>Д.</w:t>
      </w:r>
      <w:r w:rsidRPr="009D6BE6">
        <w:rPr>
          <w:spacing w:val="-3"/>
        </w:rPr>
        <w:t xml:space="preserve"> </w:t>
      </w:r>
      <w:r w:rsidRPr="009D6BE6">
        <w:t>Рамбо,</w:t>
      </w:r>
      <w:r w:rsidRPr="009D6BE6">
        <w:rPr>
          <w:spacing w:val="-1"/>
        </w:rPr>
        <w:t xml:space="preserve"> </w:t>
      </w:r>
      <w:r w:rsidRPr="009D6BE6">
        <w:t>Б.</w:t>
      </w:r>
      <w:r w:rsidRPr="009D6BE6">
        <w:rPr>
          <w:spacing w:val="-1"/>
        </w:rPr>
        <w:t xml:space="preserve"> </w:t>
      </w:r>
      <w:r w:rsidRPr="009D6BE6">
        <w:t>Джекобсон.</w:t>
      </w:r>
      <w:r w:rsidRPr="009D6BE6">
        <w:rPr>
          <w:spacing w:val="-2"/>
        </w:rPr>
        <w:t xml:space="preserve"> </w:t>
      </w:r>
      <w:r w:rsidRPr="009D6BE6">
        <w:t>М.:</w:t>
      </w:r>
      <w:r w:rsidRPr="009D6BE6">
        <w:rPr>
          <w:spacing w:val="1"/>
        </w:rPr>
        <w:t xml:space="preserve"> </w:t>
      </w:r>
      <w:r w:rsidRPr="009D6BE6">
        <w:t>ДМК-Пресс,</w:t>
      </w:r>
      <w:r w:rsidRPr="009D6BE6">
        <w:rPr>
          <w:spacing w:val="-1"/>
        </w:rPr>
        <w:t xml:space="preserve"> </w:t>
      </w:r>
      <w:r w:rsidRPr="009D6BE6">
        <w:t>2001.</w:t>
      </w:r>
      <w:r w:rsidRPr="009D6BE6">
        <w:rPr>
          <w:spacing w:val="-4"/>
        </w:rPr>
        <w:t xml:space="preserve"> </w:t>
      </w:r>
      <w:r w:rsidRPr="009D6BE6">
        <w:t>432</w:t>
      </w:r>
      <w:r w:rsidRPr="009D6BE6">
        <w:rPr>
          <w:spacing w:val="1"/>
        </w:rPr>
        <w:t xml:space="preserve"> </w:t>
      </w:r>
      <w:r w:rsidRPr="009D6BE6">
        <w:t>с.</w:t>
      </w:r>
    </w:p>
    <w:p w14:paraId="495343DF" w14:textId="48F26671" w:rsidR="00BE021B" w:rsidRDefault="00BE021B" w:rsidP="00BE021B">
      <w:pPr>
        <w:pStyle w:val="a"/>
        <w:numPr>
          <w:ilvl w:val="0"/>
          <w:numId w:val="4"/>
        </w:numPr>
        <w:tabs>
          <w:tab w:val="clear" w:pos="993"/>
          <w:tab w:val="left" w:pos="1536"/>
        </w:tabs>
        <w:autoSpaceDE w:val="0"/>
        <w:autoSpaceDN w:val="0"/>
        <w:ind w:left="0" w:right="261" w:firstLine="709"/>
      </w:pPr>
      <w:r w:rsidRPr="00BE021B">
        <w:rPr>
          <w:lang w:val="en-US"/>
        </w:rPr>
        <w:t>IEEE Xplore Digital Library [</w:t>
      </w:r>
      <w:r>
        <w:t>Электронный</w:t>
      </w:r>
      <w:r w:rsidRPr="00BE021B">
        <w:rPr>
          <w:lang w:val="en-US"/>
        </w:rPr>
        <w:t xml:space="preserve"> </w:t>
      </w:r>
      <w:r>
        <w:t>ресурс</w:t>
      </w:r>
      <w:r w:rsidRPr="00BE021B">
        <w:rPr>
          <w:lang w:val="en-US"/>
        </w:rPr>
        <w:t xml:space="preserve">]. </w:t>
      </w:r>
      <w:r>
        <w:t>URL: https://ieeexplore.ieee.org/ (дата обращения: 02.06.2024).</w:t>
      </w:r>
    </w:p>
    <w:p w14:paraId="3FBD680F" w14:textId="52DA1557" w:rsidR="005D763E" w:rsidRPr="00BE021B" w:rsidRDefault="00BE021B" w:rsidP="00BE021B">
      <w:pPr>
        <w:pStyle w:val="a"/>
        <w:numPr>
          <w:ilvl w:val="0"/>
          <w:numId w:val="4"/>
        </w:numPr>
        <w:tabs>
          <w:tab w:val="clear" w:pos="993"/>
          <w:tab w:val="left" w:pos="709"/>
        </w:tabs>
        <w:ind w:left="0" w:firstLine="709"/>
      </w:pPr>
      <w:r>
        <w:t>ACM Digital Library [Электронный ресурс]. URL: https://dl.acm.org/ (дата обращения: 02.06.2024).</w:t>
      </w:r>
    </w:p>
    <w:sectPr w:rsidR="005D763E" w:rsidRPr="00BE021B" w:rsidSect="00C14839">
      <w:footerReference w:type="default" r:id="rId10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4DCED" w14:textId="77777777" w:rsidR="00C45308" w:rsidRDefault="00C45308" w:rsidP="00B22622">
      <w:pPr>
        <w:spacing w:after="0" w:line="240" w:lineRule="auto"/>
      </w:pPr>
      <w:r>
        <w:separator/>
      </w:r>
    </w:p>
  </w:endnote>
  <w:endnote w:type="continuationSeparator" w:id="0">
    <w:p w14:paraId="5320B8D6" w14:textId="77777777" w:rsidR="00C45308" w:rsidRDefault="00C45308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81313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52E9CAB" w14:textId="6E2E8FA2" w:rsidR="00C14839" w:rsidRPr="00434AC3" w:rsidRDefault="00C14839">
        <w:pPr>
          <w:pStyle w:val="ad"/>
          <w:jc w:val="center"/>
          <w:rPr>
            <w:rFonts w:ascii="Times New Roman" w:hAnsi="Times New Roman"/>
            <w:sz w:val="28"/>
            <w:szCs w:val="28"/>
          </w:rPr>
        </w:pPr>
        <w:r w:rsidRPr="00434AC3">
          <w:rPr>
            <w:rFonts w:ascii="Times New Roman" w:hAnsi="Times New Roman"/>
            <w:sz w:val="28"/>
            <w:szCs w:val="28"/>
          </w:rPr>
          <w:fldChar w:fldCharType="begin"/>
        </w:r>
        <w:r w:rsidRPr="00434AC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34AC3">
          <w:rPr>
            <w:rFonts w:ascii="Times New Roman" w:hAnsi="Times New Roman"/>
            <w:sz w:val="28"/>
            <w:szCs w:val="28"/>
          </w:rPr>
          <w:fldChar w:fldCharType="separate"/>
        </w:r>
        <w:r w:rsidR="00350BD3">
          <w:rPr>
            <w:rFonts w:ascii="Times New Roman" w:hAnsi="Times New Roman"/>
            <w:noProof/>
            <w:sz w:val="28"/>
            <w:szCs w:val="28"/>
          </w:rPr>
          <w:t>11</w:t>
        </w:r>
        <w:r w:rsidRPr="00434AC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48949" w14:textId="77777777" w:rsidR="00C45308" w:rsidRDefault="00C45308" w:rsidP="00B22622">
      <w:pPr>
        <w:spacing w:after="0" w:line="240" w:lineRule="auto"/>
      </w:pPr>
      <w:r>
        <w:separator/>
      </w:r>
    </w:p>
  </w:footnote>
  <w:footnote w:type="continuationSeparator" w:id="0">
    <w:p w14:paraId="3C0C12A3" w14:textId="77777777" w:rsidR="00C45308" w:rsidRDefault="00C45308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7BA274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024097"/>
    <w:multiLevelType w:val="hybridMultilevel"/>
    <w:tmpl w:val="21401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125F6"/>
    <w:multiLevelType w:val="hybridMultilevel"/>
    <w:tmpl w:val="6024AD36"/>
    <w:lvl w:ilvl="0" w:tplc="9448FDB8">
      <w:start w:val="1"/>
      <w:numFmt w:val="decimal"/>
      <w:pStyle w:val="a"/>
      <w:lvlText w:val="%1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205509C2"/>
    <w:multiLevelType w:val="hybridMultilevel"/>
    <w:tmpl w:val="724C3396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DF6715"/>
    <w:multiLevelType w:val="hybridMultilevel"/>
    <w:tmpl w:val="EC7040E6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7513EB"/>
    <w:multiLevelType w:val="hybridMultilevel"/>
    <w:tmpl w:val="ACA24F6E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60D6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1B4700"/>
    <w:multiLevelType w:val="hybridMultilevel"/>
    <w:tmpl w:val="165065E8"/>
    <w:lvl w:ilvl="0" w:tplc="9D843A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535670"/>
    <w:multiLevelType w:val="multilevel"/>
    <w:tmpl w:val="D2327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DB4EF0"/>
    <w:multiLevelType w:val="multilevel"/>
    <w:tmpl w:val="D2327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9DE2AE7"/>
    <w:multiLevelType w:val="hybridMultilevel"/>
    <w:tmpl w:val="3BBC09D0"/>
    <w:lvl w:ilvl="0" w:tplc="25FA6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7806A3"/>
    <w:multiLevelType w:val="multilevel"/>
    <w:tmpl w:val="6708FF40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35B444B"/>
    <w:multiLevelType w:val="hybridMultilevel"/>
    <w:tmpl w:val="7BB0AB8A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6E706B"/>
    <w:multiLevelType w:val="hybridMultilevel"/>
    <w:tmpl w:val="21401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B744FA"/>
    <w:multiLevelType w:val="hybridMultilevel"/>
    <w:tmpl w:val="BD9A51B4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60D6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7959F5"/>
    <w:multiLevelType w:val="hybridMultilevel"/>
    <w:tmpl w:val="F370BA1A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F246CB"/>
    <w:multiLevelType w:val="hybridMultilevel"/>
    <w:tmpl w:val="3296EF58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822BDF"/>
    <w:multiLevelType w:val="hybridMultilevel"/>
    <w:tmpl w:val="9DB2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F226C"/>
    <w:multiLevelType w:val="multilevel"/>
    <w:tmpl w:val="9A543828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E1B691C"/>
    <w:multiLevelType w:val="hybridMultilevel"/>
    <w:tmpl w:val="52C82994"/>
    <w:lvl w:ilvl="0" w:tplc="9A66E6D4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0" w15:restartNumberingAfterBreak="0">
    <w:nsid w:val="606A0BC4"/>
    <w:multiLevelType w:val="multilevel"/>
    <w:tmpl w:val="D2327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118321E"/>
    <w:multiLevelType w:val="hybridMultilevel"/>
    <w:tmpl w:val="EFF66A8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60D6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410343"/>
    <w:multiLevelType w:val="hybridMultilevel"/>
    <w:tmpl w:val="A8F6539C"/>
    <w:lvl w:ilvl="0" w:tplc="7464BED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A33074"/>
    <w:multiLevelType w:val="hybridMultilevel"/>
    <w:tmpl w:val="1974D2BC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67642D"/>
    <w:multiLevelType w:val="hybridMultilevel"/>
    <w:tmpl w:val="BF48B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15DCA"/>
    <w:multiLevelType w:val="multilevel"/>
    <w:tmpl w:val="B84235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57860D4"/>
    <w:multiLevelType w:val="multilevel"/>
    <w:tmpl w:val="D2327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63532D9"/>
    <w:multiLevelType w:val="hybridMultilevel"/>
    <w:tmpl w:val="E90E405C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281571"/>
    <w:multiLevelType w:val="hybridMultilevel"/>
    <w:tmpl w:val="95E61224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1B5AC2"/>
    <w:multiLevelType w:val="hybridMultilevel"/>
    <w:tmpl w:val="FF4A682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60D6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713D92"/>
    <w:multiLevelType w:val="multilevel"/>
    <w:tmpl w:val="9A543828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04464495">
    <w:abstractNumId w:val="2"/>
  </w:num>
  <w:num w:numId="2" w16cid:durableId="180315801">
    <w:abstractNumId w:val="30"/>
  </w:num>
  <w:num w:numId="3" w16cid:durableId="506407280">
    <w:abstractNumId w:val="19"/>
  </w:num>
  <w:num w:numId="4" w16cid:durableId="295376943">
    <w:abstractNumId w:val="2"/>
    <w:lvlOverride w:ilvl="0">
      <w:startOverride w:val="1"/>
    </w:lvlOverride>
  </w:num>
  <w:num w:numId="5" w16cid:durableId="539051540">
    <w:abstractNumId w:val="16"/>
  </w:num>
  <w:num w:numId="6" w16cid:durableId="780808787">
    <w:abstractNumId w:val="10"/>
  </w:num>
  <w:num w:numId="7" w16cid:durableId="1126698313">
    <w:abstractNumId w:val="11"/>
  </w:num>
  <w:num w:numId="8" w16cid:durableId="1441072437">
    <w:abstractNumId w:val="12"/>
  </w:num>
  <w:num w:numId="9" w16cid:durableId="585462605">
    <w:abstractNumId w:val="1"/>
  </w:num>
  <w:num w:numId="10" w16cid:durableId="1331055338">
    <w:abstractNumId w:val="3"/>
  </w:num>
  <w:num w:numId="11" w16cid:durableId="877282923">
    <w:abstractNumId w:val="28"/>
  </w:num>
  <w:num w:numId="12" w16cid:durableId="494539028">
    <w:abstractNumId w:val="27"/>
  </w:num>
  <w:num w:numId="13" w16cid:durableId="1584098177">
    <w:abstractNumId w:val="29"/>
  </w:num>
  <w:num w:numId="14" w16cid:durableId="1713724444">
    <w:abstractNumId w:val="13"/>
  </w:num>
  <w:num w:numId="15" w16cid:durableId="870918652">
    <w:abstractNumId w:val="21"/>
  </w:num>
  <w:num w:numId="16" w16cid:durableId="576214393">
    <w:abstractNumId w:val="5"/>
  </w:num>
  <w:num w:numId="17" w16cid:durableId="1341082837">
    <w:abstractNumId w:val="18"/>
  </w:num>
  <w:num w:numId="18" w16cid:durableId="834612379">
    <w:abstractNumId w:val="9"/>
  </w:num>
  <w:num w:numId="19" w16cid:durableId="433213356">
    <w:abstractNumId w:val="6"/>
  </w:num>
  <w:num w:numId="20" w16cid:durableId="1462461069">
    <w:abstractNumId w:val="4"/>
  </w:num>
  <w:num w:numId="21" w16cid:durableId="1733649273">
    <w:abstractNumId w:val="22"/>
  </w:num>
  <w:num w:numId="22" w16cid:durableId="1571383941">
    <w:abstractNumId w:val="14"/>
  </w:num>
  <w:num w:numId="23" w16cid:durableId="793327952">
    <w:abstractNumId w:val="23"/>
  </w:num>
  <w:num w:numId="24" w16cid:durableId="767194835">
    <w:abstractNumId w:val="15"/>
  </w:num>
  <w:num w:numId="25" w16cid:durableId="1858234481">
    <w:abstractNumId w:val="0"/>
  </w:num>
  <w:num w:numId="26" w16cid:durableId="1407323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1294144">
    <w:abstractNumId w:val="17"/>
  </w:num>
  <w:num w:numId="28" w16cid:durableId="589310010">
    <w:abstractNumId w:val="24"/>
  </w:num>
  <w:num w:numId="29" w16cid:durableId="292642367">
    <w:abstractNumId w:val="8"/>
  </w:num>
  <w:num w:numId="30" w16cid:durableId="2105806984">
    <w:abstractNumId w:val="20"/>
  </w:num>
  <w:num w:numId="31" w16cid:durableId="1749692586">
    <w:abstractNumId w:val="7"/>
  </w:num>
  <w:num w:numId="32" w16cid:durableId="3818351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93305426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26D28"/>
    <w:rsid w:val="000416F6"/>
    <w:rsid w:val="00047E42"/>
    <w:rsid w:val="00056523"/>
    <w:rsid w:val="000828FA"/>
    <w:rsid w:val="000939CE"/>
    <w:rsid w:val="00095735"/>
    <w:rsid w:val="000966BA"/>
    <w:rsid w:val="00096F08"/>
    <w:rsid w:val="000A6C5E"/>
    <w:rsid w:val="000A7B9D"/>
    <w:rsid w:val="000B4A82"/>
    <w:rsid w:val="000C4113"/>
    <w:rsid w:val="000D17D7"/>
    <w:rsid w:val="000D7525"/>
    <w:rsid w:val="000E629B"/>
    <w:rsid w:val="000F491C"/>
    <w:rsid w:val="000F56CE"/>
    <w:rsid w:val="00100851"/>
    <w:rsid w:val="0010258E"/>
    <w:rsid w:val="00110D98"/>
    <w:rsid w:val="00122954"/>
    <w:rsid w:val="00133F55"/>
    <w:rsid w:val="0015703F"/>
    <w:rsid w:val="0016167C"/>
    <w:rsid w:val="00161838"/>
    <w:rsid w:val="00163E60"/>
    <w:rsid w:val="00164C1D"/>
    <w:rsid w:val="00170194"/>
    <w:rsid w:val="00171906"/>
    <w:rsid w:val="00177B86"/>
    <w:rsid w:val="00177E4F"/>
    <w:rsid w:val="0019415B"/>
    <w:rsid w:val="001A2478"/>
    <w:rsid w:val="001A67B4"/>
    <w:rsid w:val="001B052E"/>
    <w:rsid w:val="001C754F"/>
    <w:rsid w:val="001D7E7F"/>
    <w:rsid w:val="001E161A"/>
    <w:rsid w:val="001E2A6A"/>
    <w:rsid w:val="001F30CB"/>
    <w:rsid w:val="001F4587"/>
    <w:rsid w:val="001F69DB"/>
    <w:rsid w:val="00204D85"/>
    <w:rsid w:val="00205A92"/>
    <w:rsid w:val="00211775"/>
    <w:rsid w:val="002279A5"/>
    <w:rsid w:val="002303D7"/>
    <w:rsid w:val="00233CBB"/>
    <w:rsid w:val="002444A3"/>
    <w:rsid w:val="00244A86"/>
    <w:rsid w:val="00261E6F"/>
    <w:rsid w:val="00262C8B"/>
    <w:rsid w:val="00266D99"/>
    <w:rsid w:val="00267FD7"/>
    <w:rsid w:val="0028741C"/>
    <w:rsid w:val="00291EC6"/>
    <w:rsid w:val="00293529"/>
    <w:rsid w:val="002940F2"/>
    <w:rsid w:val="002A7D98"/>
    <w:rsid w:val="002B04F7"/>
    <w:rsid w:val="002B7286"/>
    <w:rsid w:val="002D502B"/>
    <w:rsid w:val="002D6601"/>
    <w:rsid w:val="002E43D9"/>
    <w:rsid w:val="002F1B70"/>
    <w:rsid w:val="00305CDE"/>
    <w:rsid w:val="00310867"/>
    <w:rsid w:val="00310D6E"/>
    <w:rsid w:val="0031650F"/>
    <w:rsid w:val="00325290"/>
    <w:rsid w:val="00335915"/>
    <w:rsid w:val="003455CF"/>
    <w:rsid w:val="00346239"/>
    <w:rsid w:val="00350BD3"/>
    <w:rsid w:val="00355902"/>
    <w:rsid w:val="00355CF8"/>
    <w:rsid w:val="00360155"/>
    <w:rsid w:val="00362401"/>
    <w:rsid w:val="003904A8"/>
    <w:rsid w:val="003C6614"/>
    <w:rsid w:val="003C683A"/>
    <w:rsid w:val="003D2FD5"/>
    <w:rsid w:val="003E2502"/>
    <w:rsid w:val="004025DB"/>
    <w:rsid w:val="00405A8A"/>
    <w:rsid w:val="0040600C"/>
    <w:rsid w:val="004100E1"/>
    <w:rsid w:val="00415DA0"/>
    <w:rsid w:val="00422605"/>
    <w:rsid w:val="00425E6D"/>
    <w:rsid w:val="00434AC3"/>
    <w:rsid w:val="004413EC"/>
    <w:rsid w:val="004446C4"/>
    <w:rsid w:val="0044477F"/>
    <w:rsid w:val="004602E9"/>
    <w:rsid w:val="00463443"/>
    <w:rsid w:val="00464D7D"/>
    <w:rsid w:val="00465435"/>
    <w:rsid w:val="004814A8"/>
    <w:rsid w:val="00483966"/>
    <w:rsid w:val="0048740E"/>
    <w:rsid w:val="004A0965"/>
    <w:rsid w:val="004A2070"/>
    <w:rsid w:val="004A229A"/>
    <w:rsid w:val="004A487A"/>
    <w:rsid w:val="004B37FB"/>
    <w:rsid w:val="004D1EC1"/>
    <w:rsid w:val="004D7313"/>
    <w:rsid w:val="004D7D61"/>
    <w:rsid w:val="004E7DE7"/>
    <w:rsid w:val="004F00A7"/>
    <w:rsid w:val="004F3824"/>
    <w:rsid w:val="004F5C04"/>
    <w:rsid w:val="00501608"/>
    <w:rsid w:val="00510C92"/>
    <w:rsid w:val="005122DD"/>
    <w:rsid w:val="0053334B"/>
    <w:rsid w:val="00541396"/>
    <w:rsid w:val="0054352A"/>
    <w:rsid w:val="00555725"/>
    <w:rsid w:val="0055787C"/>
    <w:rsid w:val="0056659D"/>
    <w:rsid w:val="00570F6D"/>
    <w:rsid w:val="005732F8"/>
    <w:rsid w:val="00580ABD"/>
    <w:rsid w:val="005829ED"/>
    <w:rsid w:val="00583442"/>
    <w:rsid w:val="00585360"/>
    <w:rsid w:val="005904FB"/>
    <w:rsid w:val="005A567F"/>
    <w:rsid w:val="005A5BF6"/>
    <w:rsid w:val="005A7725"/>
    <w:rsid w:val="005B1D08"/>
    <w:rsid w:val="005B47BA"/>
    <w:rsid w:val="005B7F62"/>
    <w:rsid w:val="005C6AD4"/>
    <w:rsid w:val="005D763E"/>
    <w:rsid w:val="005E4B0F"/>
    <w:rsid w:val="005F3F90"/>
    <w:rsid w:val="005F75BC"/>
    <w:rsid w:val="006042B4"/>
    <w:rsid w:val="0062515C"/>
    <w:rsid w:val="0063349F"/>
    <w:rsid w:val="00643553"/>
    <w:rsid w:val="00643A0C"/>
    <w:rsid w:val="00647290"/>
    <w:rsid w:val="0066522F"/>
    <w:rsid w:val="00671B2B"/>
    <w:rsid w:val="006802CB"/>
    <w:rsid w:val="006A1BEB"/>
    <w:rsid w:val="006A288E"/>
    <w:rsid w:val="006B05E5"/>
    <w:rsid w:val="006B31E3"/>
    <w:rsid w:val="006B5374"/>
    <w:rsid w:val="006D499F"/>
    <w:rsid w:val="006D4E16"/>
    <w:rsid w:val="006E6636"/>
    <w:rsid w:val="006F47C3"/>
    <w:rsid w:val="00701C08"/>
    <w:rsid w:val="00710BEB"/>
    <w:rsid w:val="00712956"/>
    <w:rsid w:val="00712B03"/>
    <w:rsid w:val="007219D0"/>
    <w:rsid w:val="00757065"/>
    <w:rsid w:val="007604CF"/>
    <w:rsid w:val="00765E55"/>
    <w:rsid w:val="00766296"/>
    <w:rsid w:val="00766BAB"/>
    <w:rsid w:val="007672E9"/>
    <w:rsid w:val="0076774D"/>
    <w:rsid w:val="00771E92"/>
    <w:rsid w:val="00783262"/>
    <w:rsid w:val="00785037"/>
    <w:rsid w:val="00790583"/>
    <w:rsid w:val="00792FE4"/>
    <w:rsid w:val="00793981"/>
    <w:rsid w:val="007A2CEA"/>
    <w:rsid w:val="007B1B0E"/>
    <w:rsid w:val="007B4495"/>
    <w:rsid w:val="007D6216"/>
    <w:rsid w:val="007E35F1"/>
    <w:rsid w:val="007F630A"/>
    <w:rsid w:val="0080498E"/>
    <w:rsid w:val="0081612A"/>
    <w:rsid w:val="008177F3"/>
    <w:rsid w:val="00817918"/>
    <w:rsid w:val="00823869"/>
    <w:rsid w:val="008260DA"/>
    <w:rsid w:val="008300AB"/>
    <w:rsid w:val="008439FC"/>
    <w:rsid w:val="00860201"/>
    <w:rsid w:val="00861864"/>
    <w:rsid w:val="008634F0"/>
    <w:rsid w:val="008659B5"/>
    <w:rsid w:val="00893CD9"/>
    <w:rsid w:val="00895681"/>
    <w:rsid w:val="00895967"/>
    <w:rsid w:val="008B4391"/>
    <w:rsid w:val="008C0BF7"/>
    <w:rsid w:val="008C54D6"/>
    <w:rsid w:val="008C6D77"/>
    <w:rsid w:val="008C710E"/>
    <w:rsid w:val="008D03B1"/>
    <w:rsid w:val="008D34A7"/>
    <w:rsid w:val="008D3C46"/>
    <w:rsid w:val="008E129F"/>
    <w:rsid w:val="008E72C5"/>
    <w:rsid w:val="008F28CF"/>
    <w:rsid w:val="008F42D8"/>
    <w:rsid w:val="008F7E10"/>
    <w:rsid w:val="00916C73"/>
    <w:rsid w:val="009237E9"/>
    <w:rsid w:val="00974DE2"/>
    <w:rsid w:val="00976601"/>
    <w:rsid w:val="0097760B"/>
    <w:rsid w:val="009970A1"/>
    <w:rsid w:val="009C3B3C"/>
    <w:rsid w:val="009D6BE6"/>
    <w:rsid w:val="009E61A5"/>
    <w:rsid w:val="009F0A14"/>
    <w:rsid w:val="009F275C"/>
    <w:rsid w:val="00A12D03"/>
    <w:rsid w:val="00A14D6B"/>
    <w:rsid w:val="00A3543F"/>
    <w:rsid w:val="00A4549A"/>
    <w:rsid w:val="00A46887"/>
    <w:rsid w:val="00A64656"/>
    <w:rsid w:val="00A70689"/>
    <w:rsid w:val="00A8538A"/>
    <w:rsid w:val="00A92859"/>
    <w:rsid w:val="00AA270C"/>
    <w:rsid w:val="00AB153E"/>
    <w:rsid w:val="00AC1876"/>
    <w:rsid w:val="00AC6BD8"/>
    <w:rsid w:val="00AD37D5"/>
    <w:rsid w:val="00AD4005"/>
    <w:rsid w:val="00AE07FB"/>
    <w:rsid w:val="00AE4FFF"/>
    <w:rsid w:val="00AE72BD"/>
    <w:rsid w:val="00AF3519"/>
    <w:rsid w:val="00AF42C4"/>
    <w:rsid w:val="00B129CF"/>
    <w:rsid w:val="00B143F4"/>
    <w:rsid w:val="00B1788A"/>
    <w:rsid w:val="00B20055"/>
    <w:rsid w:val="00B21DAA"/>
    <w:rsid w:val="00B22622"/>
    <w:rsid w:val="00B2386D"/>
    <w:rsid w:val="00B271C4"/>
    <w:rsid w:val="00B372EE"/>
    <w:rsid w:val="00B41474"/>
    <w:rsid w:val="00B42DF2"/>
    <w:rsid w:val="00B45163"/>
    <w:rsid w:val="00B80109"/>
    <w:rsid w:val="00B91DFE"/>
    <w:rsid w:val="00BC7C2E"/>
    <w:rsid w:val="00BD0B7B"/>
    <w:rsid w:val="00BD12E4"/>
    <w:rsid w:val="00BD2061"/>
    <w:rsid w:val="00BD47D5"/>
    <w:rsid w:val="00BE021B"/>
    <w:rsid w:val="00BE7D0F"/>
    <w:rsid w:val="00C00A5D"/>
    <w:rsid w:val="00C0406D"/>
    <w:rsid w:val="00C13F9B"/>
    <w:rsid w:val="00C14839"/>
    <w:rsid w:val="00C31119"/>
    <w:rsid w:val="00C34EDB"/>
    <w:rsid w:val="00C42334"/>
    <w:rsid w:val="00C45308"/>
    <w:rsid w:val="00C60C99"/>
    <w:rsid w:val="00C65F86"/>
    <w:rsid w:val="00C74461"/>
    <w:rsid w:val="00C9454C"/>
    <w:rsid w:val="00CA671F"/>
    <w:rsid w:val="00CB7889"/>
    <w:rsid w:val="00CC155F"/>
    <w:rsid w:val="00CE1279"/>
    <w:rsid w:val="00CE78F9"/>
    <w:rsid w:val="00CF1FD3"/>
    <w:rsid w:val="00CF30E3"/>
    <w:rsid w:val="00CF68B2"/>
    <w:rsid w:val="00D06396"/>
    <w:rsid w:val="00D244D8"/>
    <w:rsid w:val="00D255EE"/>
    <w:rsid w:val="00D26075"/>
    <w:rsid w:val="00D30760"/>
    <w:rsid w:val="00D30CD3"/>
    <w:rsid w:val="00D344D2"/>
    <w:rsid w:val="00D57C0A"/>
    <w:rsid w:val="00D76473"/>
    <w:rsid w:val="00D953A2"/>
    <w:rsid w:val="00D97A8B"/>
    <w:rsid w:val="00DA5807"/>
    <w:rsid w:val="00DC7F32"/>
    <w:rsid w:val="00DE3098"/>
    <w:rsid w:val="00DF103F"/>
    <w:rsid w:val="00DF458E"/>
    <w:rsid w:val="00DF5319"/>
    <w:rsid w:val="00E07AC1"/>
    <w:rsid w:val="00E07AF6"/>
    <w:rsid w:val="00E25896"/>
    <w:rsid w:val="00E25F9F"/>
    <w:rsid w:val="00E30BE5"/>
    <w:rsid w:val="00E375B6"/>
    <w:rsid w:val="00E5340D"/>
    <w:rsid w:val="00E70B14"/>
    <w:rsid w:val="00E7323E"/>
    <w:rsid w:val="00E74294"/>
    <w:rsid w:val="00E7703F"/>
    <w:rsid w:val="00E8654A"/>
    <w:rsid w:val="00E87AA5"/>
    <w:rsid w:val="00E95003"/>
    <w:rsid w:val="00E962A0"/>
    <w:rsid w:val="00EA07BD"/>
    <w:rsid w:val="00EA27EB"/>
    <w:rsid w:val="00EA447D"/>
    <w:rsid w:val="00EA5241"/>
    <w:rsid w:val="00EC20AE"/>
    <w:rsid w:val="00EC370B"/>
    <w:rsid w:val="00EC553E"/>
    <w:rsid w:val="00EE0264"/>
    <w:rsid w:val="00EE0C0D"/>
    <w:rsid w:val="00EF26A8"/>
    <w:rsid w:val="00F03FA1"/>
    <w:rsid w:val="00F21BEC"/>
    <w:rsid w:val="00F25BB1"/>
    <w:rsid w:val="00F34FD9"/>
    <w:rsid w:val="00F3645B"/>
    <w:rsid w:val="00F438A2"/>
    <w:rsid w:val="00F4713B"/>
    <w:rsid w:val="00F507A2"/>
    <w:rsid w:val="00F5237A"/>
    <w:rsid w:val="00F52703"/>
    <w:rsid w:val="00F57182"/>
    <w:rsid w:val="00F703DC"/>
    <w:rsid w:val="00F72E83"/>
    <w:rsid w:val="00F76C33"/>
    <w:rsid w:val="00F873D4"/>
    <w:rsid w:val="00F900E9"/>
    <w:rsid w:val="00F91BD3"/>
    <w:rsid w:val="00F95100"/>
    <w:rsid w:val="00FA3102"/>
    <w:rsid w:val="00FA6F2B"/>
    <w:rsid w:val="00FB1753"/>
    <w:rsid w:val="00FB4D34"/>
    <w:rsid w:val="00FF3BD2"/>
    <w:rsid w:val="00FF4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EB32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0498E"/>
  </w:style>
  <w:style w:type="paragraph" w:styleId="1">
    <w:name w:val="heading 1"/>
    <w:basedOn w:val="a1"/>
    <w:next w:val="a1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1"/>
    <w:next w:val="a1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1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B22622"/>
  </w:style>
  <w:style w:type="paragraph" w:customStyle="1" w:styleId="12">
    <w:name w:val="Абзац списка1"/>
    <w:basedOn w:val="a1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1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2"/>
    <w:link w:val="21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note text"/>
    <w:basedOn w:val="a1"/>
    <w:link w:val="af7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AC6BD8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AC6BD8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C6BD8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C6BD8"/>
    <w:rPr>
      <w:b/>
      <w:bCs/>
      <w:sz w:val="20"/>
      <w:szCs w:val="20"/>
    </w:rPr>
  </w:style>
  <w:style w:type="paragraph" w:customStyle="1" w:styleId="afe">
    <w:name w:val="СТ_Абзац"/>
    <w:basedOn w:val="a1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СТ_АБЗАЦ"/>
    <w:basedOn w:val="a1"/>
    <w:link w:val="aff0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СТ_АБЗАЦ Знак"/>
    <w:link w:val="aff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1"/>
    <w:next w:val="aff1"/>
    <w:qFormat/>
    <w:rsid w:val="005732F8"/>
    <w:pPr>
      <w:spacing w:before="120" w:after="120" w:line="360" w:lineRule="auto"/>
    </w:pPr>
    <w:rPr>
      <w:b w:val="0"/>
      <w:sz w:val="28"/>
      <w:szCs w:val="24"/>
    </w:rPr>
  </w:style>
  <w:style w:type="paragraph" w:customStyle="1" w:styleId="23">
    <w:name w:val="ПР_Заголовок отчета 2"/>
    <w:basedOn w:val="14"/>
    <w:next w:val="aff1"/>
    <w:qFormat/>
    <w:rsid w:val="00E87AA5"/>
    <w:pPr>
      <w:numPr>
        <w:ilvl w:val="1"/>
      </w:numPr>
      <w:tabs>
        <w:tab w:val="num" w:pos="1276"/>
      </w:tabs>
      <w:ind w:left="1276" w:hanging="567"/>
    </w:pPr>
  </w:style>
  <w:style w:type="paragraph" w:customStyle="1" w:styleId="aff1">
    <w:name w:val="ПР_Абзац"/>
    <w:basedOn w:val="a1"/>
    <w:qFormat/>
    <w:rsid w:val="00434A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Р_Заголовок отчета 3"/>
    <w:basedOn w:val="afe"/>
    <w:next w:val="aff1"/>
    <w:qFormat/>
    <w:rsid w:val="00434AC3"/>
    <w:pPr>
      <w:numPr>
        <w:ilvl w:val="2"/>
        <w:numId w:val="2"/>
      </w:numPr>
      <w:tabs>
        <w:tab w:val="left" w:pos="1418"/>
      </w:tabs>
      <w:spacing w:before="120" w:after="120"/>
      <w:jc w:val="left"/>
    </w:pPr>
    <w:rPr>
      <w:sz w:val="28"/>
    </w:rPr>
  </w:style>
  <w:style w:type="paragraph" w:customStyle="1" w:styleId="aff2">
    <w:name w:val="ПР_СТРУКТУРНЫЙ ЭЛЕМЕНТ"/>
    <w:basedOn w:val="a1"/>
    <w:next w:val="aff1"/>
    <w:qFormat/>
    <w:rsid w:val="005732F8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"/>
    <w:qFormat/>
    <w:rsid w:val="00434AC3"/>
    <w:pPr>
      <w:numPr>
        <w:numId w:val="1"/>
      </w:numPr>
      <w:tabs>
        <w:tab w:val="left" w:pos="993"/>
      </w:tabs>
    </w:pPr>
    <w:rPr>
      <w:szCs w:val="24"/>
      <w:lang w:eastAsia="x-none"/>
    </w:rPr>
  </w:style>
  <w:style w:type="paragraph" w:customStyle="1" w:styleId="aff3">
    <w:name w:val="ПР_Заголовок отчета"/>
    <w:basedOn w:val="a1"/>
    <w:next w:val="a1"/>
    <w:qFormat/>
    <w:rsid w:val="00434AC3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177E4F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1"/>
    <w:next w:val="a1"/>
    <w:autoRedefine/>
    <w:uiPriority w:val="39"/>
    <w:unhideWhenUsed/>
    <w:rsid w:val="00177E4F"/>
    <w:pPr>
      <w:spacing w:after="0" w:line="360" w:lineRule="auto"/>
      <w:ind w:left="227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177E4F"/>
    <w:pPr>
      <w:spacing w:after="0" w:line="360" w:lineRule="auto"/>
      <w:ind w:left="454"/>
    </w:pPr>
    <w:rPr>
      <w:rFonts w:ascii="Times New Roman" w:hAnsi="Times New Roman"/>
      <w:sz w:val="28"/>
    </w:rPr>
  </w:style>
  <w:style w:type="paragraph" w:customStyle="1" w:styleId="a0">
    <w:name w:val="ПР_Маркированный список"/>
    <w:basedOn w:val="aff1"/>
    <w:qFormat/>
    <w:rsid w:val="00434AC3"/>
    <w:pPr>
      <w:numPr>
        <w:numId w:val="3"/>
      </w:numPr>
      <w:tabs>
        <w:tab w:val="left" w:pos="993"/>
      </w:tabs>
    </w:pPr>
  </w:style>
  <w:style w:type="character" w:customStyle="1" w:styleId="st">
    <w:name w:val="st"/>
    <w:basedOn w:val="a2"/>
    <w:rsid w:val="00A92859"/>
  </w:style>
  <w:style w:type="paragraph" w:styleId="aff4">
    <w:name w:val="TOC Heading"/>
    <w:basedOn w:val="1"/>
    <w:next w:val="a1"/>
    <w:uiPriority w:val="39"/>
    <w:unhideWhenUsed/>
    <w:qFormat/>
    <w:rsid w:val="00310D6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a1"/>
    <w:uiPriority w:val="1"/>
    <w:qFormat/>
    <w:rsid w:val="005A5BF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aff5">
    <w:name w:val="Unresolved Mention"/>
    <w:basedOn w:val="a2"/>
    <w:uiPriority w:val="99"/>
    <w:semiHidden/>
    <w:unhideWhenUsed/>
    <w:rsid w:val="00766BAB"/>
    <w:rPr>
      <w:color w:val="605E5C"/>
      <w:shd w:val="clear" w:color="auto" w:fill="E1DFDD"/>
    </w:rPr>
  </w:style>
  <w:style w:type="paragraph" w:customStyle="1" w:styleId="FirstParagraph">
    <w:name w:val="First Paragraph"/>
    <w:basedOn w:val="af"/>
    <w:next w:val="af"/>
    <w:qFormat/>
    <w:rsid w:val="001E161A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af"/>
    <w:qFormat/>
    <w:rsid w:val="001E161A"/>
    <w:pPr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2"/>
    <w:link w:val="SourceCode"/>
    <w:locked/>
    <w:rsid w:val="00D255EE"/>
    <w:rPr>
      <w:rFonts w:ascii="Consolas" w:hAnsi="Consolas"/>
    </w:rPr>
  </w:style>
  <w:style w:type="paragraph" w:customStyle="1" w:styleId="SourceCode">
    <w:name w:val="Source Code"/>
    <w:basedOn w:val="a1"/>
    <w:link w:val="VerbatimChar"/>
    <w:rsid w:val="00D255EE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8;&#1085;&#1090;&#1077;&#1088;&#1074;&#1072;&#1083;&#1100;&#1085;&#1099;&#1077;_&#1087;&#1086;&#1074;&#1090;&#1086;&#1088;&#1077;&#1085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D9CA37-812F-4007-A88C-0072F173C403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11A78-6266-4DEE-90EC-E394BE6C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27</Pages>
  <Words>5580</Words>
  <Characters>31807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Задания по практике для выполнения определенных видов работ, связанных с будущей</vt:lpstr>
      <vt:lpstr>Формулировка цели работы и основные этапы достижения цели</vt:lpstr>
      <vt:lpstr>Формулировка цели работы</vt:lpstr>
      <vt:lpstr>Основные этапы достижения цели</vt:lpstr>
      <vt:lpstr>Описание списка функций разрабатываемого программного приложения</vt:lpstr>
      <vt:lpstr>Создание и редактирование флэш-карточек</vt:lpstr>
      <vt:lpstr>Организация карточек</vt:lpstr>
      <vt:lpstr>Интервальное повторение</vt:lpstr>
      <vt:lpstr>Режим обучения и повторения</vt:lpstr>
      <vt:lpstr>Управление пользователями и учетными записями</vt:lpstr>
      <vt:lpstr>Описание архитектуры разрабатываемого приложения и ее обоснование</vt:lpstr>
      <vt:lpstr>Компонентная структура приложения</vt:lpstr>
      <vt:lpstr>Взаимодействие компонентов</vt:lpstr>
      <vt:lpstr>Обоснование выбранной архитектуры</vt:lpstr>
      <vt:lpstr>Описание модели данных приложения на концептуальном уровне</vt:lpstr>
      <vt:lpstr>Основные сущности</vt:lpstr>
      <vt:lpstr>Взаимосвязи между сущностями</vt:lpstr>
      <vt:lpstr>Описание данных для интервального повторения</vt:lpstr>
    </vt:vector>
  </TitlesOfParts>
  <Company/>
  <LinksUpToDate>false</LinksUpToDate>
  <CharactersWithSpaces>37313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Александр Алёнушка</cp:lastModifiedBy>
  <cp:revision>3</cp:revision>
  <cp:lastPrinted>2018-04-02T08:22:00Z</cp:lastPrinted>
  <dcterms:created xsi:type="dcterms:W3CDTF">2024-10-07T23:16:00Z</dcterms:created>
  <dcterms:modified xsi:type="dcterms:W3CDTF">2024-10-07T23:42:00Z</dcterms:modified>
</cp:coreProperties>
</file>