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Estado de la base de datos de AcaPlan</w:t>
      </w:r>
    </w:p>
    <w:p>
      <w:r>
        <w:t>Estado vigente al 13 de octubre de 2026: trabajamos únicamente en la PWA. La separación de Supabase para la móvil es una decisión pendiente, no una base ya creada. Se implementó y aplicó sprint-3-correcciones-asignacion.sql: administradores y coordinadores pueden corregir docentes asociados y horas totales del semestre dentro de sus carreras y del semestre activo. El motor lo desarrollará el compañero.</w:t>
      </w:r>
    </w:p>
    <w:p>
      <w:r>
        <w:t>Actualización del 13 de octubre de 2026: conflictos de la app móvil resueltos y código verificado. Se detectaron contratos alternativos aún incompatibles con la base compartida. El anexo final contiene la comparación y los pendientes; las afirmaciones anteriores de no modificar la móvil corresponden a los incrementos previos. No se cambió Supabase en esta revisión.</w:t>
      </w:r>
    </w:p>
    <w:p>
      <w:r>
        <w:t>Traspaso técnico para el compañero de desarrollo y su asistente de IA</w:t>
        <w:br/>
        <w:t>Corte verificado el 12 de octubre de 2026</w:t>
      </w:r>
    </w:p>
    <w:p>
      <w:r>
        <w:t>La PWA y la aplicación móvil comparten un proyecto Supabase. La migración de importación académica ya está aplicada: permite registrar docentes por cédula y asignaturas por código y carrera, sin crear cuentas de acceso. La adaptación global sigue en curso: las tablas nuevas conviven con contratos históricos de horarios que todavía contienen reglas de 80 minutos y disponibilidad positiva. No se debe conectar el generador a esos contratos como si ya representaran el flujo aprobado.</w:t>
      </w:r>
    </w:p>
    <w:p>
      <w:pPr>
        <w:pStyle w:val="Heading1"/>
      </w:pPr>
      <w:r>
        <w:t>Alcance y evidencia</w:t>
      </w:r>
    </w:p>
    <w:p>
      <w:r>
        <w:t>Proyecto Supabase: yfagadpdxnwcislkocli. Se consultaron los catálogos reales de PostgreSQL después de aplicar sprint-3-restricciones-academicas.sql. Se observaron 27 tablas públicas, 32 funciones en public y pwa_private, 41 políticas, 22 triggers y 44 índices. Todas las tablas públicas observadas tienen RLS activado. Este informe describe estructura y comportamiento; no contiene filas de personas, claves ni contraseñas.</w:t>
      </w:r>
    </w:p>
    <w:p>
      <w:r>
        <w:t>La consulta no equivale a una copia de seguridad ni a una auditoría completa de Supabase Auth, Storage o Edge Functions. Los cambios históricos se reconstruyen a partir de las migraciones y documentos del proyecto y se contrastan con los objetos que existen hoy. La definición vigente prevalece sobre el nombre o fecha de un script antiguo.</w:t>
      </w:r>
    </w:p>
    <w:p>
      <w:pPr>
        <w:pStyle w:val="Heading1"/>
      </w:pPr>
      <w:r>
        <w:t>Arquitectura y separación de responsabilidades</w:t>
      </w:r>
    </w:p>
    <w:p>
      <w:r>
        <w:t>PWA: React y JavaScript consumen el backend Node; este valida la sesión y llama a Supabase. Móvil: React Native se conecta a Supabase por su propio cliente y funciones. No depende del servidor Node de la PWA. Ambas aplicaciones reciben el efecto de las reglas y permisos compartidos, pero subir código a GitHub no ejecuta migraciones automáticamente.</w:t>
      </w:r>
    </w:p>
    <w:p>
      <w:r>
        <w:t>Supabase Auth administra el acceso. public.usuarios conserva el perfil del sistema. actor_id relaciona al usuario autenticado con el perfil activo mediante correo, comparado sin distinguir mayúsculas. docentes comparte su identificador con usuarios. En cambio, pwa_docentes_academicos permite registrar al profesor que imparte una clase aunque no tenga cuenta. Su id_usuario es opcional. Los identificadores de ambas tablas no son intercambiables.</w:t>
      </w:r>
    </w:p>
    <w:p>
      <w:r>
        <w:t>La columna histórica usuarios.contrasena existe por compatibilidad; la RPC de alta escribe el marcador SUPABASE_AUTH. No debe usarse para almacenar una contraseña nueva ni para implementar otro inicio de sesión. El contenido histórico de esa columna no fue consultado.</w:t>
      </w:r>
    </w:p>
    <w:p>
      <w:pPr>
        <w:pStyle w:val="Heading1"/>
      </w:pPr>
      <w:r>
        <w:t>Decisiones vigentes del flujo</w:t>
      </w:r>
    </w:p>
    <w:p>
      <w:r>
        <w:t>El coordinador de carrera entrega asignaciones por Excel. Identifica docentes con cédula y nombre, y asignaturas con código y nombre. La última decisión sustituye INS como identificador.</w:t>
      </w:r>
    </w:p>
    <w:p>
      <w:r>
        <w:t>Las horas 42 o 56 del Excel son totales del semestre. No se convierten automáticamente a sesiones semanales ni se suman por cada docente de una misma asignatura.</w:t>
      </w:r>
    </w:p>
    <w:p>
      <w:r>
        <w:t>Regular matutino y vespertino: dos sesiones de 90 minutos por semana, cada una con dos unidades de 45 minutos. Encuentros: sesiones de 60 minutos. Nocturno: sin receso. Salud conserva provisionalmente las reglas generales hasta recibir excepciones autorizadas.</w:t>
      </w:r>
    </w:p>
    <w:p>
      <w:r>
        <w:t>Solo hay un grupo por año de carrera; no se crean divisiones A, B o C. El horario semanal se repite durante el semestre. Viernes se integra en la modalidad por encuentros. UACO queda fuera de la automatización.</w:t>
      </w:r>
    </w:p>
    <w:p>
      <w:r>
        <w:t>Los jefes de departamento registran restricciones comunicadas; los coordinadores las consultan. Ausencia de restricciones no significa indisponibilidad. El administrador conserva su autoridad superior.</w:t>
      </w:r>
    </w:p>
    <w:p>
      <w:r>
        <w:t>El coordinador determina necesidades de espacios y docentes asociados. Varias personas en modalidad de graduación son docentes de una asignatura; no se administra un módulo de mentorías.</w:t>
      </w:r>
    </w:p>
    <w:p>
      <w:r>
        <w:t>Se conserva lo que ya está correcto en cada borrador. Mover una clase fijada requiere autorización del encargado y nunca permite incumplir una restricción. El flujo de borradores, aprobación y generación completa sigue pendiente de integración.</w:t>
      </w:r>
    </w:p>
    <w:p>
      <w:pPr>
        <w:pStyle w:val="Heading1"/>
      </w:pPr>
      <w:r>
        <w:t>Cambios aplicados y su alcance actual</w:t>
      </w:r>
    </w:p>
    <w:tbl>
      <w:tblPr>
        <w:tblStyle w:val="LightShading-Accent1"/>
        <w:tblW w:type="auto" w:w="0"/>
        <w:tblLook w:firstColumn="1" w:firstRow="1" w:lastColumn="0" w:lastRow="0" w:noHBand="0" w:noVBand="1" w:val="04A0"/>
      </w:tblPr>
      <w:tblGrid>
        <w:gridCol w:w="5040"/>
        <w:gridCol w:w="5040"/>
      </w:tblGrid>
      <w:tr>
        <w:trPr>
          <w:tblHeader/>
          <w:cantSplit/>
        </w:trPr>
        <w:tc>
          <w:tcPr>
            <w:tcW w:type="dxa" w:w="5040"/>
          </w:tcPr>
          <w:p>
            <w:r>
              <w:t>Cambio</w:t>
            </w:r>
          </w:p>
        </w:tc>
        <w:tc>
          <w:tcPr>
            <w:tcW w:type="dxa" w:w="5040"/>
          </w:tcPr>
          <w:p>
            <w:r>
              <w:t>Efecto y situación</w:t>
            </w:r>
          </w:p>
        </w:tc>
      </w:tr>
      <w:tr>
        <w:trPr>
          <w:cantSplit/>
        </w:trPr>
        <w:tc>
          <w:tcPr>
            <w:tcW w:type="dxa" w:w="5040"/>
          </w:tcPr>
          <w:p>
            <w:r>
              <w:t>Sprint 1 y permisos v2</w:t>
            </w:r>
          </w:p>
        </w:tc>
        <w:tc>
          <w:tcPr>
            <w:tcW w:type="dxa" w:w="5040"/>
          </w:tcPr>
          <w:p>
            <w:r>
              <w:t>pwa_sprint1, actor_id, is_admin y pwa_permisos_usuario. Perfiles, funciones y carreras autorizadas. Protección del último administrador y un semestre activo como máximo. jefe_departamento admitido; coordinadores dejan de editar disponibilidad.</w:t>
            </w:r>
          </w:p>
        </w:tc>
      </w:tr>
      <w:tr>
        <w:trPr>
          <w:cantSplit/>
        </w:trPr>
        <w:tc>
          <w:tcPr>
            <w:tcW w:type="dxa" w:w="5040"/>
          </w:tcPr>
          <w:p>
            <w:r>
              <w:t>Sprint 2 consolidado y cierre</w:t>
            </w:r>
          </w:p>
        </w:tc>
        <w:tc>
          <w:tcPr>
            <w:tcW w:type="dxa" w:w="5040"/>
          </w:tcPr>
          <w:p>
            <w:r>
              <w:t>pwa_sprint2, programacion_academica y triggers de coherencia. Control de referencias, intervalos, recursos activos y protección de clases existentes. Parte de esta lógica es histórica y necesita adaptación.</w:t>
            </w:r>
          </w:p>
        </w:tc>
      </w:tr>
      <w:tr>
        <w:trPr>
          <w:cantSplit/>
        </w:trPr>
        <w:tc>
          <w:tcPr>
            <w:tcW w:type="dxa" w:w="5040"/>
          </w:tcPr>
          <w:p>
            <w:r>
              <w:t>Sprint 3 programación</w:t>
            </w:r>
          </w:p>
        </w:tc>
        <w:tc>
          <w:tcPr>
            <w:tcW w:type="dxa" w:w="5040"/>
          </w:tcPr>
          <w:p>
            <w:r>
              <w:t>pwa_programacion y recursos_requeridos. Conserva una sola referencia docente por programación y la relación histórica entre sesiones, bloques y horas. No representa todavía toda la nueva importación.</w:t>
            </w:r>
          </w:p>
        </w:tc>
      </w:tr>
      <w:tr>
        <w:trPr>
          <w:cantSplit/>
        </w:trPr>
        <w:tc>
          <w:tcPr>
            <w:tcW w:type="dxa" w:w="5040"/>
          </w:tcPr>
          <w:p>
            <w:r>
              <w:t>Sprint 3 importación</w:t>
            </w:r>
          </w:p>
        </w:tc>
        <w:tc>
          <w:tcPr>
            <w:tcW w:type="dxa" w:w="5040"/>
          </w:tcPr>
          <w:p>
            <w:r>
              <w:t>pwa_importaciones, pwa_import_plan y pwa_importacion. Lotes y confirmación del modelo anterior. No es la nueva RPC de asignación por cédula.</w:t>
            </w:r>
          </w:p>
        </w:tc>
      </w:tr>
      <w:tr>
        <w:trPr>
          <w:cantSplit/>
        </w:trPr>
        <w:tc>
          <w:tcPr>
            <w:tcW w:type="dxa" w:w="5040"/>
          </w:tcPr>
          <w:p>
            <w:r>
              <w:t>Sprint 3 reglas y conflictos</w:t>
            </w:r>
          </w:p>
        </w:tc>
        <w:tc>
          <w:tcPr>
            <w:tcW w:type="dxa" w:w="5040"/>
          </w:tcPr>
          <w:p>
            <w:r>
              <w:t>pwa_reglas_versiones, pwa_reglas, ocupaciones y validadores de clases/publicación. Versionar reglas no equivale a versionar borradores de horarios. Persisten reglas de 80 minutos.</w:t>
            </w:r>
          </w:p>
        </w:tc>
      </w:tr>
      <w:tr>
        <w:trPr>
          <w:cantSplit/>
        </w:trPr>
        <w:tc>
          <w:tcPr>
            <w:tcW w:type="dxa" w:w="5040"/>
          </w:tcPr>
          <w:p>
            <w:r>
              <w:t>Configuración de turnos</w:t>
            </w:r>
          </w:p>
        </w:tc>
        <w:tc>
          <w:tcPr>
            <w:tcW w:type="dxa" w:w="5040"/>
          </w:tcPr>
          <w:p>
            <w:r>
              <w:t>pwa_cuadriculas y pwa_cuadriculas_api guardan intervalos por semestre y turno: unidades de 45 o 60 minutos. pwa_grupos_turnos enlaza secciones y configuración del mismo semestre.</w:t>
            </w:r>
          </w:p>
        </w:tc>
      </w:tr>
      <w:tr>
        <w:trPr>
          <w:cantSplit/>
        </w:trPr>
        <w:tc>
          <w:tcPr>
            <w:tcW w:type="dxa" w:w="5040"/>
          </w:tcPr>
          <w:p>
            <w:r>
              <w:t>Protección de turnos usados</w:t>
            </w:r>
          </w:p>
        </w:tc>
        <w:tc>
          <w:tcPr>
            <w:tcW w:type="dxa" w:w="5040"/>
          </w:tcPr>
          <w:p>
            <w:r>
              <w:t>proteger_turno_con_clases rechaza cambios de semestre, turno o intervalos cuando ya hay clases vinculadas. Permite conservar las clases existentes.</w:t>
            </w:r>
          </w:p>
        </w:tc>
      </w:tr>
      <w:tr>
        <w:trPr>
          <w:cantSplit/>
        </w:trPr>
        <w:tc>
          <w:tcPr>
            <w:tcW w:type="dxa" w:w="5040"/>
          </w:tcPr>
          <w:p>
            <w:r>
              <w:t>Restricciones comunicadas</w:t>
            </w:r>
          </w:p>
        </w:tc>
        <w:tc>
          <w:tcPr>
            <w:tcW w:type="dxa" w:w="5040"/>
          </w:tcPr>
          <w:p>
            <w:r>
              <w:t>pwa_restricciones_docentes y pwa_restricciones_api: intervalos no disponibles, estado activo, autores, fecha y versión. No convierte ni borra disponibilidad_docente.</w:t>
            </w:r>
          </w:p>
        </w:tc>
      </w:tr>
      <w:tr>
        <w:trPr>
          <w:cantSplit/>
        </w:trPr>
        <w:tc>
          <w:tcPr>
            <w:tcW w:type="dxa" w:w="5040"/>
          </w:tcPr>
          <w:p>
            <w:r>
              <w:t>Importación académica del 12 de octubre</w:t>
            </w:r>
          </w:p>
        </w:tc>
        <w:tc>
          <w:tcPr>
            <w:tcW w:type="dxa" w:w="5040"/>
          </w:tcPr>
          <w:p>
            <w:r>
              <w:t>Cuatro tablas nuevas y pwa_importar_asignacion. Migración ejecutada y verificada en Supabase en esta entrega. La nueva oferta académica no genera horarios ni rellena automáticamente las tablas históricas.</w:t>
            </w:r>
          </w:p>
        </w:tc>
      </w:tr>
    </w:tbl>
    <w:p>
      <w:pPr>
        <w:pStyle w:val="Heading1"/>
      </w:pPr>
      <w:r>
        <w:t>Importación académica que ya se puede guardar</w:t>
      </w:r>
    </w:p>
    <w:p>
      <w:r>
        <w:t>Plantilla actual: Cédula del docente, Nombre del docente, Código de asignatura, Nombre de asignatura, Carrera, Año, Turno y Horas totales del semestre. Cédula y código se conservan como texto. La PWA no pide escribir identificadores internos. La carrera debe existir y estar activa; para un coordinador debe estar entre sus carreras autorizadas.</w:t>
      </w:r>
    </w:p>
    <w:p>
      <w:r>
        <w:t>Secuencia: descargar plantilla, completar Excel, revisar coincidencias y errores, aceptar la revisión y confirmar. La revisión distingue registros reconocidos, vínculos con el catálogo existente y registros nuevos. La confirmación revalida datos y semestre y compara la huella de la revisión. Si cambió el contexto, se exige revisar otra vez. El lote se guarda dentro de una transacción.</w:t>
      </w:r>
    </w:p>
    <w:p>
      <w:r>
        <w:t>Docente nuevo: se crea únicamente pwa_docentes_academicos. Asignatura nueva: se crea pwa_asignaturas_academicas, con código único dentro de la carrera. La asignación se identifica por semestre y asignatura. Una fila adicional con otro profesor crea otra relación en pwa_asignacion_docentes; las horas no se duplican. Si ya existe un perfil o asignatura histórica compatible, se guarda su vínculo opcional.</w:t>
      </w:r>
    </w:p>
    <w:p>
      <w:r>
        <w:t>La importación añade vínculos y no retira profesores anteriores. Rechaza otra carga o turno para una asignación ya registrada, nombres incompatibles, identidades ambiguas y varios turnos para un mismo año de carrera en el semestre. Una reimportación revisada no duplica relaciones. Corregir o sustituir una entrega existente sigue requiriendo completar un flujo específico: no debe confundirse con esta confirmación aditiva.</w:t>
      </w:r>
    </w:p>
    <w:p>
      <w:r>
        <w:t>Límites técnicos: archivo de hasta 2 MB y 500 filas; sin fórmulas ni celdas combinadas. Años entre 1 y 10 y horas semestrales enteras de 0 a 10000; cero explícito es un dato recibido, no una oferta lista para generar. La validación de formato de cédula no verifica su autenticidad ante una institución.</w:t>
      </w:r>
    </w:p>
    <w:tbl>
      <w:tblPr>
        <w:tblStyle w:val="LightShading-Accent1"/>
        <w:tblW w:type="auto" w:w="0"/>
        <w:tblLook w:firstColumn="1" w:firstRow="1" w:lastColumn="0" w:lastRow="0" w:noHBand="0" w:noVBand="1" w:val="04A0"/>
      </w:tblPr>
      <w:tblGrid>
        <w:gridCol w:w="5040"/>
        <w:gridCol w:w="5040"/>
      </w:tblGrid>
      <w:tr>
        <w:trPr>
          <w:tblHeader/>
          <w:cantSplit/>
        </w:trPr>
        <w:tc>
          <w:tcPr>
            <w:tcW w:type="dxa" w:w="5040"/>
          </w:tcPr>
          <w:p>
            <w:r>
              <w:t>Contrato</w:t>
            </w:r>
          </w:p>
        </w:tc>
        <w:tc>
          <w:tcPr>
            <w:tcW w:type="dxa" w:w="5040"/>
          </w:tcPr>
          <w:p>
            <w:r>
              <w:t>Uso</w:t>
            </w:r>
          </w:p>
        </w:tc>
      </w:tr>
      <w:tr>
        <w:trPr>
          <w:cantSplit/>
        </w:trPr>
        <w:tc>
          <w:tcPr>
            <w:tcW w:type="dxa" w:w="5040"/>
          </w:tcPr>
          <w:p>
            <w:r>
              <w:t>POST /api/preparacion/plantilla</w:t>
            </w:r>
          </w:p>
        </w:tc>
        <w:tc>
          <w:tcPr>
            <w:tcW w:type="dxa" w:w="5040"/>
          </w:tcPr>
          <w:p>
            <w:r>
              <w:t>Descargar la plantilla según tipo.</w:t>
            </w:r>
          </w:p>
        </w:tc>
      </w:tr>
      <w:tr>
        <w:trPr>
          <w:cantSplit/>
        </w:trPr>
        <w:tc>
          <w:tcPr>
            <w:tcW w:type="dxa" w:w="5040"/>
          </w:tcPr>
          <w:p>
            <w:r>
              <w:t>POST /api/preparacion/revisar</w:t>
            </w:r>
          </w:p>
        </w:tc>
        <w:tc>
          <w:tcPr>
            <w:tcW w:type="dxa" w:w="5040"/>
          </w:tcPr>
          <w:p>
            <w:r>
              <w:t>Validar archivo y mostrar plan para el semestre activo.</w:t>
            </w:r>
          </w:p>
        </w:tc>
      </w:tr>
      <w:tr>
        <w:trPr>
          <w:cantSplit/>
        </w:trPr>
        <w:tc>
          <w:tcPr>
            <w:tcW w:type="dxa" w:w="5040"/>
          </w:tcPr>
          <w:p>
            <w:r>
              <w:t>POST /api/preparacion/confirmar</w:t>
            </w:r>
          </w:p>
        </w:tc>
        <w:tc>
          <w:tcPr>
            <w:tcW w:type="dxa" w:w="5040"/>
          </w:tcPr>
          <w:p>
            <w:r>
              <w:t>Confirmación implementada solo para asignaciones; exige revisión previa.</w:t>
            </w:r>
          </w:p>
        </w:tc>
      </w:tr>
      <w:tr>
        <w:trPr>
          <w:cantSplit/>
        </w:trPr>
        <w:tc>
          <w:tcPr>
            <w:tcW w:type="dxa" w:w="5040"/>
          </w:tcPr>
          <w:p>
            <w:r>
              <w:t>GET /api/asignacion-academica</w:t>
            </w:r>
          </w:p>
        </w:tc>
        <w:tc>
          <w:tcPr>
            <w:tcW w:type="dxa" w:w="5040"/>
          </w:tcPr>
          <w:p>
            <w:r>
              <w:t>Consultar asignaciones importadas dentro del ámbito permitido.</w:t>
            </w:r>
          </w:p>
        </w:tc>
      </w:tr>
      <w:tr>
        <w:trPr>
          <w:cantSplit/>
        </w:trPr>
        <w:tc>
          <w:tcPr>
            <w:tcW w:type="dxa" w:w="5040"/>
          </w:tcPr>
          <w:p>
            <w:r>
              <w:t>pwa_importar_asignacion(action, payload)</w:t>
            </w:r>
          </w:p>
        </w:tc>
        <w:tc>
          <w:tcPr>
            <w:tcW w:type="dxa" w:w="5040"/>
          </w:tcPr>
          <w:p>
            <w:r>
              <w:t>Acciones list, preview y confirm. La lista omite cédulas. Solo administrador o coordinador autorizado.</w:t>
            </w:r>
          </w:p>
        </w:tc>
      </w:tr>
    </w:tbl>
    <w:p>
      <w:pPr>
        <w:pStyle w:val="Heading1"/>
      </w:pPr>
      <w:r>
        <w:t>Permisos y validaciones</w:t>
      </w:r>
    </w:p>
    <w:p>
      <w:r>
        <w:t>Los roles base del enum user_rol siguen siendo administrador y docente. coordinador, planificador, aprobador y jefe_departamento son funciones adicionales en pwa_permisos_usuario, no nuevos valores de ese enum. La lista carreras limita las operaciones de coordinación. La aplicación usa etiquetas comprensibles, pero conserva nombres técnicos compartidos como periodos e id_periodo.</w:t>
      </w:r>
    </w:p>
    <w:p>
      <w:r>
        <w:t>Las cuatro tablas nuevas tienen RLS y carecen de acceso directo para anon y authenticated. Se comprobó: authenticated puede ejecutar pwa_importar_asignacion; anon no; authenticated no puede insertar directamente docentes académicos. La función SECURITY DEFINER comprueba perfil, función y carrera. Tener permiso EXECUTE no permite saltarse esas comprobaciones.</w:t>
      </w:r>
    </w:p>
    <w:p>
      <w:r>
        <w:t>Las lecturas de usuarios y permisos se restringen al propio perfil o administrador. Los catálogos históricos usan políticas de perfil activo. No todas las lecturas históricas están limitadas por carrera; no asumir que una regla de escritura también limita todas las consultas. RLS activado por sí solo no demuestra que cada operación sea segura.</w:t>
      </w:r>
    </w:p>
    <w:p>
      <w:r>
        <w:t>Hay funciones auxiliares históricas con EXECUTE concedido a anon, entre ellas pwa_s3_disponible y validadores. Esto no demuestra por sí solo un acceso explotable y las funciones de trigger no son RPC de uso ordinario, pero debe revisarse la necesidad de esos permisos y la exposición de funciones auxiliares. Esta entrega no cambió esos privilegios históricos.</w:t>
      </w:r>
    </w:p>
    <w:p>
      <w:r>
        <w:t>Índices relevantes: correo único sin distinguir mayúsculas y un solo semestre activo. Las ocupaciones tienen exclusión GiST de rangos superpuestos para docente, aula y sección. Los intervalos adyacentes pueden coexistir. Los triggers protegen referencias usadas y la publicación completa según el modelo antiguo. La restricción programacion_cantidades_positivas sigue marcada NOT VALID: no equivale a haber validado retroactivamente todas las filas existentes.</w:t>
      </w:r>
    </w:p>
    <w:p>
      <w:pPr>
        <w:pStyle w:val="Heading1"/>
      </w:pPr>
      <w:r>
        <w:t>Qué sigue pendiente y por qué importa</w:t>
      </w:r>
    </w:p>
    <w:tbl>
      <w:tblPr>
        <w:tblStyle w:val="LightShading-Accent1"/>
        <w:tblW w:type="auto" w:w="0"/>
        <w:tblLook w:firstColumn="1" w:firstRow="1" w:lastColumn="0" w:lastRow="0" w:noHBand="0" w:noVBand="1" w:val="04A0"/>
      </w:tblPr>
      <w:tblGrid>
        <w:gridCol w:w="5040"/>
        <w:gridCol w:w="5040"/>
      </w:tblGrid>
      <w:tr>
        <w:trPr>
          <w:tblHeader/>
          <w:cantSplit/>
        </w:trPr>
        <w:tc>
          <w:tcPr>
            <w:tcW w:type="dxa" w:w="5040"/>
          </w:tcPr>
          <w:p>
            <w:r>
              <w:t>Pendiente</w:t>
            </w:r>
          </w:p>
        </w:tc>
        <w:tc>
          <w:tcPr>
            <w:tcW w:type="dxa" w:w="5040"/>
          </w:tcPr>
          <w:p>
            <w:r>
              <w:t>Consecuencia para continuar</w:t>
            </w:r>
          </w:p>
        </w:tc>
      </w:tr>
      <w:tr>
        <w:trPr>
          <w:cantSplit/>
        </w:trPr>
        <w:tc>
          <w:tcPr>
            <w:tcW w:type="dxa" w:w="5040"/>
          </w:tcPr>
          <w:p>
            <w:r>
              <w:t>Sustituir validadores históricos</w:t>
            </w:r>
          </w:p>
        </w:tc>
        <w:tc>
          <w:tcPr>
            <w:tcW w:type="dxa" w:w="5040"/>
          </w:tcPr>
          <w:p>
            <w:r>
              <w:t>pwa_s3_validar_clase y pwa_s3_validar_periodo exigen 80 minutos; pwa_s3_disponible exige disponibilidad positiva. Cambiar únicamente un texto a 90 no resuelve el modelo. Deben adaptarse junto con escritura, publicación y app móvil.</w:t>
            </w:r>
          </w:p>
        </w:tc>
      </w:tr>
      <w:tr>
        <w:trPr>
          <w:cantSplit/>
        </w:trPr>
        <w:tc>
          <w:tcPr>
            <w:tcW w:type="dxa" w:w="5040"/>
          </w:tcPr>
          <w:p>
            <w:r>
              <w:t>Integrar identidades académicas</w:t>
            </w:r>
          </w:p>
        </w:tc>
        <w:tc>
          <w:tcPr>
            <w:tcW w:type="dxa" w:w="5040"/>
          </w:tcPr>
          <w:p>
            <w:r>
              <w:t>El registro de restricciones ya integra docentes académicos sin cuenta. Falta enlazar sus identidades con clases persistidas y definir la vinculación futura de cuentas; no realizar fusiones automáticas.</w:t>
            </w:r>
          </w:p>
        </w:tc>
      </w:tr>
      <w:tr>
        <w:trPr>
          <w:cantSplit/>
        </w:trPr>
        <w:tc>
          <w:tcPr>
            <w:tcW w:type="dxa" w:w="5040"/>
          </w:tcPr>
          <w:p>
            <w:r>
              <w:t>Conectar la oferta nueva con la planificación</w:t>
            </w:r>
          </w:p>
        </w:tc>
        <w:tc>
          <w:tcPr>
            <w:tcW w:type="dxa" w:w="5040"/>
          </w:tcPr>
          <w:p>
            <w:r>
              <w:t>El snapshot y los contratos antiguos consultan programacion_academica, no las nuevas asignaciones. No se ha completado la persistencia de clases de varios docentes ni el consumo de esta oferta por el motor.</w:t>
            </w:r>
          </w:p>
        </w:tc>
      </w:tr>
      <w:tr>
        <w:trPr>
          <w:cantSplit/>
        </w:trPr>
        <w:tc>
          <w:tcPr>
            <w:tcW w:type="dxa" w:w="5040"/>
          </w:tcPr>
          <w:p>
            <w:r>
              <w:t>Importar años e inventario</w:t>
            </w:r>
          </w:p>
        </w:tc>
        <w:tc>
          <w:tcPr>
            <w:tcW w:type="dxa" w:w="5040"/>
          </w:tcPr>
          <w:p>
            <w:r>
              <w:t>Sus plantillas permiten revisión preliminar, no confirmación. Faltan persistencia de sede/modalidad y representación compartida de espacios subdivididos, además de datos institucionales definitivos.</w:t>
            </w:r>
          </w:p>
        </w:tc>
      </w:tr>
      <w:tr>
        <w:trPr>
          <w:cantSplit/>
        </w:trPr>
        <w:tc>
          <w:tcPr>
            <w:tcW w:type="dxa" w:w="5040"/>
          </w:tcPr>
          <w:p>
            <w:r>
              <w:t>Borradores y clases fijadas</w:t>
            </w:r>
          </w:p>
        </w:tc>
        <w:tc>
          <w:tcPr>
            <w:tcW w:type="dxa" w:w="5040"/>
          </w:tcPr>
          <w:p>
            <w:r>
              <w:t>estado_horario solo tiene borrador y publicado. No hay todavía un modelo completo de propuestas sucesivas con estados intermedios, autorización de movimiento y conservación de publicación.</w:t>
            </w:r>
          </w:p>
        </w:tc>
      </w:tr>
      <w:tr>
        <w:trPr>
          <w:cantSplit/>
        </w:trPr>
        <w:tc>
          <w:tcPr>
            <w:tcW w:type="dxa" w:w="5040"/>
          </w:tcPr>
          <w:p>
            <w:r>
              <w:t>Generación matemática</w:t>
            </w:r>
          </w:p>
        </w:tc>
        <w:tc>
          <w:tcPr>
            <w:tcW w:type="dxa" w:w="5040"/>
          </w:tcPr>
          <w:p>
            <w:r>
              <w:t>El motor no está implementado. Debe respetar restricciones, docentes simultáneos, capacidad, recursos, recesos y clases fijadas. Una propuesta inviable no se publica como válida.</w:t>
            </w:r>
          </w:p>
        </w:tc>
      </w:tr>
      <w:tr>
        <w:trPr>
          <w:cantSplit/>
        </w:trPr>
        <w:tc>
          <w:tcPr>
            <w:tcW w:type="dxa" w:w="5040"/>
          </w:tcPr>
          <w:p>
            <w:r>
              <w:t>Validación con usuarios reales</w:t>
            </w:r>
          </w:p>
        </w:tc>
        <w:tc>
          <w:tcPr>
            <w:tcW w:type="dxa" w:w="5040"/>
          </w:tcPr>
          <w:p>
            <w:r>
              <w:t>No se crearon cuentas o asignaciones ficticias en producción. Las pruebas locales y la comprobación de metadatos no sustituyen la aceptación funcional con entregas reales.</w:t>
            </w:r>
          </w:p>
        </w:tc>
      </w:tr>
    </w:tbl>
    <w:p>
      <w:pPr>
        <w:pStyle w:val="Heading1"/>
      </w:pPr>
      <w:r>
        <w:t>Cómo continuar desde otro equipo</w:t>
      </w:r>
    </w:p>
    <w:p>
      <w:r>
        <w:t>Usar el mismo proyecto Supabase: no volver a ejecutar el esquema base ni todos los scripts antiguos. Los cambios ya aplicados se comparten automáticamente. Descargar el código actualizado sí es necesario para obtener las pantallas y rutas nuevas. database.local está excluido de Git por decisión del proyecto; quien necesite sus scripts debe recibirlos por separado. La carpeta contiene migraciones y pruebas locales, no otra base de producción.</w:t>
      </w:r>
    </w:p>
    <w:p>
      <w:r>
        <w:t>La aplicación móvil conserva sus contratos actuales. Esta entrega no requiere que llame al backend de la PWA. Para mostrar las asignaciones nuevas necesitará integrar la nueva consulta y su ámbito de permisos; los listados antiguos no las incorporan por sí solos. No se ha compilado ni probado la app móvil en esta entrega.</w:t>
      </w:r>
    </w:p>
    <w:p>
      <w:r>
        <w:t>Antes del siguiente cambio compartido, comparar sus dependencias reales en ambas apps y probar la transición. Prioridad: continuar correcciones de asignaciones, requisitos de espacio y planificación; después sustituir validadores y publicar el modelo nuevo sin reinterpretar registros históricos. Mantener cédula y códigos como texto y no transformar horas semestrales en frecuencia semanal por suposición.</w:t>
      </w:r>
    </w:p>
    <w:p>
      <w:pPr>
        <w:pStyle w:val="Heading1"/>
      </w:pPr>
      <w:r>
        <w:t>Diccionario de tablas vigente</w:t>
      </w:r>
    </w:p>
    <w:p>
      <w:pPr>
        <w:pStyle w:val="Heading2"/>
      </w:pPr>
      <w:r>
        <w:t>asignaturas</w:t>
      </w:r>
    </w:p>
    <w:p>
      <w:r>
        <w:t>Catálogo histórico con horas teóricas y prácticas; no son el campo nuevo horas_semestre.</w:t>
      </w:r>
    </w:p>
    <w:p>
      <w:r>
        <w:t>Campos: id_asignatura (integer); codigo (character varying(20)); nombre (character varying(100)); id_carrera (integer); ano_estudio (integer); horas_teoricas (integer); horas_practicas (integer); estado (general_estado).</w:t>
      </w:r>
    </w:p>
    <w:p>
      <w:r>
        <w:t>Relaciones y controles: CHECK ((horas_teoricas &gt;= 0)); CHECK ((horas_practicas &gt;= 0)); PRIMARY KEY (id_asignatura); UNIQUE (codigo); FOREIGN KEY (id_carrera) REFERENCES carreras(id_carrera).</w:t>
      </w:r>
    </w:p>
    <w:p>
      <w:pPr>
        <w:pStyle w:val="Heading2"/>
      </w:pPr>
      <w:r>
        <w:t>aula_recurso</w:t>
      </w:r>
    </w:p>
    <w:p>
      <w:r>
        <w:t>Relación de espacios con equipamiento.</w:t>
      </w:r>
    </w:p>
    <w:p>
      <w:r>
        <w:t>Campos: id_aula (integer); id_recurso (integer).</w:t>
      </w:r>
    </w:p>
    <w:p>
      <w:r>
        <w:t>Relaciones y controles: PRIMARY KEY (id_aula, id_recurso); FOREIGN KEY (id_aula) REFERENCES aulas(id_aula) ON DELETE CASCADE; FOREIGN KEY (id_recurso) REFERENCES recursos(id_recurso) ON DELETE CASCADE.</w:t>
      </w:r>
    </w:p>
    <w:p>
      <w:pPr>
        <w:pStyle w:val="Heading2"/>
      </w:pPr>
      <w:r>
        <w:t>aulas</w:t>
      </w:r>
    </w:p>
    <w:p>
      <w:r>
        <w:t>Espacios históricos con capacidad, tipo y estado; no contiene sede ni espacio_padre.</w:t>
      </w:r>
    </w:p>
    <w:p>
      <w:r>
        <w:t>Campos: id_aula (integer); codigo (character varying(20)); id_pabellon (integer); capacidad (integer); estado (general_estado); tipo (character varying(50)).</w:t>
      </w:r>
    </w:p>
    <w:p>
      <w:r>
        <w:t>Relaciones y controles: CHECK ((capacidad &gt; 0)); PRIMARY KEY (id_aula); UNIQUE (codigo, id_pabellon); FOREIGN KEY (id_pabellon) REFERENCES pabellones(id_pabellon).</w:t>
      </w:r>
    </w:p>
    <w:p>
      <w:pPr>
        <w:pStyle w:val="Heading2"/>
      </w:pPr>
      <w:r>
        <w:t>bloques_clase</w:t>
      </w:r>
    </w:p>
    <w:p>
      <w:r>
        <w:t>Intervalos históricos por semestre y día.</w:t>
      </w:r>
    </w:p>
    <w:p>
      <w:r>
        <w:t>Campos: id_bloque (integer); id_periodo (integer); dia (dias_semana); hora_inicio (time without time zone); hora_fin (time without time zone); es_receso (boolean).</w:t>
      </w:r>
    </w:p>
    <w:p>
      <w:r>
        <w:t>Relaciones y controles: CHECK ((hora_inicio &lt; hora_fin)); PRIMARY KEY (id_bloque); FOREIGN KEY (id_periodo) REFERENCES periodos(id_periodo) ON DELETE CASCADE.</w:t>
      </w:r>
    </w:p>
    <w:p>
      <w:pPr>
        <w:pStyle w:val="Heading2"/>
      </w:pPr>
      <w:r>
        <w:t>carreras</w:t>
      </w:r>
    </w:p>
    <w:p>
      <w:r>
        <w:t>Catálogo de carreras.</w:t>
      </w:r>
    </w:p>
    <w:p>
      <w:r>
        <w:t>Campos: id_carrera (integer); nombre (character varying(150)); estado (general_estado).</w:t>
      </w:r>
    </w:p>
    <w:p>
      <w:r>
        <w:t>Relaciones y controles: PRIMARY KEY (id_carrera); UNIQUE (nombre).</w:t>
      </w:r>
    </w:p>
    <w:p>
      <w:pPr>
        <w:pStyle w:val="Heading2"/>
      </w:pPr>
      <w:r>
        <w:t>disponibilidad_docente</w:t>
      </w:r>
    </w:p>
    <w:p>
      <w:r>
        <w:t>Disponibilidad positiva del modelo antiguo; no invertir su significado.</w:t>
      </w:r>
    </w:p>
    <w:p>
      <w:r>
        <w:t>Campos: id_disponibilidad (integer); id_docente (integer); id_periodo (integer); dia (dias_semana); hora_inicio (time without time zone); hora_fin (time without time zone).</w:t>
      </w:r>
    </w:p>
    <w:p>
      <w:r>
        <w:t>Relaciones y controles: CHECK ((hora_inicio &lt; hora_fin)); PRIMARY KEY (id_disponibilidad); FOREIGN KEY (id_docente) REFERENCES docentes(id_docente) ON DELETE CASCADE; FOREIGN KEY (id_periodo) REFERENCES periodos(id_periodo) ON DELETE CASCADE.</w:t>
      </w:r>
    </w:p>
    <w:p>
      <w:pPr>
        <w:pStyle w:val="Heading2"/>
      </w:pPr>
      <w:r>
        <w:t>docentes</w:t>
      </w:r>
    </w:p>
    <w:p>
      <w:r>
        <w:t>Extensión histórica de usuarios; su clave es también id_usuario.</w:t>
      </w:r>
    </w:p>
    <w:p>
      <w:r>
        <w:t>Campos: id_docente (integer); especialidad (character varying(100)).</w:t>
      </w:r>
    </w:p>
    <w:p>
      <w:r>
        <w:t>Relaciones y controles: PRIMARY KEY (id_docente); FOREIGN KEY (id_docente) REFERENCES usuarios(id_usuario) ON DELETE CASCADE.</w:t>
      </w:r>
    </w:p>
    <w:p>
      <w:pPr>
        <w:pStyle w:val="Heading2"/>
      </w:pPr>
      <w:r>
        <w:t>horarios</w:t>
      </w:r>
    </w:p>
    <w:p>
      <w:r>
        <w:t>Clases persistidas del modelo histórico; una referencia docente por clase.</w:t>
      </w:r>
    </w:p>
    <w:p>
      <w:r>
        <w:t>Campos: id_horario (integer); id_docente (integer); id_asignatura (integer); id_seccion (integer); id_aula (integer); id_bloque (integer); estado_publicacion (estado_horario); fecha_actualizacion (timestamp with time zone); reglas_version (integer).</w:t>
      </w:r>
    </w:p>
    <w:p>
      <w:r>
        <w:t>Relaciones y controles: PRIMARY KEY (id_horario); FOREIGN KEY (id_docente) REFERENCES docentes(id_docente); FOREIGN KEY (id_asignatura) REFERENCES asignaturas(id_asignatura); FOREIGN KEY (id_seccion) REFERENCES secciones(id_seccion); FOREIGN KEY (id_aula) REFERENCES aulas(id_aula); FOREIGN KEY (id_bloque) REFERENCES bloques_clase(id_bloque).</w:t>
      </w:r>
    </w:p>
    <w:p>
      <w:pPr>
        <w:pStyle w:val="Heading2"/>
      </w:pPr>
      <w:r>
        <w:t>pabellones</w:t>
      </w:r>
    </w:p>
    <w:p>
      <w:r>
        <w:t>Pabellones de los espacios.</w:t>
      </w:r>
    </w:p>
    <w:p>
      <w:r>
        <w:t>Campos: id_pabellon (integer); nombre (character varying(50)).</w:t>
      </w:r>
    </w:p>
    <w:p>
      <w:r>
        <w:t>Relaciones y controles: PRIMARY KEY (id_pabellon); UNIQUE (nombre).</w:t>
      </w:r>
    </w:p>
    <w:p>
      <w:pPr>
        <w:pStyle w:val="Heading2"/>
      </w:pPr>
      <w:r>
        <w:t>periodos</w:t>
      </w:r>
    </w:p>
    <w:p>
      <w:r>
        <w:t>Semestres; conserva el nombre técnico compartido.</w:t>
      </w:r>
    </w:p>
    <w:p>
      <w:r>
        <w:t>Campos: id_periodo (integer); nombre (character varying(50)); ano_lectivo (integer); fecha_inicio (date); fecha_fin (date); es_activo (boolean).</w:t>
      </w:r>
    </w:p>
    <w:p>
      <w:r>
        <w:t>Relaciones y controles: CHECK ((fecha_inicio &lt; fecha_fin)); PRIMARY KEY (id_periodo).</w:t>
      </w:r>
    </w:p>
    <w:p>
      <w:pPr>
        <w:pStyle w:val="Heading2"/>
      </w:pPr>
      <w:r>
        <w:t>programacion_academica</w:t>
      </w:r>
    </w:p>
    <w:p>
      <w:r>
        <w:t>Programación histórica con un docente por registro y sesiones/bloques.</w:t>
      </w:r>
    </w:p>
    <w:p>
      <w:r>
        <w:t>Campos: id_programacion (integer); id_periodo (integer); id_seccion (integer); id_asignatura (integer); id_docente (integer); sesiones_semanales (integer); duracion_bloques (integer); requisito_laboratorio (boolean); recursos_requeridos (integer[]).</w:t>
      </w:r>
    </w:p>
    <w:p>
      <w:r>
        <w:t>Relaciones y controles: PRIMARY KEY (id_programacion); UNIQUE (id_periodo, id_seccion, id_asignatura); FOREIGN KEY (id_periodo) REFERENCES periodos(id_periodo) ON DELETE CASCADE; FOREIGN KEY (id_seccion) REFERENCES secciones(id_seccion) ON DELETE CASCADE; FOREIGN KEY (id_asignatura) REFERENCES asignaturas(id_asignatura) ON DELETE CASCADE; FOREIGN KEY (id_docente) REFERENCES docentes(id_docente) ON DELETE RESTRICT; CHECK (((sesiones_semanales &gt; 0) AND (duracion_bloques &gt; 0))) NOT VALID.</w:t>
      </w:r>
    </w:p>
    <w:p>
      <w:pPr>
        <w:pStyle w:val="Heading2"/>
      </w:pPr>
      <w:r>
        <w:t>pwa_asignacion_docentes</w:t>
      </w:r>
    </w:p>
    <w:p>
      <w:r>
        <w:t>Varios docentes por asignación sin multiplicar las horas.</w:t>
      </w:r>
    </w:p>
    <w:p>
      <w:r>
        <w:t>Campos: id_asignacion (bigint); id_docente (bigint).</w:t>
      </w:r>
    </w:p>
    <w:p>
      <w:r>
        <w:t>Relaciones y controles: PRIMARY KEY (id_asignacion, id_docente); FOREIGN KEY (id_asignacion) REFERENCES pwa_asignaciones_academicas(id); FOREIGN KEY (id_docente) REFERENCES pwa_docentes_academicos(id).</w:t>
      </w:r>
    </w:p>
    <w:p>
      <w:pPr>
        <w:pStyle w:val="Heading2"/>
      </w:pPr>
      <w:r>
        <w:t>pwa_asignaciones_academicas</w:t>
      </w:r>
    </w:p>
    <w:p>
      <w:r>
        <w:t>Oferta por semestre, asignatura, turno y horas semestrales.</w:t>
      </w:r>
    </w:p>
    <w:p>
      <w:r>
        <w:t>Campos: id (bigint); id_periodo (integer); id_asignatura (bigint); turno (text); horas_semestre (integer); creado_por (integer); revision (integer, NOT NULL, inicialmente 1); actualizado_por (integer, FK usuarios); actualizado_en (timestamptz).</w:t>
      </w:r>
    </w:p>
    <w:p>
      <w:r>
        <w:t>Relaciones y controles: CHECK ((turno = ANY (ARRAY['matutino'::text, 'vespertino'::text, 'nocturno'::text, 'encuentros'::text]))); CHECK (((horas_semestre &gt;= 0) AND (horas_semestre &lt;= 10000))); PRIMARY KEY (id); UNIQUE (id_periodo, id_asignatura); FOREIGN KEY (id_periodo) REFERENCES periodos(id_periodo); FOREIGN KEY (id_asignatura) REFERENCES pwa_asignaturas_academicas(id); FOREIGN KEY (creado_por) REFERENCES usuarios(id_usuario).</w:t>
      </w:r>
    </w:p>
    <w:p>
      <w:pPr>
        <w:pStyle w:val="Heading2"/>
      </w:pPr>
      <w:r>
        <w:t>pwa_asignaturas_academicas</w:t>
      </w:r>
    </w:p>
    <w:p>
      <w:r>
        <w:t>Asignatura por carrera y código; enlace opcional al catálogo antiguo.</w:t>
      </w:r>
    </w:p>
    <w:p>
      <w:r>
        <w:t>Campos: id (bigint); id_carrera (integer); codigo (text); nombre (text); ano_estudio (integer); id_asignatura (integer).</w:t>
      </w:r>
    </w:p>
    <w:p>
      <w:r>
        <w:t>Relaciones y controles: CHECK (((ano_estudio &gt;= 1) AND (ano_estudio &lt;= 10))); PRIMARY KEY (id); UNIQUE (id_carrera, codigo); FOREIGN KEY (id_carrera) REFERENCES carreras(id_carrera); FOREIGN KEY (id_asignatura) REFERENCES asignaturas(id_asignatura).</w:t>
      </w:r>
    </w:p>
    <w:p>
      <w:pPr>
        <w:pStyle w:val="Heading2"/>
      </w:pPr>
      <w:r>
        <w:t>pwa_cuadriculas</w:t>
      </w:r>
    </w:p>
    <w:p>
      <w:r>
        <w:t>Configuración de intervalos por turno y semestre.</w:t>
      </w:r>
    </w:p>
    <w:p>
      <w:r>
        <w:t>Campos: id_cuadricula (integer); id_periodo (integer); nombre (text); turno (text); bloques (jsonb); version (integer).</w:t>
      </w:r>
    </w:p>
    <w:p>
      <w:r>
        <w:t>Relaciones y controles: CHECK (((length(TRIM(BOTH FROM nombre)) &gt;= 1) AND (length(TRIM(BOTH FROM nombre)) &lt;= 100))); CHECK ((turno = ANY (ARRAY['matutino'::text, 'vespertino'::text, 'nocturno'::text, 'encuentros'::text]))); CHECK ((jsonb_typeof(bloques) = 'array'::text)); PRIMARY KEY (id_cuadricula); UNIQUE (id_periodo, nombre); FOREIGN KEY (id_periodo) REFERENCES periodos(id_periodo).</w:t>
      </w:r>
    </w:p>
    <w:p>
      <w:pPr>
        <w:pStyle w:val="Heading2"/>
      </w:pPr>
      <w:r>
        <w:t>pwa_docentes_academicos</w:t>
      </w:r>
    </w:p>
    <w:p>
      <w:r>
        <w:t>Identidad académica por cédula; vínculo opcional con usuario.</w:t>
      </w:r>
    </w:p>
    <w:p>
      <w:r>
        <w:t>Campos: id (bigint); cedula (text); nombre (text); id_usuario (integer).</w:t>
      </w:r>
    </w:p>
    <w:p>
      <w:r>
        <w:t>Relaciones y controles: CHECK (((length(cedula) &gt;= 1) AND (length(cedula) &lt;= 40))); CHECK (((length(nombre) &gt;= 1) AND (length(nombre) &lt;= 150))); PRIMARY KEY (id); UNIQUE (cedula); FOREIGN KEY (id_usuario) REFERENCES usuarios(id_usuario).</w:t>
      </w:r>
    </w:p>
    <w:p>
      <w:pPr>
        <w:pStyle w:val="Heading2"/>
      </w:pPr>
      <w:r>
        <w:t>pwa_grupos_turnos</w:t>
      </w:r>
    </w:p>
    <w:p>
      <w:r>
        <w:t>Vinculación de sección histórica con configuración de su mismo semestre.</w:t>
      </w:r>
    </w:p>
    <w:p>
      <w:r>
        <w:t>Campos: id_seccion (integer); id_periodo (integer); id_cuadricula (integer); version (integer).</w:t>
      </w:r>
    </w:p>
    <w:p>
      <w:r>
        <w:t>Relaciones y controles: PRIMARY KEY (id_seccion); FOREIGN KEY (id_seccion, id_periodo) REFERENCES secciones(id_seccion, id_periodo); FOREIGN KEY (id_cuadricula, id_periodo) REFERENCES pwa_cuadriculas(id_cuadricula, id_periodo).</w:t>
      </w:r>
    </w:p>
    <w:p>
      <w:pPr>
        <w:pStyle w:val="Heading2"/>
      </w:pPr>
      <w:r>
        <w:t>pwa_importaciones</w:t>
      </w:r>
    </w:p>
    <w:p>
      <w:r>
        <w:t>Lotes de la importación antigua; no audita automáticamente la importación nueva.</w:t>
      </w:r>
    </w:p>
    <w:p>
      <w:r>
        <w:t>Campos: id (uuid); responsable (integer); archivo (text); creado (timestamp with time zone); confirmado (timestamp with time zone); estado (text); filas (jsonb); plan (jsonb); resultado (jsonb).</w:t>
      </w:r>
    </w:p>
    <w:p>
      <w:r>
        <w:t>Relaciones y controles: PRIMARY KEY (id); FOREIGN KEY (responsable) REFERENCES usuarios(id_usuario).</w:t>
      </w:r>
    </w:p>
    <w:p>
      <w:pPr>
        <w:pStyle w:val="Heading2"/>
      </w:pPr>
      <w:r>
        <w:t>pwa_ocupaciones_horario</w:t>
      </w:r>
    </w:p>
    <w:p>
      <w:r>
        <w:t>Rangos técnicos para prevenir cruces de docente, aula y sección.</w:t>
      </w:r>
    </w:p>
    <w:p>
      <w:r>
        <w:t>Campos: id_horario (integer); tipo (integer); intervalo (numrange).</w:t>
      </w:r>
    </w:p>
    <w:p>
      <w:r>
        <w:t>Relaciones y controles: CHECK (((tipo &gt;= 0) AND (tipo &lt;= 2))); PRIMARY KEY (id_horario, tipo); EXCLUDE USING gist (intervalo WITH &amp;&amp;); FOREIGN KEY (id_horario) REFERENCES horarios(id_horario) ON DELETE CASCADE.</w:t>
      </w:r>
    </w:p>
    <w:p>
      <w:pPr>
        <w:pStyle w:val="Heading2"/>
      </w:pPr>
      <w:r>
        <w:t>pwa_permisos_usuario</w:t>
      </w:r>
    </w:p>
    <w:p>
      <w:r>
        <w:t>Funciones adicionales y carreras autorizadas.</w:t>
      </w:r>
    </w:p>
    <w:p>
      <w:r>
        <w:t>Campos: id_usuario (integer); funciones (text[]); carreras (integer[]).</w:t>
      </w:r>
    </w:p>
    <w:p>
      <w:r>
        <w:t>Relaciones y controles: CHECK (((NOT ('coordinador'::text = ANY (funciones))) OR (cardinality(carreras) &gt; 0))); PRIMARY KEY (id_usuario); FOREIGN KEY (id_usuario) REFERENCES usuarios(id_usuario) ON DELETE CASCADE; CHECK ((funciones &lt;@ ARRAY['coordinador'::text, 'planificador'::text, 'aprobador'::text, 'jefe_departamento'::text])).</w:t>
      </w:r>
    </w:p>
    <w:p>
      <w:pPr>
        <w:pStyle w:val="Heading2"/>
      </w:pPr>
      <w:r>
        <w:t>pwa_reglas_versiones</w:t>
      </w:r>
    </w:p>
    <w:p>
      <w:r>
        <w:t>Versiones de preferencias por semestre; no son propuestas de horario.</w:t>
      </w:r>
    </w:p>
    <w:p>
      <w:r>
        <w:t>Campos: id_periodo (integer); version (integer); preferencias (jsonb); responsable (integer); creado (timestamp with time zone).</w:t>
      </w:r>
    </w:p>
    <w:p>
      <w:r>
        <w:t>Relaciones y controles: PRIMARY KEY (id_periodo, version); FOREIGN KEY (id_periodo) REFERENCES periodos(id_periodo); FOREIGN KEY (responsable) REFERENCES usuarios(id_usuario).</w:t>
      </w:r>
    </w:p>
    <w:p>
      <w:pPr>
        <w:pStyle w:val="Heading2"/>
      </w:pPr>
      <w:r>
        <w:t>pwa_restricciones_academicas</w:t>
      </w:r>
    </w:p>
    <w:p>
      <w:r>
        <w:t>Intervalos no disponibles de docentes académicos sin cuenta; FK hacia pwa_docentes_academicos, con versión y autores.</w:t>
      </w:r>
    </w:p>
    <w:p>
      <w:r>
        <w:t>Campos: id_restriccion (bigint); id_docente (bigint); id_periodo (integer); dia (dias_semana); hora_inicio (time without time zone); hora_fin (time without time zone); activa (boolean); version (integer); registrado_por (integer); actualizado_por (integer); actualizado_en (timestamp with time zone).</w:t>
      </w:r>
    </w:p>
    <w:p>
      <w:r>
        <w:t>Relaciones y controles: CHECK ((hora_inicio &lt; hora_fin)); PRIMARY KEY (id_restriccion); FOREIGN KEY (id_docente) REFERENCES pwa_docentes_academicos(id); FOREIGN KEY (id_periodo) REFERENCES periodos(id_periodo); FOREIGN KEY (registrado_por) REFERENCES usuarios(id_usuario); FOREIGN KEY (actualizado_por) REFERENCES usuarios(id_usuario).</w:t>
      </w:r>
    </w:p>
    <w:p>
      <w:pPr>
        <w:pStyle w:val="Heading2"/>
      </w:pPr>
      <w:r>
        <w:t>pwa_restricciones_docentes</w:t>
      </w:r>
    </w:p>
    <w:p>
      <w:r>
        <w:t>Intervalos no disponibles comunicados; conserva estado y autores.</w:t>
      </w:r>
    </w:p>
    <w:p>
      <w:r>
        <w:t>Campos: id_restriccion (integer); id_docente (integer); id_periodo (integer); dia (dias_semana); hora_inicio (time without time zone); hora_fin (time without time zone); activa (boolean); version (integer); registrado_por (integer); actualizado_por (integer); actualizado_en (timestamp with time zone).</w:t>
      </w:r>
    </w:p>
    <w:p>
      <w:r>
        <w:t>Relaciones y controles: CHECK ((hora_inicio &lt; hora_fin)); PRIMARY KEY (id_restriccion); FOREIGN KEY (id_docente) REFERENCES docentes(id_docente); FOREIGN KEY (id_periodo) REFERENCES periodos(id_periodo); FOREIGN KEY (registrado_por) REFERENCES usuarios(id_usuario); FOREIGN KEY (actualizado_por) REFERENCES usuarios(id_usuario).</w:t>
      </w:r>
    </w:p>
    <w:p>
      <w:pPr>
        <w:pStyle w:val="Heading2"/>
      </w:pPr>
      <w:r>
        <w:t>recursos</w:t>
      </w:r>
    </w:p>
    <w:p>
      <w:r>
        <w:t>Catálogo de equipamiento.</w:t>
      </w:r>
    </w:p>
    <w:p>
      <w:r>
        <w:t>Campos: id_recurso (integer); nombre (character varying(50)).</w:t>
      </w:r>
    </w:p>
    <w:p>
      <w:r>
        <w:t>Relaciones y controles: PRIMARY KEY (id_recurso); UNIQUE (nombre).</w:t>
      </w:r>
    </w:p>
    <w:p>
      <w:pPr>
        <w:pStyle w:val="Heading2"/>
      </w:pPr>
      <w:r>
        <w:t>seccion_asignatura</w:t>
      </w:r>
    </w:p>
    <w:p>
      <w:r>
        <w:t>Asignaturas vinculadas a una sección histórica.</w:t>
      </w:r>
    </w:p>
    <w:p>
      <w:r>
        <w:t>Campos: id_seccion (integer); id_asignatura (integer).</w:t>
      </w:r>
    </w:p>
    <w:p>
      <w:r>
        <w:t>Relaciones y controles: PRIMARY KEY (id_seccion, id_asignatura); FOREIGN KEY (id_seccion) REFERENCES secciones(id_seccion) ON DELETE CASCADE; FOREIGN KEY (id_asignatura) REFERENCES asignaturas(id_asignatura) ON DELETE CASCADE.</w:t>
      </w:r>
    </w:p>
    <w:p>
      <w:pPr>
        <w:pStyle w:val="Heading2"/>
      </w:pPr>
      <w:r>
        <w:t>secciones</w:t>
      </w:r>
    </w:p>
    <w:p>
      <w:r>
        <w:t>Años/grupos históricos con cantidad de estudiantes; no contiene sede o modalidad.</w:t>
      </w:r>
    </w:p>
    <w:p>
      <w:r>
        <w:t>Campos: id_seccion (integer); id_periodo (integer); codigo (character varying(20)); id_carrera (integer); ano_estudio (integer); cantidad_estudiantes (integer).</w:t>
      </w:r>
    </w:p>
    <w:p>
      <w:r>
        <w:t>Relaciones y controles: FOREIGN KEY (id_periodo) REFERENCES periodos(id_periodo); FOREIGN KEY (id_carrera) REFERENCES carreras(id_carrera); CHECK ((cantidad_estudiantes &gt; 0)); PRIMARY KEY (id_seccion).</w:t>
      </w:r>
    </w:p>
    <w:p>
      <w:pPr>
        <w:pStyle w:val="Heading2"/>
      </w:pPr>
      <w:r>
        <w:t>usuarios</w:t>
      </w:r>
    </w:p>
    <w:p>
      <w:r>
        <w:t>Perfiles y roles de acceso; no confundir con el registro académico sin cuenta.</w:t>
      </w:r>
    </w:p>
    <w:p>
      <w:r>
        <w:t>Campos: id_usuario (integer); nombre (character varying(100)); correo (character varying(100)); cedula (character varying(20)); contrasena (character varying(255)); rol (user_rol); estado (general_estado).</w:t>
      </w:r>
    </w:p>
    <w:p>
      <w:r>
        <w:t>Relaciones y controles: PRIMARY KEY (id_usuario); UNIQUE (correo); UNIQUE (cedula).</w:t>
      </w:r>
    </w:p>
    <w:p>
      <w:pPr>
        <w:pStyle w:val="Heading1"/>
      </w:pPr>
      <w:r>
        <w:t>Funciones y puntos de entrada</w:t>
      </w:r>
    </w:p>
    <w:p>
      <w:r>
        <w:t>public.pwa_cuadriculas_api(action text, payload jsonb). SECURITY DEFINER. Acciones explícitas detectadas: list. Las condiciones adicionales se comprueban dentro de la función.</w:t>
      </w:r>
    </w:p>
    <w:p>
      <w:r>
        <w:t>public.pwa_grupos_turnos_api(action text, payload jsonb). SECURITY DEFINER. Acciones explícitas detectadas: list. Las condiciones adicionales se comprueban dentro de la función.</w:t>
      </w:r>
    </w:p>
    <w:p>
      <w:r>
        <w:t>public.pwa_import_plan(rows_input jsonb). SECURITY DEFINER. Auxiliar o trigger; revisar su definición antes de reutilizarlo.</w:t>
      </w:r>
    </w:p>
    <w:p>
      <w:r>
        <w:t>public.pwa_importacion(action text, payload jsonb). SECURITY DEFINER. Acciones explícitas detectadas: history, preview. Las condiciones adicionales se comprueban dentro de la función.</w:t>
      </w:r>
    </w:p>
    <w:p>
      <w:r>
        <w:t>public.pwa_importar_asignacion(action text, payload jsonb). SECURITY DEFINER. Acciones explícitas detectadas: confirm, list, preview. Las condiciones adicionales se comprueban dentro de la función.</w:t>
      </w:r>
    </w:p>
    <w:p>
      <w:r>
        <w:t>public.pwa_intervalo_validar(). SECURITY DEFINER. Auxiliar o trigger; revisar su definición antes de reutilizarlo.</w:t>
      </w:r>
    </w:p>
    <w:p>
      <w:r>
        <w:t>public.pwa_ocupacion_rango(period_id integer, resource_id integer, kind integer, day dias_semana, starts time without time zone, ends time without time zone). Auxiliar o trigger; revisar su definición antes de reutilizarlo.</w:t>
      </w:r>
    </w:p>
    <w:p>
      <w:r>
        <w:t>public.pwa_planificacion_snapshot(action text, payload jsonb). SECURITY DEFINER. Auxiliar o trigger; revisar su definición antes de reutilizarlo.</w:t>
      </w:r>
    </w:p>
    <w:p>
      <w:r>
        <w:t>public.pwa_programacion(action text, payload jsonb). SECURITY DEFINER. Acciones explícitas detectadas: create, list, update. Las condiciones adicionales se comprueban dentro de la función.</w:t>
      </w:r>
    </w:p>
    <w:p>
      <w:r>
        <w:t>public.pwa_programacion_validar(). SECURITY DEFINER. Auxiliar o trigger; revisar su definición antes de reutilizarlo.</w:t>
      </w:r>
    </w:p>
    <w:p>
      <w:r>
        <w:t>public.pwa_reglas(action text, payload jsonb). SECURITY DEFINER. Acciones explícitas detectadas: history, save. Las condiciones adicionales se comprueban dentro de la función.</w:t>
      </w:r>
    </w:p>
    <w:p>
      <w:r>
        <w:t>public.pwa_restricciones_api(action text, payload jsonb). SECURITY DEFINER. Acciones explícitas detectadas: list. Las condiciones adicionales se comprueban dentro de la función.</w:t>
      </w:r>
    </w:p>
    <w:p>
      <w:r>
        <w:t>public.pwa_restricciones_unificadas(action text, payload jsonb). SECURITY DEFINER. Acciones explícitas detectadas: context. Las condiciones adicionales se comprueban dentro de la función.</w:t>
      </w:r>
    </w:p>
    <w:p>
      <w:r>
        <w:t>public.pwa_s2_asignatura_activa(). SECURITY DEFINER. Auxiliar o trigger; revisar su definición antes de reutilizarlo.</w:t>
      </w:r>
    </w:p>
    <w:p>
      <w:r>
        <w:t>public.pwa_s2_clase_valida(). SECURITY DEFINER. Auxiliar o trigger; revisar su definición antes de reutilizarlo.</w:t>
      </w:r>
    </w:p>
    <w:p>
      <w:r>
        <w:t>public.pwa_s2_conservar_vinculo(). SECURITY DEFINER. Auxiliar o trigger; revisar su definición antes de reutilizarlo.</w:t>
      </w:r>
    </w:p>
    <w:p>
      <w:r>
        <w:t>public.pwa_s2_proteger_asignaciones(). SECURITY DEFINER. Auxiliar o trigger; revisar su definición antes de reutilizarlo.</w:t>
      </w:r>
    </w:p>
    <w:p>
      <w:r>
        <w:t>public.pwa_s3_catalogo_usado(). SECURITY DEFINER. Auxiliar o trigger; revisar su definición antes de reutilizarlo.</w:t>
      </w:r>
    </w:p>
    <w:p>
      <w:r>
        <w:t>public.pwa_s3_disponible(teacher_id integer, period_id integer, day dias_semana, starts time without time zone, ends time without time zone). SECURITY DEFINER. Auxiliar o trigger; revisar su definición antes de reutilizarlo.</w:t>
      </w:r>
    </w:p>
    <w:p>
      <w:r>
        <w:t>public.pwa_s3_preparar_clase(). SECURITY DEFINER. Auxiliar o trigger; revisar su definición antes de reutilizarlo.</w:t>
      </w:r>
    </w:p>
    <w:p>
      <w:r>
        <w:t>public.pwa_s3_publicacion_completa(). SECURITY DEFINER. Auxiliar o trigger; revisar su definición antes de reutilizarlo.</w:t>
      </w:r>
    </w:p>
    <w:p>
      <w:r>
        <w:t>public.pwa_s3_reservar_clase(). SECURITY DEFINER. Auxiliar o trigger; revisar su definición antes de reutilizarlo.</w:t>
      </w:r>
    </w:p>
    <w:p>
      <w:r>
        <w:t>public.pwa_s3_validar_clase(row_value horarios). SECURITY DEFINER. Auxiliar o trigger; revisar su definición antes de reutilizarlo.</w:t>
      </w:r>
    </w:p>
    <w:p>
      <w:r>
        <w:t>public.pwa_s3_validar_periodo(period_id integer). SECURITY DEFINER. Auxiliar o trigger; revisar su definición antes de reutilizarlo.</w:t>
      </w:r>
    </w:p>
    <w:p>
      <w:r>
        <w:t>public.pwa_sprint1(action text, payload jsonb). SECURITY DEFINER. Acciones explícitas detectadas: accounts.check, accounts.create, accounts.list, context, periods.activate, periods.list. Las condiciones adicionales se comprueban dentro de la función.</w:t>
      </w:r>
    </w:p>
    <w:p>
      <w:r>
        <w:t>public.pwa_sprint2(action text, payload jsonb). SECURITY DEFINER. Acciones explícitas detectadas: asignaturas.create, asignaturas.list, asignaturas.update, aulas.create, aulas.list, aulas.update, bloques.create, bloques.list, bloques.update, carreras.create, carreras.list, carreras.update, disponibilidad.create, disponibilidad.delete, disponibilidad.list, disponibilidad.update, docentes.list, pabellones.create, pabellones.list, programacion.create, programacion.delete, programacion.list, recursos.create, recursos.list, secciones.create, secciones.list, secciones.update. Las condiciones adicionales se comprueban dentro de la función.</w:t>
      </w:r>
    </w:p>
    <w:p>
      <w:r>
        <w:t>public.pwa_sprint2_active(). SECURITY DEFINER. Auxiliar o trigger; revisar su definición antes de reutilizarlo.</w:t>
      </w:r>
    </w:p>
    <w:p>
      <w:r>
        <w:t>pwa_private.actor_id(). SECURITY DEFINER. Auxiliar o trigger; revisar su definición antes de reutilizarlo.</w:t>
      </w:r>
    </w:p>
    <w:p>
      <w:r>
        <w:t>pwa_private.is_admin(). SECURITY DEFINER. Auxiliar o trigger; revisar su definición antes de reutilizarlo.</w:t>
      </w:r>
    </w:p>
    <w:p>
      <w:r>
        <w:t>pwa_private.proteger_turno_con_clases(). SECURITY DEFINER. Auxiliar o trigger; revisar su definición antes de reutilizarlo.</w:t>
      </w:r>
    </w:p>
    <w:p>
      <w:pPr>
        <w:pStyle w:val="Heading1"/>
      </w:pPr>
      <w:r>
        <w:t>Archivos y evidencia para el traspaso</w:t>
      </w:r>
    </w:p>
    <w:p>
      <w:r>
        <w:t>Inventario técnico local: database.local/esquema-verificado-2026-10-12.json. Contiene definiciones vigentes de funciones, columnas, políticas, restricciones, índices, enums y triggers; no contiene filas de negocio. Es una referencia técnica, no un respaldo restaurable. Se conserva fuera de Git junto a las migraciones.</w:t>
      </w:r>
    </w:p>
    <w:p>
      <w:r>
        <w:t>Migración aplicada: database.local/sprint-2-importacion-academica.sql. Prueba local: database.local/test-importacion-academica.mjs. Evidencia visual: docs/evidencias/sprint2-importacion-academica.png. Implementación: backend/src/assignment-workbook.js, backend/src/management.js, frontend/src/features/management/PreparacionExcel.jsx y AsignacionesImportadas.jsx.</w:t>
      </w:r>
    </w:p>
    <w:p>
      <w:r>
        <w:t>Verificación: 110 pruebas backend y 73 frontend aprobadas, lint, compilación y smoke correctos. PostgreSQL local comprobó permisos, identidades coincidentes, versiones, retirada y compatibilidad. En Supabase se verificaron RLS, bloqueo anónimo, RPC autenticada, bloqueo de escritura directa y conservación del contrato anterior. No se hicieron altas ficticias ni pruebas funcionales con personas reales en producción.</w:t>
      </w:r>
    </w:p>
    <w:p>
      <w:r>
        <w:t>Configuración externa documentada previamente: Edge Function create-account para altas y destinos locales de recuperación http://127.0.0.1:5173/recuperar y http://localhost:5173/recuperar. No se volvió a auditar en esta revisión la implementación desplegada de la función ni la configuración del servicio Auth; no presentarlas como verificadas hoy.</w:t>
      </w:r>
    </w:p>
    <w:p>
      <w:pPr>
        <w:pStyle w:val="Heading1"/>
      </w:pPr>
      <w:r>
        <w:t>Último incremento: restricciones académicas</w:t>
      </w:r>
    </w:p>
    <w:p>
      <w:r>
        <w:t>Restricciones de docentes importados: migración sprint-3-restricciones-academicas.sql aplicada y verificada en Supabase. Administradores y jefes de departamento pueden registrar, corregir y retirar intervalos de docentes sin cuenta. Los perfiles activos consultan nombres y restricciones sin cédulas. La identidad se distingue por origen (historico o academico) e ID; no se equiparan números entre tablas. El contrato móvil anterior se conserva. No se crearon cuentas ni se modificaron horarios.</w:t>
      </w:r>
    </w:p>
    <w:p>
      <w:r>
        <w:t>Este incremento conecta el registro de restricciones, no su aplicación al guardar o publicar horarios. Persisten validadores históricos de 80 minutos y disponibilidad positiva que deben sustituirse de forma coordinada. No se declara terminado ningún sprint ni el motor.</w:t>
      </w:r>
    </w:p>
    <w:p>
      <w:r>
        <w:t>La tabla public.pwa_restricciones_academicas tiene RLS y no concede lectura ni escritura directa a anon/authenticated. La RPC pwa_restricciones_unificadas(action,payload), SECURITY DEFINER con search_path vacío, exige perfil activo para context y administrador o jefe de departamento para save. context devuelve version=2, docentes y restricciones con origen; save valida semestre, intervalo, identidad y versión. Conserva autor original y actualiza el editor. Un docente ya vinculado a docentes históricos usa la entrada histórica; no se fusionan restricciones anteriores al vincularlo posteriormente.</w:t>
      </w:r>
    </w:p>
    <w:p>
      <w:r>
        <w:t>GET y POST /api/restricciones/unificadas conectan este contrato con la PWA. El backend recurre al contrato anterior únicamente si Supabase informa que la nueva RPC no existe (PGRST202); no oculta fallos de red como datos vacíos. La app móvil sigue usando pwa_restricciones_api, sin cambios en este incremento. Prueba: database.local/test-restricciones-academicas.mjs. Evidencia: docs/evidencias/restricciones-academicas-verificadas.png.</w:t>
      </w:r>
    </w:p>
    <w:p>
      <w:pPr>
        <w:pStyle w:val="Heading1"/>
      </w:pPr>
      <w:r>
        <w:t>Entrega única del coordinador 12 de octubre de 2026</w:t>
      </w:r>
    </w:p>
    <w:p>
      <w:r>
        <w:t>Asignación académica tiene una única plantilla provisional y una única carga de Excel por coordinador. El archivo contiene cédula y nombre del docente, código y nombre de asignatura, carrera, año, turno y horas totales del semestre. La confirmación guarda sus relaciones en el modelo académico existente. La consulta permite filtrar carrera, año y turno. Se retiraron las pestañas de carga separadas, el tipo de archivo anos del backend y el resumen de programación histórica del recorrido principal. Los datos anteriores de grupos y tiempos se conservan en una sección secundaria, sin carga de Excel.</w:t>
      </w:r>
    </w:p>
    <w:p>
      <w:r>
        <w:t>No se cambió Supabase ni la app móvil en este ajuste. Año y turno ya se guardaban en la importación académica; no se crearon secciones históricas, matrícula, sedes ni necesidades de espacio por inferencia. Esos datos adicionales siguen pendientes de integración en el flujo único. El inventario de aulas conserva su importación independiente. El compañero desarrolla el motor de generación; esta línea de trabajo continúa con la PWA, permisos, preparación de datos y revisión por sprints.</w:t>
      </w:r>
    </w:p>
    <w:p>
      <w:r>
        <w:t>Validación del incremento: 110 pruebas backend y 73 frontend aprobadas; lint, compilación y arranque correctos. Incluye confirmación de un solo archivo y actualización conjunta de docentes, asignaturas, año y turno, filtros por semestre y recuperación de errores. No se hicieron escrituras de prueba en producción. No se declaran cerrados los sprints.</w:t>
      </w:r>
    </w:p>
    <w:p>
      <w:r>
        <w:br w:type="page"/>
      </w:r>
    </w:p>
    <w:p>
      <w:pPr>
        <w:pStyle w:val="Heading1"/>
      </w:pPr>
      <w:r>
        <w:t>Concordancia entre la app móvil y la PWA</w:t>
      </w:r>
    </w:p>
    <w:p>
      <w:r>
        <w:t>Revisión del 13 de octubre de 2026. Se comparó el código móvil fusionado con el esquema de Supabase leído el 12 de octubre (27 tablas públicas y 30 funciones). No se volvió a consultar producción en esta revisión; la comparación describe ese corte, no certifica cambios externos posteriores.</w:t>
      </w:r>
    </w:p>
    <w:p>
      <w:pPr>
        <w:pStyle w:val="Heading2"/>
      </w:pPr>
      <w:r>
        <w:t>Resultado</w:t>
      </w:r>
    </w:p>
    <w:p>
      <w:r>
        <w:t>Se resolvieron 11 archivos en conflicto de la rama móvil Darikson: HEAD 2f7d1c5 frente a MERGE_HEAD a7bdb69 (origin/main, «avance app»). La fusión aún necesita su commit; no se hizo commit ni push. Se conserva el trabajo nuevo del compañero, pero no está conectado al mismo contrato de datos que la PWA. Compilar no significa que esas pantallas funcionen contra la base compartida.</w:t>
      </w:r>
    </w:p>
    <w:p>
      <w:r>
        <w:t>Se conservaron accounts.tsx y periods.tsx de la rama local porque usan pwa_sprint1 y create-account, los contratos compartidos existentes. La alternativa entrante usaba admin-users, usuario_carrera, set_active_period, clear_active_period y escrituras directas de periodos. Esa alternativa no se descartó del historial: permanece en MERGE_HEAD y en las copias de las etapas del conflicto. Sus permisos de carreras todavía no se trasladaron a la pantalla móvil; el servicio actual conserva funciones y carreras al editar otras propiedades.</w:t>
      </w:r>
    </w:p>
    <w:p>
      <w:r>
        <w:t>Se integraron las nuevas acciones de navegación, la pantalla entrante de consulta docente y las versiones coherentes de package.json/package-lock.json. Se conservaron ambas declaraciones de Edge Functions con JWT requerido, sin desplegarlas. El .env real no se modificó. Se excluyó el paquete duplicado de funciones Deno del análisis de Expo. Las copias de los conflictos previos están en .git/codex-merge-backup-20261012, fuera de los archivos a subir.</w:t>
      </w:r>
    </w:p>
    <w:p>
      <w:r>
        <w:t>El inicio de sesión entrante consultaba usuarios.auth_user_id, columna ausente en el esquema verificado. Ahora shared-profile.ts consulta actor_id() y lee el perfil activo por id_usuario con campos explícitos, sin contrasena. No depende del backend Node de la PWA. Errores o falta de actor no provocan una consulta general de perfiles.</w:t>
      </w:r>
    </w:p>
    <w:p>
      <w:pPr>
        <w:pStyle w:val="Heading2"/>
      </w:pPr>
      <w:r>
        <w:t>Diferencias que sí afectan el funcionamiento</w:t>
      </w:r>
    </w:p>
    <w:tbl>
      <w:tblPr>
        <w:tblStyle w:val="LightShading-Accent1"/>
        <w:tblW w:type="auto" w:w="0"/>
        <w:tblLook w:firstColumn="1" w:firstRow="1" w:lastColumn="0" w:lastRow="0" w:noHBand="0" w:noVBand="1" w:val="04A0"/>
      </w:tblPr>
      <w:tblGrid>
        <w:gridCol w:w="2520"/>
        <w:gridCol w:w="2520"/>
        <w:gridCol w:w="2520"/>
        <w:gridCol w:w="2520"/>
      </w:tblGrid>
      <w:tr>
        <w:trPr>
          <w:tblHeader/>
        </w:trPr>
        <w:tc>
          <w:tcPr>
            <w:tcW w:type="dxa" w:w="2520"/>
          </w:tcPr>
          <w:p>
            <w:r>
              <w:t>Tema</w:t>
            </w:r>
          </w:p>
        </w:tc>
        <w:tc>
          <w:tcPr>
            <w:tcW w:type="dxa" w:w="2520"/>
          </w:tcPr>
          <w:p>
            <w:r>
              <w:t>Base compartida y PWA</w:t>
            </w:r>
          </w:p>
        </w:tc>
        <w:tc>
          <w:tcPr>
            <w:tcW w:type="dxa" w:w="2520"/>
          </w:tcPr>
          <w:p>
            <w:r>
              <w:t>Código móvil recibido</w:t>
            </w:r>
          </w:p>
        </w:tc>
        <w:tc>
          <w:tcPr>
            <w:tcW w:type="dxa" w:w="2520"/>
          </w:tcPr>
          <w:p>
            <w:r>
              <w:t>Consecuencia y decisión pendiente</w:t>
            </w:r>
          </w:p>
        </w:tc>
      </w:tr>
      <w:tr>
        <w:tc>
          <w:tcPr>
            <w:tcW w:type="dxa" w:w="2520"/>
          </w:tcPr>
          <w:p>
            <w:r>
              <w:t>Identidad de acceso</w:t>
            </w:r>
          </w:p>
        </w:tc>
        <w:tc>
          <w:tcPr>
            <w:tcW w:type="dxa" w:w="2520"/>
          </w:tcPr>
          <w:p>
            <w:r>
              <w:t>actor_id relaciona sesión con perfil; usuarios no tiene auth_user_id en el corte</w:t>
            </w:r>
          </w:p>
        </w:tc>
        <w:tc>
          <w:tcPr>
            <w:tcW w:type="dxa" w:w="2520"/>
          </w:tcPr>
          <w:p>
            <w:r>
              <w:t>Esperaba auth_user_id</w:t>
            </w:r>
          </w:p>
        </w:tc>
        <w:tc>
          <w:tcPr>
            <w:tcW w:type="dxa" w:w="2520"/>
          </w:tcPr>
          <w:p>
            <w:r>
              <w:t>Corregido el acceso móvil; no añadir otra identidad por ejecutar SQL masivo</w:t>
            </w:r>
          </w:p>
        </w:tc>
      </w:tr>
      <w:tr>
        <w:tc>
          <w:tcPr>
            <w:tcW w:type="dxa" w:w="2520"/>
          </w:tcPr>
          <w:p>
            <w:r>
              <w:t>Funciones y carreras</w:t>
            </w:r>
          </w:p>
        </w:tc>
        <w:tc>
          <w:tcPr>
            <w:tcW w:type="dxa" w:w="2520"/>
          </w:tcPr>
          <w:p>
            <w:r>
              <w:t>rol administrador/docente, funciones y carreras en pwa_permisos_usuario</w:t>
            </w:r>
          </w:p>
        </w:tc>
        <w:tc>
          <w:tcPr>
            <w:tcW w:type="dxa" w:w="2520"/>
          </w:tcPr>
          <w:p>
            <w:r>
              <w:t>Roles coordinacion/jefatura/planificacion y usuario_carrera</w:t>
            </w:r>
          </w:p>
        </w:tc>
        <w:tc>
          <w:tcPr>
            <w:tcW w:type="dxa" w:w="2520"/>
          </w:tcPr>
          <w:p>
            <w:r>
              <w:t>No son valores intercambiables. La navegación móvil aún decide por rol; falta traducir las funciones compartidas, incluidas las cuentas con varias funciones</w:t>
            </w:r>
          </w:p>
        </w:tc>
      </w:tr>
      <w:tr>
        <w:tc>
          <w:tcPr>
            <w:tcW w:type="dxa" w:w="2520"/>
          </w:tcPr>
          <w:p>
            <w:r>
              <w:t>Cuentas</w:t>
            </w:r>
          </w:p>
        </w:tc>
        <w:tc>
          <w:tcPr>
            <w:tcW w:type="dxa" w:w="2520"/>
          </w:tcPr>
          <w:p>
            <w:r>
              <w:t>pwa_sprint1 y Edge Function create-account</w:t>
            </w:r>
          </w:p>
        </w:tc>
        <w:tc>
          <w:tcPr>
            <w:tcW w:type="dxa" w:w="2520"/>
          </w:tcPr>
          <w:p>
            <w:r>
              <w:t>Edge Function admin-users con payload action/carrera_ids</w:t>
            </w:r>
          </w:p>
        </w:tc>
        <w:tc>
          <w:tcPr>
            <w:tcW w:type="dxa" w:w="2520"/>
          </w:tcPr>
          <w:p>
            <w:r>
              <w:t>Se conserva el contrato probado para cuentas. No se presume que admin-users esté desplegada</w:t>
            </w:r>
          </w:p>
        </w:tc>
      </w:tr>
      <w:tr>
        <w:tc>
          <w:tcPr>
            <w:tcW w:type="dxa" w:w="2520"/>
          </w:tcPr>
          <w:p>
            <w:r>
              <w:t>Semestres</w:t>
            </w:r>
          </w:p>
        </w:tc>
        <w:tc>
          <w:tcPr>
            <w:tcW w:type="dxa" w:w="2520"/>
          </w:tcPr>
          <w:p>
            <w:r>
              <w:t>periods.save / periods.activate en pwa_sprint1, activación protegida</w:t>
            </w:r>
          </w:p>
        </w:tc>
        <w:tc>
          <w:tcPr>
            <w:tcW w:type="dxa" w:w="2520"/>
          </w:tcPr>
          <w:p>
            <w:r>
              <w:t>Escrituras directas y set_active_period/clear_active_period</w:t>
            </w:r>
          </w:p>
        </w:tc>
        <w:tc>
          <w:tcPr>
            <w:tcW w:type="dxa" w:w="2520"/>
          </w:tcPr>
          <w:p>
            <w:r>
              <w:t>Se conservan las RPC compartidas en la pantalla móvil</w:t>
            </w:r>
          </w:p>
        </w:tc>
      </w:tr>
      <w:tr>
        <w:tc>
          <w:tcPr>
            <w:tcW w:type="dxa" w:w="2520"/>
          </w:tcPr>
          <w:p>
            <w:r>
              <w:t>Docentes importados</w:t>
            </w:r>
          </w:p>
        </w:tc>
        <w:tc>
          <w:tcPr>
            <w:tcW w:type="dxa" w:w="2520"/>
          </w:tcPr>
          <w:p>
            <w:r>
              <w:t>pwa_docentes_academicos, cédula como texto, sin cuenta obligatoria</w:t>
            </w:r>
          </w:p>
        </w:tc>
        <w:tc>
          <w:tcPr>
            <w:tcW w:type="dxa" w:w="2520"/>
          </w:tcPr>
          <w:p>
            <w:r>
              <w:t>Docentes históricos asociados a usuarios y list_academic_assignment_teachers</w:t>
            </w:r>
          </w:p>
        </w:tc>
        <w:tc>
          <w:tcPr>
            <w:tcW w:type="dxa" w:w="2520"/>
          </w:tcPr>
          <w:p>
            <w:r>
              <w:t>No igualar IDs de docentes y pwa_docentes_academicos aunque coincidan; necesita adaptación de consultas y relaciones</w:t>
            </w:r>
          </w:p>
        </w:tc>
      </w:tr>
      <w:tr>
        <w:tc>
          <w:tcPr>
            <w:tcW w:type="dxa" w:w="2520"/>
          </w:tcPr>
          <w:p>
            <w:r>
              <w:t>Entrega del coordinador</w:t>
            </w:r>
          </w:p>
        </w:tc>
        <w:tc>
          <w:tcPr>
            <w:tcW w:type="dxa" w:w="2520"/>
          </w:tcPr>
          <w:p>
            <w:r>
              <w:t>Un Excel: cédula, nombre docente, código y nombre de asignatura, carrera, año, turno, horas totales del semestre</w:t>
            </w:r>
          </w:p>
        </w:tc>
        <w:tc>
          <w:tcPr>
            <w:tcW w:type="dxa" w:w="2520"/>
          </w:tcPr>
          <w:p>
            <w:r>
              <w:t>Código de grupo, tipo teórica/práctica, sesiones por semana, duración y docentes preexistentes; import_academic_assignment_batch</w:t>
            </w:r>
          </w:p>
        </w:tc>
        <w:tc>
          <w:tcPr>
            <w:tcW w:type="dxa" w:w="2520"/>
          </w:tcPr>
          <w:p>
            <w:r>
              <w:t>No es la misma plantilla ni el mismo significado de carga. 42/56 son horas semestrales, no frecuencia semanal. El móvil no registra hoy el mismo modelo académico sin cuenta</w:t>
            </w:r>
          </w:p>
        </w:tc>
      </w:tr>
      <w:tr>
        <w:tc>
          <w:tcPr>
            <w:tcW w:type="dxa" w:w="2520"/>
          </w:tcPr>
          <w:p>
            <w:r>
              <w:t>Asignaciones</w:t>
            </w:r>
          </w:p>
        </w:tc>
        <w:tc>
          <w:tcPr>
            <w:tcW w:type="dxa" w:w="2520"/>
          </w:tcPr>
          <w:p>
            <w:r>
              <w:t>pwa_asignaciones_academicas y pwa_asignacion_docentes; consulta y confirmación pwa_importar_asignacion</w:t>
            </w:r>
          </w:p>
        </w:tc>
        <w:tc>
          <w:tcPr>
            <w:tcW w:type="dxa" w:w="2520"/>
          </w:tcPr>
          <w:p>
            <w:r>
              <w:t>asignaciones_academicas, asignacion_componentes y tablas de docentes/recursos por componente</w:t>
            </w:r>
          </w:p>
        </w:tc>
        <w:tc>
          <w:tcPr>
            <w:tcW w:type="dxa" w:w="2520"/>
          </w:tcPr>
          <w:p>
            <w:r>
              <w:t>Evitar dos fuentes paralelas de asignaciones; acordar adaptación explícita antes del motor</w:t>
            </w:r>
          </w:p>
        </w:tc>
      </w:tr>
      <w:tr>
        <w:tc>
          <w:tcPr>
            <w:tcW w:type="dxa" w:w="2520"/>
          </w:tcPr>
          <w:p>
            <w:r>
              <w:t>Restricciones</w:t>
            </w:r>
          </w:p>
        </w:tc>
        <w:tc>
          <w:tcPr>
            <w:tcW w:type="dxa" w:w="2520"/>
          </w:tcPr>
          <w:p>
            <w:r>
              <w:t>pwa_restricciones_unificadas, origen historico/academico, intervalo no disponible, versión, autor y retirada</w:t>
            </w:r>
          </w:p>
        </w:tc>
        <w:tc>
          <w:tcPr>
            <w:tcW w:type="dxa" w:w="2520"/>
          </w:tcPr>
          <w:p>
            <w:r>
              <w:t>restricciones_planificacion y escrituras directas; otros tipos de condición e impacto</w:t>
            </w:r>
          </w:p>
        </w:tc>
        <w:tc>
          <w:tcPr>
            <w:tcW w:type="dxa" w:w="2520"/>
          </w:tcPr>
          <w:p>
            <w:r>
              <w:t>La restricción escrita por una app no alimentaría automáticamente la otra. Reutilizar o ampliar el contrato compartido, sin invertir disponibilidad histórica</w:t>
            </w:r>
          </w:p>
        </w:tc>
      </w:tr>
      <w:tr>
        <w:tc>
          <w:tcPr>
            <w:tcW w:type="dxa" w:w="2520"/>
          </w:tcPr>
          <w:p>
            <w:r>
              <w:t>Tiempos</w:t>
            </w:r>
          </w:p>
        </w:tc>
        <w:tc>
          <w:tcPr>
            <w:tcW w:type="dxa" w:w="2520"/>
          </w:tcPr>
          <w:p>
            <w:r>
              <w:t>pwa_cuadriculas y pwa_grupos_turnos, sesiones regulares de 90 minutos formadas por 45+45</w:t>
            </w:r>
          </w:p>
        </w:tc>
        <w:tc>
          <w:tcPr>
            <w:tcW w:type="dxa" w:w="2520"/>
          </w:tcPr>
          <w:p>
            <w:r>
              <w:t>bloques_clase con modalidad/turno/duración, dias_habilitados_periodo</w:t>
            </w:r>
          </w:p>
        </w:tc>
        <w:tc>
          <w:tcPr>
            <w:tcW w:type="dxa" w:w="2520"/>
          </w:tcPr>
          <w:p>
            <w:r>
              <w:t>Esas columnas/tablas no están en el corte. No añadir un turno viernes; encuentros conserva viernes según configuración</w:t>
            </w:r>
          </w:p>
        </w:tc>
      </w:tr>
      <w:tr>
        <w:tc>
          <w:tcPr>
            <w:tcW w:type="dxa" w:w="2520"/>
          </w:tcPr>
          <w:p>
            <w:r>
              <w:t>Inventario</w:t>
            </w:r>
          </w:p>
        </w:tc>
        <w:tc>
          <w:tcPr>
            <w:tcW w:type="dxa" w:w="2520"/>
          </w:tcPr>
          <w:p>
            <w:r>
              <w:t>aulas/pabellones históricos; plantilla provisional sin confirmación</w:t>
            </w:r>
          </w:p>
        </w:tc>
        <w:tc>
          <w:tcPr>
            <w:tcW w:type="dxa" w:w="2520"/>
          </w:tcPr>
          <w:p>
            <w:r>
              <w:t>sede, espacios principales, import_room_inventory y asignatura_recurso</w:t>
            </w:r>
          </w:p>
        </w:tc>
        <w:tc>
          <w:tcPr>
            <w:tcW w:type="dxa" w:w="2520"/>
          </w:tcPr>
          <w:p>
            <w:r>
              <w:t>Hay funcionalidades útiles propuestas, pero requieren migración conjunta. No inventar capacidades, sedes o equipamiento</w:t>
            </w:r>
          </w:p>
        </w:tc>
      </w:tr>
      <w:tr>
        <w:tc>
          <w:tcPr>
            <w:tcW w:type="dxa" w:w="2520"/>
          </w:tcPr>
          <w:p>
            <w:r>
              <w:t>Borradores y publicación</w:t>
            </w:r>
          </w:p>
        </w:tc>
        <w:tc>
          <w:tcPr>
            <w:tcW w:type="dxa" w:w="2520"/>
          </w:tcPr>
          <w:p>
            <w:r>
              <w:t>El flujo nuevo y la persistencia global aún no están integrados</w:t>
            </w:r>
          </w:p>
        </w:tc>
        <w:tc>
          <w:tcPr>
            <w:tcW w:type="dxa" w:w="2520"/>
          </w:tcPr>
          <w:p>
            <w:r>
              <w:t>versiones_horario, validaciones_horario, horario_docente, snapshots, id_version_publicada</w:t>
            </w:r>
          </w:p>
        </w:tc>
        <w:tc>
          <w:tcPr>
            <w:tcW w:type="dxa" w:w="2520"/>
          </w:tcPr>
          <w:p>
            <w:r>
              <w:t>Los módulos de consulta y publicación entrantes fallarán contra columnas/tablas ausentes; no confundir con un error de red o un horario vacío</w:t>
            </w:r>
          </w:p>
        </w:tc>
      </w:tr>
    </w:tbl>
    <w:p>
      <w:r>
        <w:t>La pantalla docente entrante, aunque compila, consulta periodos.id_version_publicada y horario_docente; por eso no se declara funcional en producción. Tampoco se declara lista la importación, los borradores ni la generación móvil. Se mantuvo ese trabajo para reconciliarlo, no se eliminaron sus pantallas o migraciones.</w:t>
      </w:r>
    </w:p>
    <w:p>
      <w:pPr>
        <w:pStyle w:val="Heading2"/>
      </w:pPr>
      <w:r>
        <w:t>El generador que ya trae el paquete móvil</w:t>
      </w:r>
    </w:p>
    <w:p>
      <w:r>
        <w:t>20261014000000_sprint5_generation_sharing_consultation.sql define generate_schedule_draft. Es un procedimiento PL/pgSQL: recorre sesiones faltantes en orden, prueba pares bloque/aula y conserva la primera colocación aceptada por save_schedule_session. Tiene límite de intentos y validación final. No es una integración de OR-Tools ni un servicio de IA externo. En ese procedimiento no se observa búsqueda global con retroceso que reorganice colocaciones previas; que deje pendientes no demuestra que no exista una solución.</w:t>
      </w:r>
    </w:p>
    <w:p>
      <w:r>
        <w:t>Filtra un único bloque cuya duración debe ser exactamente la de la sesión. Nuestro modelo puede formar una sesión de 90 minutos con dos intervalos consecutivos de 45. Esa representación debe normalizarse en el contrato de entrada del motor; no hacer equivaler IDs de bloque entre esquemas ni descartar soluciones por representaciones distintas.</w:t>
      </w:r>
    </w:p>
    <w:p>
      <w:r>
        <w:t>El compañero conserva la responsabilidad del motor. Antes de conectarlo hay que acordar: identidad académica de cada docente, asignaciones con todos sus docentes, duración y frecuencia explícitas por turno, intervalos y recesos, capacidad/recursos/sede, restricciones vigentes, clases fijadas y propuesta/versión destino. La salida debe identificar asignación, docentes, espacio, inicio/fin y propuesta, acompañada de pendientes/diagnóstico. Este es un contrato por acordar, no una API ya implementada.</w:t>
      </w:r>
    </w:p>
    <w:p>
      <w:pPr>
        <w:pStyle w:val="Heading2"/>
      </w:pPr>
      <w:r>
        <w:t>Riesgo del paquete SQL entrante</w:t>
      </w:r>
    </w:p>
    <w:p>
      <w:r>
        <w:t>No ejecutar en bloque supabase/migrations ni paquete_postgresql_completo sobre el proyecto compartido. La migración 20260930000000_security_and_constraints.sql, aproximadamente líneas 497–519, recorre pg_policies y elimina todas las políticas de 15 tablas antes de poner las suyas. No elimina solo políticas creadas por esa rama: alcanzaría también las políticas actuales de la PWA. Las migraciones siguientes añaden roles, triggers y contratos alternativos. Es necesaria una migración revisada contra las definiciones reales y sus consumidores, no un segundo esquema inicial.</w:t>
      </w:r>
    </w:p>
    <w:p>
      <w:r>
        <w:t>Tampoco el lado PWA está completo: el corte conserva validadores históricos de 80 minutos y disponibilidad positiva. La regla vigente es 90 minutos en regular y solo restricciones comunicadas; esa deuda debe resolverse antes de habilitar escritura/publicación del nuevo modelo. No presentar todo lo de la PWA como correcto por defecto.</w:t>
      </w:r>
    </w:p>
    <w:p>
      <w:pPr>
        <w:pStyle w:val="Heading2"/>
      </w:pPr>
      <w:r>
        <w:t>Inventario reproducible de referencias ausentes</w:t>
      </w:r>
    </w:p>
    <w:p>
      <w:r>
        <w:t>Este inventario busca llamadas literales .from y .rpc en src. No cubre referencias dinámicas, todas las relaciones anidadas ni el cuerpo completo de cada SQL; por ello son al menos estos objetos.</w:t>
      </w:r>
    </w:p>
    <w:p>
      <w:pPr>
        <w:pStyle w:val="Heading3"/>
      </w:pPr>
      <w:r>
        <w:t>Tablas ausentes en el corte</w:t>
      </w:r>
    </w:p>
    <w:p>
      <w:r>
        <w:t>- asignatura_recurso: src/components/academic-assignments-screen.tsx:82, src/components/catalogs-screen.tsx:97, src/components/schedule-drafts-screen.tsx:132.</w:t>
      </w:r>
    </w:p>
    <w:p>
      <w:r>
        <w:t>- asignaciones_academicas: src/components/academic-assignments-screen.tsx:83, src/components/schedule-drafts-screen.tsx:128.</w:t>
      </w:r>
    </w:p>
    <w:p>
      <w:r>
        <w:t>- asignacion_componentes: src/components/academic-assignments-screen.tsx:84, src/components/schedule-drafts-screen.tsx:129.</w:t>
      </w:r>
    </w:p>
    <w:p>
      <w:r>
        <w:t>- asignacion_componente_docente: src/components/academic-assignments-screen.tsx:85.</w:t>
      </w:r>
    </w:p>
    <w:p>
      <w:r>
        <w:t>- asignacion_componente_recurso: src/components/academic-assignments-screen.tsx:86.</w:t>
      </w:r>
    </w:p>
    <w:p>
      <w:r>
        <w:t>- dias_habilitados_periodo: src/components/blocks-screen.tsx:81.</w:t>
      </w:r>
    </w:p>
    <w:p>
      <w:r>
        <w:t>- versiones_reglas_planificacion: src/components/planning-rules-screen.tsx:44.</w:t>
      </w:r>
    </w:p>
    <w:p>
      <w:r>
        <w:t>- restricciones_planificacion: src/components/restrictions-screen.tsx:73, src/components/restrictions-screen.tsx:211, src/components/restrictions-screen.tsx:212.</w:t>
      </w:r>
    </w:p>
    <w:p>
      <w:r>
        <w:t>- versiones_horario: src/components/schedule-drafts-screen.tsx:125, src/components/shared-schedules-screen.tsx:77.</w:t>
      </w:r>
    </w:p>
    <w:p>
      <w:r>
        <w:t>- validaciones_horario: src/components/schedule-drafts-screen.tsx:174.</w:t>
      </w:r>
    </w:p>
    <w:p>
      <w:r>
        <w:t>- horario_docente: src/app/(docente)/index.tsx:90.</w:t>
      </w:r>
    </w:p>
    <w:p>
      <w:pPr>
        <w:pStyle w:val="Heading3"/>
      </w:pPr>
      <w:r>
        <w:t>Funciones ausentes en el corte</w:t>
      </w:r>
    </w:p>
    <w:p>
      <w:r>
        <w:t>- list_academic_assignment_teachers: src/components/academic-assignment-import-screen.tsx:101, src/components/academic-assignments-screen.tsx:132, src/components/academic-assignments-screen.tsx:157, src/components/restrictions-screen.tsx:98, src/components/schedule-drafts-screen.tsx:159.</w:t>
      </w:r>
    </w:p>
    <w:p>
      <w:r>
        <w:t>- import_academic_assignment_batch: src/components/academic-assignment-import-screen.tsx:295.</w:t>
      </w:r>
    </w:p>
    <w:p>
      <w:r>
        <w:t>- save_academic_assignment_component: src/components/academic-assignments-screen.tsx:232.</w:t>
      </w:r>
    </w:p>
    <w:p>
      <w:r>
        <w:t>- set_period_enabled_days: src/components/blocks-screen.tsx:128.</w:t>
      </w:r>
    </w:p>
    <w:p>
      <w:r>
        <w:t>- preview_class_block_revalidation: src/components/blocks-screen.tsx:162.</w:t>
      </w:r>
    </w:p>
    <w:p>
      <w:r>
        <w:t>- update_class_block_time: src/components/blocks-screen.tsx:261.</w:t>
      </w:r>
    </w:p>
    <w:p>
      <w:r>
        <w:t>- replace_subject_resources: src/components/catalogs-screen.tsx:232.</w:t>
      </w:r>
    </w:p>
    <w:p>
      <w:r>
        <w:t>- replace_room_resources: src/components/catalogs-screen.tsx:246.</w:t>
      </w:r>
    </w:p>
    <w:p>
      <w:r>
        <w:t>- save_planning_rules: src/components/planning-rules-screen.tsx:89.</w:t>
      </w:r>
    </w:p>
    <w:p>
      <w:r>
        <w:t>- preview_restriction_impact: src/components/restrictions-screen.tsx:163.</w:t>
      </w:r>
    </w:p>
    <w:p>
      <w:r>
        <w:t>- import_room_inventory: src/components/room-inventory-import-screen.tsx:247.</w:t>
      </w:r>
    </w:p>
    <w:p>
      <w:r>
        <w:t>- create_schedule_draft: src/components/schedule-drafts-screen.tsx:227.</w:t>
      </w:r>
    </w:p>
    <w:p>
      <w:r>
        <w:t>- validate_schedule_version: src/components/schedule-drafts-screen.tsx:244.</w:t>
      </w:r>
    </w:p>
    <w:p>
      <w:r>
        <w:t>- generate_schedule_draft: src/components/schedule-drafts-screen.tsx:262.</w:t>
      </w:r>
    </w:p>
    <w:p>
      <w:r>
        <w:t>- share_schedule_version: src/components/schedule-drafts-screen.tsx:281.</w:t>
      </w:r>
    </w:p>
    <w:p>
      <w:r>
        <w:t>- publish_schedule_version: src/components/schedule-drafts-screen.tsx:297.</w:t>
      </w:r>
    </w:p>
    <w:p>
      <w:r>
        <w:t>- save_schedule_session: src/components/schedule-drafts-screen.tsx:342.</w:t>
      </w:r>
    </w:p>
    <w:p>
      <w:r>
        <w:t>- set_schedule_item_fixed: src/components/schedule-drafts-screen.tsx:377.</w:t>
      </w:r>
    </w:p>
    <w:p>
      <w:r>
        <w:t>- remove_schedule_session: src/components/schedule-drafts-screen.tsx:387.</w:t>
      </w:r>
    </w:p>
    <w:p>
      <w:r>
        <w:t>- replace_section_subjects: src/components/sections-screen.tsx:227.</w:t>
      </w:r>
    </w:p>
    <w:p>
      <w:r>
        <w:t>- list_schedule_version_teacher_links: src/components/shared-schedules-screen.tsx:96.</w:t>
      </w:r>
    </w:p>
    <w:p>
      <w:r>
        <w:t>- decide_schedule_version: src/components/shared-schedules-screen.tsx:155.</w:t>
      </w:r>
    </w:p>
    <w:p>
      <w:r>
        <w:t>- log_schedule_export: src/components/shared-schedules-screen.tsx:201.</w:t>
      </w:r>
    </w:p>
    <w:p>
      <w:pPr>
        <w:pStyle w:val="Heading2"/>
      </w:pPr>
      <w:r>
        <w:t>Orden recomendado para la concordancia</w:t>
      </w:r>
    </w:p>
    <w:p>
      <w:r>
        <w:t>1. Mantener cuentas y semestres sobre el contrato compartido existente, y completar el acceso móvil a funciones/carreras sin inventar nuevos roles en producción.</w:t>
      </w:r>
    </w:p>
    <w:p>
      <w:r>
        <w:t>2. Adaptar la importación y consulta móvil a la entrega académica única. Reutilizar pwa_importar_asignacion con su preview/confirm, validación de permisos y huella; el parser móvil debe validar las mismas reglas. No copiar secretos al cliente ni llamar al servidor PWA.</w:t>
      </w:r>
    </w:p>
    <w:p>
      <w:r>
        <w:t>3. Adaptar las restricciones móviles al contrato unificado y la identidad origen+ID. Los coordinadores consultan; los jefes y administradores editan.</w:t>
      </w:r>
    </w:p>
    <w:p>
      <w:r>
        <w:t>4. Diseñar juntos la migración pendiente de inventario, tiempos, clases y versiones. Aprovechar el trabajo entrante donde corresponda, conservando datos y definiendo compatibilidad temporal.</w:t>
      </w:r>
    </w:p>
    <w:p>
      <w:r>
        <w:t>5. Publicar un contrato de entrada/salida para el motor, independiente de React/React Native. Probar ambas apps con las mismas fixtures locales antes de una nueva migración compartida.</w:t>
      </w:r>
    </w:p>
    <w:p>
      <w:pPr>
        <w:pStyle w:val="Heading2"/>
      </w:pPr>
      <w:r>
        <w:t>Comprobaciones y límites</w:t>
      </w:r>
    </w:p>
    <w:p>
      <w:r>
        <w:t>TypeScript sin errores; ESLint sin errores ni avisos; tres pruebas locales de shared-profile aprobadas. Expo regeneró las rutas tipadas y Metro exportó el paquete JavaScript/Hermes Android. No es un APK firmado ni una prueba en un teléfono. No hubo datos ficticios en producción, despliegues, cambios de Supabase, commit ni push. Las pruebas del acceso usan cliente simulado; falta aceptación real de inicio de sesión y módulos compatibles.</w:t>
      </w:r>
    </w:p>
    <w:p>
      <w:pPr>
        <w:pStyle w:val="Heading1"/>
      </w:pPr>
      <w:r>
        <w:t>Correcciones de asignaciones aplicadas el 13 de octubre de 2026</w:t>
      </w:r>
    </w:p>
    <w:p>
      <w:r>
        <w:t>Estado vigente al 13 de octubre de 2026: trabajamos únicamente en la PWA. La separación de Supabase para la móvil es una decisión pendiente, no una base ya creada. Se implementó y aplicó sprint-3-correcciones-asignacion.sql: administradores y coordinadores pueden corregir docentes asociados y horas totales del semestre dentro de sus carreras y del semestre activo. El motor lo desarrollará el compañero.</w:t>
      </w:r>
    </w:p>
    <w:p>
      <w:r>
        <w:t>La corrección conserva carrera, año y turno. El cambio de turno de todo un año necesita una operación conjunta; no se puede cambiar aisladamente una asignatura. Solo se seleccionan docentes académicos ya asociados a asignaciones de la misma carrera; un docente nuevo entra por Excel. Un docente retirado que ya no conserve asociaciones a esa carrera debe volver a incorporarse por Excel. No se editan nombres ni cédulas desde esta corrección. No se crean cuentas ni se alteran horarios o restricciones.</w:t>
      </w:r>
    </w:p>
    <w:p>
      <w:r>
        <w:t>Pruebas: 113 backend y 76 frontend aprobadas; lint, build y smoke correctos. PostgreSQL local verificó corrección de horas y relaciones, permisos por carrera, semestre activo, falta de docentes, IDs ajenos, bloqueo de lectura/escritura directa y concurrencia entre corrección e importación. En producción se verificaron las tres columnas, las dos reglas automáticas de revisión, los permisos RPC y la huella del Excel. No se crearon datos ficticios ni se probaron ediciones de personas reales en producción.</w:t>
      </w:r>
    </w:p>
    <w:p>
      <w:r>
        <w:t>Nueva RPC public.pwa_corregir_asignacion(action text,payload jsonb). SECURITY DEFINER con search_path vacío; context recibe id e id_periodo y devuelve asignacion con revision, horas, docentes académicos por ID y una lista de nombres disponibles sin cédulas. save recibe además revision, horas_semestre (0 a 10000) y docentes (1 a 100 IDs distintos). Comprueba de nuevo permisos, carrera activa y semestre activo. Sustituye exclusivamente las relaciones de esa asignación y conserva el registro del docente. Acceso anónimo revocado; authenticated puede ejecutar sujeto a los controles internos. No hay escritura directa nueva sobre tablas.</w:t>
      </w:r>
    </w:p>
    <w:p>
      <w:r>
        <w:t>Nueva función privada pwa_private.revision_asignacion_academica(), invocable como trigger. pwa_revision_asignacion incrementa revision y actualiza editor/fecha antes de editar la asignación. pwa_revision_docentes_asignacion hace lo propio cuando cambia su conjunto de docentes, incluso si lo modifica una importación. No se trata de un historial completo: solo versión y último editor/fecha. creado_por conserva al creador original.</w:t>
      </w:r>
    </w:p>
    <w:p>
      <w:r>
        <w:t>La RPC de importación pwa_importar_asignacion conserva list/preview/confirm y ahora incluye asignacion_revision en el plan usado para calcular la huella. Una vista previa anterior a una corrección deja de ser confirmable. Importación y corrección usan el mismo bloqueo transaccional. No reaplicar el script anterior de importación de forma aislada: borraría esta protección de la huella. No ejecutar todos los scripts históricos sin revisar la secuencia.</w:t>
      </w:r>
    </w:p>
    <w:p>
      <w:r>
        <w:t>API PWA: POST /api/asignacion-academica/correccion consulta contexto; PATCH en la misma ruta guarda. Sin migración devuelve un aviso explícito y no recurre a escrituras antiguas. La interfaz muestra antes/después y exige confirmar la corrección. Un error exige recargar antes de reintentar; cambiar semestre o desmontar la vista invalida respuestas tardías.</w:t>
      </w:r>
    </w:p>
    <w:p>
      <w:r>
        <w:t>Archivos: backend/src/assignment-correction.js; frontend/src/features/management/CorreccionAsignacion.jsx; database.local/sprint-3-correcciones-asignacion.sql; test-correcciones-asignacion.mjs y verificar-correcciones-asignacion.sql. El snapshot esquema-verificado-2026-10-13.json contiene tablas, columnas, funciones, políticas, triggers y restricciones después del cambio; el snapshot del 12 conserva además índices/enums/privilegios de ese corte. No son copias de datos.</w:t>
      </w:r>
    </w:p>
    <w:p>
      <w:r>
        <w:t>Nuevo corte: 27 tablas y 32 funciones, con 22 triggers. No se modificó código móvil en este incremento. Mientras continúe conectada al proyecto actual, utiliza los mismos registros académicos. Los contratos móviles alternativos siguen pendientes de reconciliación o de una base separada.</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