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Куокконен</w:t>
      </w:r>
      <w:r>
        <w:t xml:space="preserve"> </w:t>
      </w:r>
      <w:r>
        <w:t xml:space="preserve">Дарина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4" w:name="fig:001"/>
      <w:r>
        <w:drawing>
          <wp:inline>
            <wp:extent cx="5334000" cy="3637674"/>
            <wp:effectExtent b="0" l="0" r="0" t="0"/>
            <wp:docPr descr="Figure 1: Создание новой виртуальной машин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8" w:name="fig:002"/>
      <w:r>
        <w:drawing>
          <wp:inline>
            <wp:extent cx="5334000" cy="3579063"/>
            <wp:effectExtent b="0" l="0" r="0" t="0"/>
            <wp:docPr descr="Figure 2: Конфигурация жёсткого диск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9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2" w:name="fig:003"/>
      <w:r>
        <w:drawing>
          <wp:inline>
            <wp:extent cx="5334000" cy="2935162"/>
            <wp:effectExtent b="0" l="0" r="0" t="0"/>
            <wp:docPr descr="Figure 3: Конфигурация систе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5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6" w:name="fig:004"/>
      <w:r>
        <w:drawing>
          <wp:inline>
            <wp:extent cx="5334000" cy="4685713"/>
            <wp:effectExtent b="0" l="0" r="0" t="0"/>
            <wp:docPr descr="Figure 4: Приветственный экран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5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Приветственный экран</w:t>
      </w:r>
    </w:p>
    <w:p>
      <w:pPr>
        <w:pStyle w:val="CaptionedFigure"/>
      </w:pPr>
      <w:bookmarkStart w:id="40" w:name="fig:005"/>
      <w:r>
        <w:drawing>
          <wp:inline>
            <wp:extent cx="5334000" cy="4550174"/>
            <wp:effectExtent b="0" l="0" r="0" t="0"/>
            <wp:docPr descr="Figure 5: Локализация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0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Локализация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44" w:name="fig:006"/>
      <w:r>
        <w:drawing>
          <wp:inline>
            <wp:extent cx="5334000" cy="4473677"/>
            <wp:effectExtent b="0" l="0" r="0" t="0"/>
            <wp:docPr descr="Figure 6: Имя машины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3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Имя машины</w:t>
      </w:r>
    </w:p>
    <w:p>
      <w:pPr>
        <w:pStyle w:val="CaptionedFigure"/>
      </w:pPr>
      <w:bookmarkStart w:id="48" w:name="fig:007"/>
      <w:r>
        <w:drawing>
          <wp:inline>
            <wp:extent cx="5334000" cy="4491440"/>
            <wp:effectExtent b="0" l="0" r="0" t="0"/>
            <wp:docPr descr="Figure 7: Подготовка разделов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1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Подготовка разделов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52" w:name="fig:008"/>
      <w:r>
        <w:drawing>
          <wp:inline>
            <wp:extent cx="5334000" cy="4492843"/>
            <wp:effectExtent b="0" l="0" r="0" t="0"/>
            <wp:docPr descr="Figure 8: Этап установки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2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56" w:name="fig:009"/>
      <w:r>
        <w:drawing>
          <wp:inline>
            <wp:extent cx="5334000" cy="4525617"/>
            <wp:effectExtent b="0" l="0" r="0" t="0"/>
            <wp:docPr descr="Figure 9: Выбор окружения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5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Выбор окружения</w:t>
      </w:r>
    </w:p>
    <w:p>
      <w:pPr>
        <w:pStyle w:val="CaptionedFigure"/>
      </w:pPr>
      <w:bookmarkStart w:id="60" w:name="fig:010"/>
      <w:r>
        <w:drawing>
          <wp:inline>
            <wp:extent cx="5334000" cy="4437364"/>
            <wp:effectExtent b="0" l="0" r="0" t="0"/>
            <wp:docPr descr="Figure 10: Подготовка загрузчик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7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10: Подготовка загрузчика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64" w:name="fig:011"/>
      <w:r>
        <w:drawing>
          <wp:inline>
            <wp:extent cx="5334000" cy="3278948"/>
            <wp:effectExtent b="0" l="0" r="0" t="0"/>
            <wp:docPr descr="Figure 11: Запущенная систем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8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11: Запущенная система</w:t>
      </w:r>
    </w:p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1</dc:title>
  <dc:creator>Куокконен Дарина Андреевна</dc:creator>
  <dc:language>ru-RU</dc:language>
  <cp:keywords/>
  <dcterms:created xsi:type="dcterms:W3CDTF">2025-02-24T17:15:15Z</dcterms:created>
  <dcterms:modified xsi:type="dcterms:W3CDTF">2025-02-24T17:15:15Z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Развертывание виртуальной машины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