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line="240"/>
      </w:pPr>
    </w:p>
    <w:p>
      <w:pPr>
        <w:spacing w:line="240"/>
      </w:pPr>
    </w:p>
    <w:p>
      <w:pPr>
        <w:spacing w:after="160" w:line="360" w:lineRule="auto"/>
        <w:jc w:val="center"/>
      </w:pPr>
      <w:r>
        <w:rPr>
          <w:rFonts w:ascii="Arial" w:cs="Arial" w:eastAsia="Arial" w:hAnsi="Arial"/>
          <w:b/>
          <w:bCs/>
          <w:sz w:val="28"/>
          <w:szCs w:val="28"/>
        </w:rPr>
        <w:t xml:space="preserve">IES Matemático Puig Adam</w:t>
      </w:r>
    </w:p>
    <w:p>
      <w:pPr>
        <w:spacing w:after="500" w:line="360" w:lineRule="auto"/>
        <w:jc w:val="center"/>
      </w:pPr>
      <w:r>
        <w:rPr>
          <w:rFonts w:ascii="Arial" w:cs="Arial" w:eastAsia="Arial" w:hAnsi="Arial"/>
          <w:sz w:val="22"/>
          <w:szCs w:val="22"/>
        </w:rPr>
        <w:t xml:space="preserve">Desarrollo de Aplicaciones Web  ·  2025-2026</w:t>
      </w:r>
    </w:p>
    <w:p>
      <w:pPr>
        <w:spacing w:after="200" w:line="360" w:lineRule="auto"/>
        <w:jc w:val="center"/>
      </w:pPr>
      <w:r>
        <w:rPr>
          <w:rFonts w:ascii="Arial" w:cs="Arial" w:eastAsia="Arial" w:hAnsi="Arial"/>
          <w:b/>
          <w:bCs/>
          <w:sz w:val="34"/>
          <w:szCs w:val="34"/>
        </w:rPr>
        <w:t xml:space="preserve">DESGLOSE TÉCNICO DEL CÓDIGO</w:t>
      </w:r>
    </w:p>
    <w:p>
      <w:pPr>
        <w:spacing w:after="600" w:line="360" w:lineRule="auto"/>
        <w:jc w:val="center"/>
      </w:pPr>
      <w:r>
        <w:rPr>
          <w:rFonts w:ascii="Arial" w:cs="Arial" w:eastAsia="Arial" w:hAnsi="Arial"/>
          <w:b/>
          <w:bCs/>
          <w:color w:val="538d4e"/>
          <w:sz w:val="40"/>
          <w:szCs w:val="40"/>
        </w:rPr>
        <w:t xml:space="preserve">Wordle PRO</w:t>
      </w:r>
    </w:p>
    <w:p>
      <w:pPr>
        <w:spacing w:line="240"/>
      </w:pPr>
    </w:p>
    <w:p>
      <w:pPr>
        <w:spacing w:line="240"/>
      </w:pPr>
    </w:p>
    <w:p>
      <w:pPr>
        <w:spacing w:after="120" w:line="360" w:lineRule="auto"/>
        <w:jc w:val="center"/>
      </w:pPr>
      <w:r>
        <w:rPr>
          <w:rFonts w:ascii="Arial" w:cs="Arial" w:eastAsia="Arial" w:hAnsi="Arial"/>
          <w:sz w:val="22"/>
          <w:szCs w:val="22"/>
        </w:rPr>
        <w:t xml:space="preserve">Autor: Darín Atanasov Atanasov</w:t>
      </w:r>
    </w:p>
    <w:p>
      <w:pPr>
        <w:spacing w:after="120" w:line="360" w:lineRule="auto"/>
        <w:jc w:val="center"/>
      </w:pPr>
      <w:r>
        <w:rPr>
          <w:rFonts w:ascii="Arial" w:cs="Arial" w:eastAsia="Arial" w:hAnsi="Arial"/>
          <w:sz w:val="22"/>
          <w:szCs w:val="22"/>
        </w:rPr>
        <w:t xml:space="preserve">Módulos: 0612 · 0615 · 0487</w:t>
      </w:r>
    </w:p>
    <w:p>
      <w:pPr>
        <w:sectPr>
          <w:pgSz w:w="11906" w:h="16838" w:orient="portrait"/>
          <w:pgMar w:top="1440" w:right="1440" w:bottom="1440" w:left="1440" w:header="708" w:footer="708" w:gutter="0"/>
          <w:pgNumType/>
          <w:docGrid w:linePitch="360"/>
        </w:sectPr>
      </w:pPr>
    </w:p>
    <w:p>
      <w:pPr>
        <w:pageBreakBefore/>
      </w:pPr>
    </w:p>
    <w:p>
      <w:pPr>
        <w:pStyle w:val="Heading1"/>
        <w:spacing w:after="200" w:before="400" w:line="360" w:lineRule="auto"/>
      </w:pPr>
      <w:r>
        <w:rPr>
          <w:rFonts w:ascii="Arial" w:cs="Arial" w:eastAsia="Arial" w:hAnsi="Arial"/>
          <w:b/>
          <w:bCs/>
          <w:color w:val="000000"/>
          <w:sz w:val="32"/>
          <w:szCs w:val="32"/>
        </w:rPr>
        <w:t xml:space="preserve">1. Estado global y variables principales</w:t>
      </w:r>
    </w:p>
    <w:p>
      <w:pPr>
        <w:spacing w:after="160" w:before="0" w:line="360" w:lineRule="auto"/>
        <w:jc w:val="both"/>
      </w:pPr>
      <w:r>
        <w:rPr>
          <w:rFonts w:ascii="Arial" w:cs="Arial" w:eastAsia="Arial" w:hAnsi="Arial"/>
          <w:sz w:val="22"/>
          <w:szCs w:val="22"/>
        </w:rPr>
        <w:t xml:space="preserve">El estado del juego se gestiona mediante variables globales declaradas en el ámbito del módulo. En JavaScript vanilla sin framework, las variables globales son la solución más directa para compartir estado entre funciones sin sobreingeniería.</w:t>
      </w:r>
    </w:p>
    <w:p>
      <w:pPr>
        <w:spacing w:line="240"/>
      </w:pPr>
    </w:p>
    <w:p>
      <w:pPr>
        <w:spacing w:after="120" w:before="240" w:line="360" w:lineRule="auto"/>
      </w:pPr>
      <w:r>
        <w:rPr>
          <w:rFonts w:ascii="Arial" w:cs="Arial" w:eastAsia="Arial" w:hAnsi="Arial"/>
          <w:b/>
          <w:bCs/>
          <w:color w:val="538d4e"/>
          <w:sz w:val="24"/>
          <w:szCs w:val="24"/>
        </w:rPr>
        <w:t xml:space="preserve">1.1  Variables de partida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let palabraSecreta  =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let filaActual      = 0;</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let letraActual     = 0;</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let juegoActivo     = false;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let animando        = false;</w:t>
      </w:r>
    </w:p>
    <w:p>
      <w:pPr>
        <w:spacing w:line="240"/>
      </w:pPr>
    </w:p>
    <w:p>
      <w:pPr>
        <w:spacing w:after="160" w:before="0" w:line="360" w:lineRule="auto"/>
        <w:jc w:val="both"/>
      </w:pPr>
      <w:r>
        <w:rPr>
          <w:rFonts w:ascii="Arial" w:cs="Arial" w:eastAsia="Arial" w:hAnsi="Arial"/>
          <w:b/>
          <w:bCs/>
          <w:sz w:val="22"/>
          <w:szCs w:val="22"/>
        </w:rPr>
        <w:t xml:space="preserve">palabraSecreta</w:t>
      </w:r>
      <w:r>
        <w:rPr>
          <w:rFonts w:ascii="Arial" w:cs="Arial" w:eastAsia="Arial" w:hAnsi="Arial"/>
          <w:sz w:val="22"/>
          <w:szCs w:val="22"/>
        </w:rPr>
        <w:t xml:space="preserve"> — la palabra que el jugador debe adivinar. Se rellena al inicio de cada partida con un elemento aleatorio del array palabras[].</w:t>
      </w:r>
    </w:p>
    <w:p>
      <w:pPr>
        <w:spacing w:line="240"/>
      </w:pPr>
    </w:p>
    <w:p>
      <w:pPr>
        <w:spacing w:after="160" w:before="0" w:line="360" w:lineRule="auto"/>
        <w:jc w:val="both"/>
      </w:pPr>
      <w:r>
        <w:rPr>
          <w:rFonts w:ascii="Arial" w:cs="Arial" w:eastAsia="Arial" w:hAnsi="Arial"/>
          <w:b/>
          <w:bCs/>
          <w:sz w:val="22"/>
          <w:szCs w:val="22"/>
        </w:rPr>
        <w:t xml:space="preserve">filaActual</w:t>
      </w:r>
      <w:r>
        <w:rPr>
          <w:rFonts w:ascii="Arial" w:cs="Arial" w:eastAsia="Arial" w:hAnsi="Arial"/>
          <w:sz w:val="22"/>
          <w:szCs w:val="22"/>
        </w:rPr>
        <w:t xml:space="preserve"> — índice de la fila activa del tablero (0 a 5). Avanza una unidad tras cada intento válido que no sea la solución.</w:t>
      </w:r>
    </w:p>
    <w:p>
      <w:pPr>
        <w:spacing w:line="240"/>
      </w:pPr>
    </w:p>
    <w:p>
      <w:pPr>
        <w:spacing w:after="160" w:before="0" w:line="360" w:lineRule="auto"/>
        <w:jc w:val="both"/>
      </w:pPr>
      <w:r>
        <w:rPr>
          <w:rFonts w:ascii="Arial" w:cs="Arial" w:eastAsia="Arial" w:hAnsi="Arial"/>
          <w:b/>
          <w:bCs/>
          <w:sz w:val="22"/>
          <w:szCs w:val="22"/>
        </w:rPr>
        <w:t xml:space="preserve">letraActual</w:t>
      </w:r>
      <w:r>
        <w:rPr>
          <w:rFonts w:ascii="Arial" w:cs="Arial" w:eastAsia="Arial" w:hAnsi="Arial"/>
          <w:sz w:val="22"/>
          <w:szCs w:val="22"/>
        </w:rPr>
        <w:t xml:space="preserve"> — índice de la columna dentro de la fila activa (0 a 4). Avanza al escribir y retrocede al borrar.</w:t>
      </w:r>
    </w:p>
    <w:p>
      <w:pPr>
        <w:spacing w:line="240"/>
      </w:pPr>
    </w:p>
    <w:p>
      <w:pPr>
        <w:spacing w:after="160" w:before="0" w:line="360" w:lineRule="auto"/>
        <w:jc w:val="both"/>
      </w:pPr>
      <w:r>
        <w:rPr>
          <w:rFonts w:ascii="Arial" w:cs="Arial" w:eastAsia="Arial" w:hAnsi="Arial"/>
          <w:b/>
          <w:bCs/>
          <w:sz w:val="22"/>
          <w:szCs w:val="22"/>
        </w:rPr>
        <w:t xml:space="preserve">juegoActivo</w:t>
      </w:r>
      <w:r>
        <w:rPr>
          <w:rFonts w:ascii="Arial" w:cs="Arial" w:eastAsia="Arial" w:hAnsi="Arial"/>
          <w:sz w:val="22"/>
          <w:szCs w:val="22"/>
        </w:rPr>
        <w:t xml:space="preserve"> — indica si el juego acepta input. Se pone a false al ganar, perder o agotar el tiempo. Se mantiene separado de animando deliberadamente.</w:t>
      </w:r>
    </w:p>
    <w:p>
      <w:pPr>
        <w:spacing w:line="240"/>
      </w:pPr>
    </w:p>
    <w:p>
      <w:pPr>
        <w:spacing w:after="160" w:before="0" w:line="360" w:lineRule="auto"/>
        <w:jc w:val="both"/>
      </w:pPr>
      <w:r>
        <w:rPr>
          <w:rFonts w:ascii="Arial" w:cs="Arial" w:eastAsia="Arial" w:hAnsi="Arial"/>
          <w:b/>
          <w:bCs/>
          <w:sz w:val="22"/>
          <w:szCs w:val="22"/>
        </w:rPr>
        <w:t xml:space="preserve">animando</w:t>
      </w:r>
      <w:r>
        <w:rPr>
          <w:rFonts w:ascii="Arial" w:cs="Arial" w:eastAsia="Arial" w:hAnsi="Arial"/>
          <w:sz w:val="22"/>
          <w:szCs w:val="22"/>
        </w:rPr>
        <w:t xml:space="preserve"> — bloquea el input exclusivamente durante las animaciones de volteo y la espera de la API. Vuelve a true cuando terminan las animaciones si la partida no ha terminado.</w:t>
      </w:r>
    </w:p>
    <w:p>
      <w:pPr>
        <w:spacing w:line="240"/>
      </w:pPr>
    </w:p>
    <w:p>
      <w:pPr>
        <w:spacing w:after="160" w:before="0" w:line="360" w:lineRule="auto"/>
        <w:jc w:val="both"/>
      </w:pPr>
      <w:r>
        <w:rPr>
          <w:rFonts w:ascii="Arial" w:cs="Arial" w:eastAsia="Arial" w:hAnsi="Arial"/>
          <w:color w:val="666666"/>
          <w:sz w:val="22"/>
          <w:szCs w:val="22"/>
        </w:rPr>
        <w:t xml:space="preserve">→  La separación entre juegoActivo y animando fue la solución al bug más complejo del proyecto. Con un único flag sería imposible saber, al terminar la animación, si el juego debe continuar o si la partida ya terminó. Con dos flags, cada uno tiene una responsabilidad clara e inequívoca.</w:t>
      </w:r>
    </w:p>
    <w:p>
      <w:pPr>
        <w:spacing w:line="240"/>
      </w:pPr>
    </w:p>
    <w:p>
      <w:pPr>
        <w:spacing w:after="120" w:before="240" w:line="360" w:lineRule="auto"/>
      </w:pPr>
      <w:r>
        <w:rPr>
          <w:rFonts w:ascii="Arial" w:cs="Arial" w:eastAsia="Arial" w:hAnsi="Arial"/>
          <w:b/>
          <w:bCs/>
          <w:color w:val="538d4e"/>
          <w:sz w:val="24"/>
          <w:szCs w:val="24"/>
        </w:rPr>
        <w:t xml:space="preserve">1.2  Variables del modo contrarreloj</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let modoContrarreloj = false;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let tiempo           = 60;</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let intervalo        = null;</w:t>
      </w:r>
    </w:p>
    <w:p>
      <w:pPr>
        <w:spacing w:line="240"/>
      </w:pPr>
    </w:p>
    <w:p>
      <w:pPr>
        <w:spacing w:after="160" w:before="0" w:line="360" w:lineRule="auto"/>
        <w:jc w:val="both"/>
      </w:pPr>
      <w:r>
        <w:rPr>
          <w:rFonts w:ascii="Arial" w:cs="Arial" w:eastAsia="Arial" w:hAnsi="Arial"/>
          <w:b/>
          <w:bCs/>
          <w:sz w:val="22"/>
          <w:szCs w:val="22"/>
        </w:rPr>
        <w:t xml:space="preserve">intervalo</w:t>
      </w:r>
      <w:r>
        <w:rPr>
          <w:rFonts w:ascii="Arial" w:cs="Arial" w:eastAsia="Arial" w:hAnsi="Arial"/>
          <w:sz w:val="22"/>
          <w:szCs w:val="22"/>
        </w:rPr>
        <w:t xml:space="preserve"> almacena la referencia devuelta por setInterval, necesaria para cancelarlo con clearInterval cuando la partida termina antes de que expire el tiempo. Sin esta referencia, el setInterval seguiría ejecutándose en background indefinidamente.</w:t>
      </w:r>
    </w:p>
    <w:p>
      <w:pPr>
        <w:spacing w:line="240"/>
      </w:pPr>
    </w:p>
    <w:p>
      <w:pPr>
        <w:spacing w:after="120" w:before="240" w:line="360" w:lineRule="auto"/>
      </w:pPr>
      <w:r>
        <w:rPr>
          <w:rFonts w:ascii="Arial" w:cs="Arial" w:eastAsia="Arial" w:hAnsi="Arial"/>
          <w:b/>
          <w:bCs/>
          <w:color w:val="538d4e"/>
          <w:sz w:val="24"/>
          <w:szCs w:val="24"/>
        </w:rPr>
        <w:t xml:space="preserve">1.3  Referencias al DOM y array de celdas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const tableroEl = document.getElementById("tablero");</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const tecladoEl = document.getElementById("teclado");</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const statsEl   = document.getElementById("stats");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const timerEl   = document.getElementById("timer");</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let celdas = [];</w:t>
      </w:r>
    </w:p>
    <w:p>
      <w:pPr>
        <w:spacing w:line="240"/>
      </w:pPr>
    </w:p>
    <w:p>
      <w:pPr>
        <w:spacing w:after="160" w:before="0" w:line="360" w:lineRule="auto"/>
        <w:jc w:val="both"/>
      </w:pPr>
      <w:r>
        <w:rPr>
          <w:rFonts w:ascii="Arial" w:cs="Arial" w:eastAsia="Arial" w:hAnsi="Arial"/>
          <w:b/>
          <w:bCs/>
          <w:sz w:val="22"/>
          <w:szCs w:val="22"/>
        </w:rPr>
        <w:t xml:space="preserve">celdas</w:t>
      </w:r>
      <w:r>
        <w:rPr>
          <w:rFonts w:ascii="Arial" w:cs="Arial" w:eastAsia="Arial" w:hAnsi="Arial"/>
          <w:sz w:val="22"/>
          <w:szCs w:val="22"/>
        </w:rPr>
        <w:t xml:space="preserve"> es una matriz bidimensional celdas[fila][columna] con referencias directas a cada </w:t>
      </w:r>
      <w:r>
        <w:rPr>
          <w:rFonts w:ascii="Courier New" w:cs="Courier New" w:eastAsia="Courier New" w:hAnsi="Courier New"/>
          <w:sz w:val="22"/>
          <w:szCs w:val="22"/>
        </w:rPr>
        <w:t xml:space="preserve">&lt;div&gt;</w:t>
      </w:r>
      <w:r>
        <w:rPr>
          <w:rFonts w:ascii="Arial" w:cs="Arial" w:eastAsia="Arial" w:hAnsi="Arial"/>
          <w:sz w:val="22"/>
          <w:szCs w:val="22"/>
        </w:rPr>
        <w:t xml:space="preserve"> de celda. Se rellena en crearTablero() y es la pieza que evita la condición de carrera: al capturar celdas[filaIdx] en una variable local antes de los setTimeout, los closures trabajan siempre con la fila correcta aunque filaActual cambie después.</w:t>
      </w:r>
    </w:p>
    <w:p>
      <w:pPr>
        <w:pageBreakBefore/>
      </w:pPr>
    </w:p>
    <w:p>
      <w:pPr>
        <w:pStyle w:val="Heading1"/>
        <w:spacing w:after="200" w:before="400" w:line="360" w:lineRule="auto"/>
      </w:pPr>
      <w:r>
        <w:rPr>
          <w:rFonts w:ascii="Arial" w:cs="Arial" w:eastAsia="Arial" w:hAnsi="Arial"/>
          <w:b/>
          <w:bCs/>
          <w:color w:val="000000"/>
          <w:sz w:val="32"/>
          <w:szCs w:val="32"/>
        </w:rPr>
        <w:t xml:space="preserve">2. Chuleta de palabra secreta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function toggleChuleta()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panel = document.getElementById("chuleta-panel");</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document.getElementById("chuleta-palabra").textContent = palabraSecreta ||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panel.classList.toggle("visible");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spacing w:line="240"/>
      </w:pP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function cerrarChuleta()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document.getElementById("chuleta-panel").classList.remove("visible");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spacing w:line="240"/>
      </w:pPr>
    </w:p>
    <w:p>
      <w:pPr>
        <w:spacing w:after="160" w:before="0" w:line="360" w:lineRule="auto"/>
        <w:jc w:val="both"/>
      </w:pPr>
      <w:r>
        <w:rPr>
          <w:rFonts w:ascii="Arial" w:cs="Arial" w:eastAsia="Arial" w:hAnsi="Arial"/>
          <w:sz w:val="22"/>
          <w:szCs w:val="22"/>
        </w:rPr>
        <w:t xml:space="preserve">Panel flotante fijo en la esquina inferior derecha que muestra la palabra secreta. La visibilidad se controla con la clase CSS visible en lugar de manipular display directamente, permitiendo aplicar transiciones CSS. toggleChuleta() actualiza el contenido en cada apertura para reflejar la palabra de la partida actual. cerrarChuleta() se llama desde nuevaPartida() para evitar que el jugador vea la nueva palabra sin pedirlo.</w:t>
      </w:r>
    </w:p>
    <w:p>
      <w:pPr>
        <w:pageBreakBefore/>
      </w:pPr>
    </w:p>
    <w:p>
      <w:pPr>
        <w:pStyle w:val="Heading1"/>
        <w:spacing w:after="200" w:before="400" w:line="360" w:lineRule="auto"/>
      </w:pPr>
      <w:r>
        <w:rPr>
          <w:rFonts w:ascii="Arial" w:cs="Arial" w:eastAsia="Arial" w:hAnsi="Arial"/>
          <w:b/>
          <w:bCs/>
          <w:color w:val="000000"/>
          <w:sz w:val="32"/>
          <w:szCs w:val="32"/>
        </w:rPr>
        <w:t xml:space="preserve">3. Sistema de tema día / noche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let temaActual = localStorage.getItem("wordleTema") || "noche";</w:t>
      </w:r>
    </w:p>
    <w:p>
      <w:pPr>
        <w:spacing w:line="240"/>
      </w:pP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function aplicarTema(tema)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document.documentElement.setAttribute("data-tema", tema);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document.getElementById("btn-tema").textContent = tema === "noche" ? "🌙" :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temaActual = tema;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localStorage.setItem("wordleTema", tema);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spacing w:line="240"/>
      </w:pP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function toggleTema()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aplicarTema(temaActual === "noche" ? "dia" : "noche");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spacing w:line="240"/>
      </w:pPr>
    </w:p>
    <w:p>
      <w:pPr>
        <w:spacing w:after="160" w:before="0" w:line="360" w:lineRule="auto"/>
        <w:jc w:val="both"/>
      </w:pPr>
      <w:r>
        <w:rPr>
          <w:rFonts w:ascii="Arial" w:cs="Arial" w:eastAsia="Arial" w:hAnsi="Arial"/>
          <w:sz w:val="22"/>
          <w:szCs w:val="22"/>
        </w:rPr>
        <w:t xml:space="preserve">El sistema aprovecha las variables CSS (custom properties). En el HTML, :root define los valores del tema noche y [data-tema="dia"] los sobreescribe. Cuando aplicarTema() cambia el atributo data-tema en el elemento &lt;html&gt;, el navegador recalcula en cascada todos los valores de las variables CSS automáticamente, sin necesidad de manipular cada elemento individualmente desde JavaScript.</w:t>
      </w:r>
    </w:p>
    <w:p>
      <w:pPr>
        <w:spacing w:line="240"/>
      </w:pPr>
    </w:p>
    <w:p>
      <w:pPr>
        <w:spacing w:after="160" w:before="0" w:line="360" w:lineRule="auto"/>
        <w:jc w:val="both"/>
      </w:pPr>
      <w:r>
        <w:rPr>
          <w:rFonts w:ascii="Arial" w:cs="Arial" w:eastAsia="Arial" w:hAnsi="Arial"/>
          <w:sz w:val="22"/>
          <w:szCs w:val="22"/>
        </w:rPr>
        <w:t xml:space="preserve">Esta arquitectura CSS-first es más eficiente y mantenible: añadir un nuevo elemento a la página solo requiere que use las variables CSS correctas; el sistema de temas funciona sin tocar el JavaScript.</w:t>
      </w:r>
    </w:p>
    <w:p>
      <w:pPr>
        <w:spacing w:line="240"/>
      </w:pPr>
    </w:p>
    <w:p>
      <w:pPr>
        <w:spacing w:after="160" w:before="0" w:line="360" w:lineRule="auto"/>
        <w:jc w:val="both"/>
      </w:pPr>
      <w:r>
        <w:rPr>
          <w:rFonts w:ascii="Arial" w:cs="Arial" w:eastAsia="Arial" w:hAnsi="Arial"/>
          <w:color w:val="666666"/>
          <w:sz w:val="22"/>
          <w:szCs w:val="22"/>
        </w:rPr>
        <w:t xml:space="preserve">→  El tema se aplica en iniciar() antes de cargar palabras y construir el tablero. Esto evita el flash de tema incorrecto (FOUC) que ocurriría si el tema se aplicara después de renderizar la interfaz.</w:t>
      </w:r>
    </w:p>
    <w:p>
      <w:pPr>
        <w:pageBreakBefore/>
      </w:pPr>
    </w:p>
    <w:p>
      <w:pPr>
        <w:pStyle w:val="Heading1"/>
        <w:spacing w:after="200" w:before="400" w:line="360" w:lineRule="auto"/>
      </w:pPr>
      <w:r>
        <w:rPr>
          <w:rFonts w:ascii="Arial" w:cs="Arial" w:eastAsia="Arial" w:hAnsi="Arial"/>
          <w:b/>
          <w:bCs/>
          <w:color w:val="000000"/>
          <w:sz w:val="32"/>
          <w:szCs w:val="32"/>
        </w:rPr>
        <w:t xml:space="preserve">4. Validación de palabras: API RAE + fallback JSON</w:t>
      </w:r>
    </w:p>
    <w:p>
      <w:pPr>
        <w:spacing w:after="120" w:before="240" w:line="360" w:lineRule="auto"/>
      </w:pPr>
      <w:r>
        <w:rPr>
          <w:rFonts w:ascii="Arial" w:cs="Arial" w:eastAsia="Arial" w:hAnsi="Arial"/>
          <w:b/>
          <w:bCs/>
          <w:color w:val="538d4e"/>
          <w:sz w:val="24"/>
          <w:szCs w:val="24"/>
        </w:rPr>
        <w:t xml:space="preserve">4.1  Carga del diccionario</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let palabras = [];</w:t>
      </w:r>
    </w:p>
    <w:p>
      <w:pPr>
        <w:spacing w:line="240"/>
      </w:pP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async function cargarPalabras()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try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res = await fetch("palabras_castellano_5_letras.json");</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palabras = await res.json();</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 catch (e)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console.error("Error cargando JSON:", 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palabras =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spacing w:line="240"/>
      </w:pPr>
    </w:p>
    <w:p>
      <w:pPr>
        <w:spacing w:after="160" w:before="0" w:line="360" w:lineRule="auto"/>
        <w:jc w:val="both"/>
      </w:pPr>
      <w:r>
        <w:rPr>
          <w:rFonts w:ascii="Arial" w:cs="Arial" w:eastAsia="Arial" w:hAnsi="Arial"/>
          <w:sz w:val="22"/>
          <w:szCs w:val="22"/>
        </w:rPr>
        <w:t xml:space="preserve">El JSON se carga una sola vez al arrancar y se guarda en palabras[]. El bloque try/catch garantiza que si el fichero no existe o el JSON está malformado, el array quede vacío en lugar de lanzar una excepción no controlada. La función es asíncrona porque fetch devuelve una Promise; el await garantiza que palabras[] esté poblado antes de llamar a nuevaPartida().</w:t>
      </w:r>
    </w:p>
    <w:p>
      <w:pPr>
        <w:spacing w:line="240"/>
      </w:pPr>
    </w:p>
    <w:p>
      <w:pPr>
        <w:spacing w:after="120" w:before="240" w:line="360" w:lineRule="auto"/>
      </w:pPr>
      <w:r>
        <w:rPr>
          <w:rFonts w:ascii="Arial" w:cs="Arial" w:eastAsia="Arial" w:hAnsi="Arial"/>
          <w:b/>
          <w:bCs/>
          <w:color w:val="538d4e"/>
          <w:sz w:val="24"/>
          <w:szCs w:val="24"/>
        </w:rPr>
        <w:t xml:space="preserve">4.2  Consulta a la API de la RAE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async function consultarRAE(palabra)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url = `https://dle.rae.es/srv/search?w=${encodeURIComponent(palabra.toLowerCase())}`;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controller = new AbortController();</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timeout = setTimeout(() =&gt; controller.abort(), 3000);</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try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res = await fetch(url, { signal: controller.signal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clearTimeout(timeout);</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(!res.ok) return null;</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texto = await res.text();</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(texto.includes("No se ha encontrado")) return false;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return true;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 catch (e)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clearTimeout(timeout);</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return null;</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spacing w:line="240"/>
      </w:pPr>
    </w:p>
    <w:p>
      <w:pPr>
        <w:spacing w:after="160" w:before="0" w:line="360" w:lineRule="auto"/>
        <w:jc w:val="both"/>
      </w:pPr>
      <w:r>
        <w:rPr>
          <w:rFonts w:ascii="Arial" w:cs="Arial" w:eastAsia="Arial" w:hAnsi="Arial"/>
          <w:sz w:val="22"/>
          <w:szCs w:val="22"/>
        </w:rPr>
        <w:t xml:space="preserve">La decisión de diseño más importante de toda la validación es el sistema de tres valores de retorno:</w:t>
      </w:r>
    </w:p>
    <w:p>
      <w:pPr>
        <w:pStyle w:val="ListParagraph"/>
        <w:numPr>
          <w:ilvl w:val="0"/>
          <w:numId w:val="2"/>
        </w:numPr>
        <w:spacing w:after="160" w:before="0" w:line="360" w:lineRule="auto"/>
      </w:pPr>
      <w:r>
        <w:rPr>
          <w:rFonts w:ascii="Arial" w:cs="Arial" w:eastAsia="Arial" w:hAnsi="Arial"/>
          <w:b w:val="false"/>
          <w:bCs w:val="false"/>
          <w:sz w:val="22"/>
          <w:szCs w:val="22"/>
        </w:rPr>
        <w:t xml:space="preserve">true  →  la palabra existe en el diccionario de la RAE</w:t>
      </w:r>
    </w:p>
    <w:p>
      <w:pPr>
        <w:pStyle w:val="ListParagraph"/>
        <w:numPr>
          <w:ilvl w:val="0"/>
          <w:numId w:val="2"/>
        </w:numPr>
        <w:spacing w:after="160" w:before="0" w:line="360" w:lineRule="auto"/>
      </w:pPr>
      <w:r>
        <w:rPr>
          <w:rFonts w:ascii="Arial" w:cs="Arial" w:eastAsia="Arial" w:hAnsi="Arial"/>
          <w:b w:val="false"/>
          <w:bCs w:val="false"/>
          <w:sz w:val="22"/>
          <w:szCs w:val="22"/>
        </w:rPr>
        <w:t xml:space="preserve">false →  la RAE respondió pero dice que la palabra no existe</w:t>
      </w:r>
    </w:p>
    <w:p>
      <w:pPr>
        <w:pStyle w:val="ListParagraph"/>
        <w:numPr>
          <w:ilvl w:val="0"/>
          <w:numId w:val="2"/>
        </w:numPr>
        <w:spacing w:after="160" w:before="0" w:line="360" w:lineRule="auto"/>
      </w:pPr>
      <w:r>
        <w:rPr>
          <w:rFonts w:ascii="Arial" w:cs="Arial" w:eastAsia="Arial" w:hAnsi="Arial"/>
          <w:b w:val="false"/>
          <w:bCs w:val="false"/>
          <w:sz w:val="22"/>
          <w:szCs w:val="22"/>
        </w:rPr>
        <w:t xml:space="preserve">null  →  algo falló (timeout, error de red, CORS, error HTTP)</w:t>
      </w:r>
    </w:p>
    <w:p>
      <w:pPr>
        <w:spacing w:line="240"/>
      </w:pPr>
    </w:p>
    <w:p>
      <w:pPr>
        <w:spacing w:after="160" w:before="0" w:line="360" w:lineRule="auto"/>
        <w:jc w:val="both"/>
      </w:pPr>
      <w:r>
        <w:rPr>
          <w:rFonts w:ascii="Arial" w:cs="Arial" w:eastAsia="Arial" w:hAnsi="Arial"/>
          <w:sz w:val="22"/>
          <w:szCs w:val="22"/>
        </w:rPr>
        <w:t xml:space="preserve">La distinción entre false y null es crítica. Si la función devolviera false en ambos casos (no existe Y error de red), la función coordinadora no sabría si mostrar "Palabra no válida" o activar el fallback al JSON. Con null como señal de error, la lógica es explícita.</w:t>
      </w:r>
    </w:p>
    <w:p>
      <w:pPr>
        <w:spacing w:line="240"/>
      </w:pPr>
    </w:p>
    <w:p>
      <w:pPr>
        <w:spacing w:after="160" w:before="0" w:line="360" w:lineRule="auto"/>
        <w:jc w:val="both"/>
      </w:pPr>
      <w:r>
        <w:rPr>
          <w:rFonts w:ascii="Arial" w:cs="Arial" w:eastAsia="Arial" w:hAnsi="Arial"/>
          <w:b/>
          <w:bCs/>
          <w:sz w:val="22"/>
          <w:szCs w:val="22"/>
        </w:rPr>
        <w:t xml:space="preserve">AbortController</w:t>
      </w:r>
      <w:r>
        <w:rPr>
          <w:rFonts w:ascii="Arial" w:cs="Arial" w:eastAsia="Arial" w:hAnsi="Arial"/>
          <w:sz w:val="22"/>
          <w:szCs w:val="22"/>
        </w:rPr>
        <w:t xml:space="preserve"> cancela el fetch si tarda más de 3 segundos. Se programa controller.abort() en un setTimeout, y se pasa su signal al fetch. Si se dispara, el catch devuelve null. El clearTimeout cancela el abort si la petición responde antes de los 3 segundos.</w:t>
      </w:r>
    </w:p>
    <w:p>
      <w:pPr>
        <w:spacing w:line="240"/>
      </w:pPr>
    </w:p>
    <w:p>
      <w:pPr>
        <w:spacing w:after="160" w:before="0" w:line="360" w:lineRule="auto"/>
        <w:jc w:val="both"/>
      </w:pPr>
      <w:r>
        <w:rPr>
          <w:rFonts w:ascii="Courier New" w:cs="Courier New" w:eastAsia="Courier New" w:hAnsi="Courier New"/>
          <w:sz w:val="22"/>
          <w:szCs w:val="22"/>
        </w:rPr>
        <w:t xml:space="preserve">encodeURIComponent(palabra.toLowerCase())</w:t>
      </w:r>
      <w:r>
        <w:rPr>
          <w:rFonts w:ascii="Arial" w:cs="Arial" w:eastAsia="Arial" w:hAnsi="Arial"/>
          <w:sz w:val="22"/>
          <w:szCs w:val="22"/>
        </w:rPr>
        <w:t xml:space="preserve"> convierte la palabra a minúsculas y codifica caracteres especiales para que sean válidos en la URL. La API de la RAE devuelve HTML, no JSON, por lo que la detección se hace buscando la cadena "No se ha encontrado" en el texto.</w:t>
      </w:r>
    </w:p>
    <w:p>
      <w:pPr>
        <w:spacing w:line="240"/>
      </w:pPr>
    </w:p>
    <w:p>
      <w:pPr>
        <w:spacing w:after="120" w:before="240" w:line="360" w:lineRule="auto"/>
      </w:pPr>
      <w:r>
        <w:rPr>
          <w:rFonts w:ascii="Arial" w:cs="Arial" w:eastAsia="Arial" w:hAnsi="Arial"/>
          <w:b/>
          <w:bCs/>
          <w:color w:val="538d4e"/>
          <w:sz w:val="24"/>
          <w:szCs w:val="24"/>
        </w:rPr>
        <w:t xml:space="preserve">4.3  Coordinador de validación</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async function validarPalabra(palabra)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setEstadoValidacion("Comprobando en el diccionario...");</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resultadoRAE = await consultarRAE(palabra);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setEstadoValidacion("");</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(resultadoRAE !== null) return resultadoRAE;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console.warn("RAE no disponible, usando JSON de respaldo");</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return palabras.includes(palabra);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spacing w:line="240"/>
      </w:pPr>
    </w:p>
    <w:p>
      <w:pPr>
        <w:spacing w:after="160" w:before="0" w:line="360" w:lineRule="auto"/>
        <w:jc w:val="both"/>
      </w:pPr>
      <w:r>
        <w:rPr>
          <w:rFonts w:ascii="Arial" w:cs="Arial" w:eastAsia="Arial" w:hAnsi="Arial"/>
          <w:sz w:val="22"/>
          <w:szCs w:val="22"/>
        </w:rPr>
        <w:t xml:space="preserve">Único punto de entrada para la validación. Coordina ambas fuentes de forma transparente: enviarIntento() recibe simplemente true o false sin necesidad de saber qué fuente se usó. setEstadoValidacion() muestra un indicador mientras se espera la respuesta para que el jugador sepa que el juego está trabajando y no se ha colgado.</w:t>
      </w:r>
    </w:p>
    <w:p>
      <w:pPr>
        <w:pageBreakBefore/>
      </w:pPr>
    </w:p>
    <w:p>
      <w:pPr>
        <w:pStyle w:val="Heading1"/>
        <w:spacing w:after="200" w:before="400" w:line="360" w:lineRule="auto"/>
      </w:pPr>
      <w:r>
        <w:rPr>
          <w:rFonts w:ascii="Arial" w:cs="Arial" w:eastAsia="Arial" w:hAnsi="Arial"/>
          <w:b/>
          <w:bCs/>
          <w:color w:val="000000"/>
          <w:sz w:val="32"/>
          <w:szCs w:val="32"/>
        </w:rPr>
        <w:t xml:space="preserve">5. Sistema de perfiles de usuario</w:t>
      </w:r>
    </w:p>
    <w:p>
      <w:pPr>
        <w:spacing w:after="120" w:before="240" w:line="360" w:lineRule="auto"/>
      </w:pPr>
      <w:r>
        <w:rPr>
          <w:rFonts w:ascii="Arial" w:cs="Arial" w:eastAsia="Arial" w:hAnsi="Arial"/>
          <w:b/>
          <w:bCs/>
          <w:color w:val="538d4e"/>
          <w:sz w:val="24"/>
          <w:szCs w:val="24"/>
        </w:rPr>
        <w:t xml:space="preserve">5.1  Estructura de datos en localStorage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function getPerfilesIds()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return JSON.parse(localStorage.getItem("wordlePerfilesIds") || "[0,1,2,3,4]");</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function claveStats(id)  { return `wordleStats_perfil${id}`;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function claveNombre(id) { return `wordleNombre_perfil${id}`; }</w:t>
      </w:r>
    </w:p>
    <w:p>
      <w:pPr>
        <w:spacing w:line="240"/>
      </w:pPr>
    </w:p>
    <w:p>
      <w:pPr>
        <w:spacing w:after="160" w:before="0" w:line="360" w:lineRule="auto"/>
        <w:jc w:val="both"/>
      </w:pPr>
      <w:r>
        <w:rPr>
          <w:rFonts w:ascii="Arial" w:cs="Arial" w:eastAsia="Arial" w:hAnsi="Arial"/>
          <w:sz w:val="22"/>
          <w:szCs w:val="22"/>
        </w:rPr>
        <w:t xml:space="preserve">Los perfiles se almacenan en localStorage con claves dinámicas basadas en un ID numérico único por perfil. La lista de IDs se guarda aparte como array JSON en wordlePerfilesIds. Esta arquitectura permite añadir y eliminar perfiles sin reorganizar índices: si se borra el perfil 2 y se crea uno nuevo, recibe el ID 5 (máximo + 1), evitando colisiones con datos residuales.</w:t>
      </w:r>
    </w:p>
    <w:p>
      <w:pPr>
        <w:spacing w:line="240"/>
      </w:pPr>
    </w:p>
    <w:p>
      <w:pPr>
        <w:spacing w:after="120" w:before="240" w:line="360" w:lineRule="auto"/>
      </w:pPr>
      <w:r>
        <w:rPr>
          <w:rFonts w:ascii="Arial" w:cs="Arial" w:eastAsia="Arial" w:hAnsi="Arial"/>
          <w:b/>
          <w:bCs/>
          <w:color w:val="538d4e"/>
          <w:sz w:val="24"/>
          <w:szCs w:val="24"/>
        </w:rPr>
        <w:t xml:space="preserve">5.2  Creación de perfiles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function crearPerfil()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nombre = prompt("Nombre del nuevo perfil:", "Jugador nuevo");</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(nombre === null || nombre.trim() === "") return;</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ids = getPerfilesIds();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nuevoId = ids.length &gt; 0 ? Math.max(...ids) + 1 : 0;</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localStorage.setItem(claveNombre(nuevoId), nombre.trim().slice(0, 20));</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guardarStats(nuevoId, { jugadas: 0, ganadas: 0, derrotas: 0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ids.push(nuevoId);</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guardarPerfilesIds(ids);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spacing w:line="240"/>
      </w:pPr>
    </w:p>
    <w:p>
      <w:pPr>
        <w:spacing w:after="160" w:before="0" w:line="360" w:lineRule="auto"/>
        <w:jc w:val="both"/>
      </w:pPr>
      <w:r>
        <w:rPr>
          <w:rFonts w:ascii="Courier New" w:cs="Courier New" w:eastAsia="Courier New" w:hAnsi="Courier New"/>
          <w:b/>
          <w:bCs/>
          <w:sz w:val="22"/>
          <w:szCs w:val="22"/>
        </w:rPr>
        <w:t xml:space="preserve">Math.max(...ids) + 1</w:t>
      </w:r>
      <w:r>
        <w:rPr>
          <w:rFonts w:ascii="Arial" w:cs="Arial" w:eastAsia="Arial" w:hAnsi="Arial"/>
          <w:sz w:val="22"/>
          <w:szCs w:val="22"/>
        </w:rPr>
        <w:t xml:space="preserve"> usa el operador spread para expandir el array como argumentos de Math.max(), obteniendo el ID más alto y sumándole 1. nombre.trim().slice(0, 20) elimina espacios y limita a 20 caracteres para evitar desbordar el selector.</w:t>
      </w:r>
    </w:p>
    <w:p>
      <w:pPr>
        <w:spacing w:line="240"/>
      </w:pPr>
    </w:p>
    <w:p>
      <w:pPr>
        <w:spacing w:after="120" w:before="240" w:line="360" w:lineRule="auto"/>
      </w:pPr>
      <w:r>
        <w:rPr>
          <w:rFonts w:ascii="Arial" w:cs="Arial" w:eastAsia="Arial" w:hAnsi="Arial"/>
          <w:b/>
          <w:bCs/>
          <w:color w:val="538d4e"/>
          <w:sz w:val="24"/>
          <w:szCs w:val="24"/>
        </w:rPr>
        <w:t xml:space="preserve">5.3  Borrado con protección</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function borrarPerfil()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(ids.length &lt;= 1) { mostrarMensaje("Debe quedar al menos un perfil"); return;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(!confirm(`¿Borrar el perfil "${nombre}"?...`)) return;</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localStorage.removeItem(claveNombre(perfilActual));</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localStorage.removeItem(claveStats(perfilActual));</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nuevosIds = ids.filter(id =&gt; id !== perfilActual);</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guardarPerfilesIds(nuevosIds);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spacing w:line="240"/>
      </w:pPr>
    </w:p>
    <w:p>
      <w:pPr>
        <w:spacing w:after="160" w:before="0" w:line="360" w:lineRule="auto"/>
        <w:jc w:val="both"/>
      </w:pPr>
      <w:r>
        <w:rPr>
          <w:rFonts w:ascii="Arial" w:cs="Arial" w:eastAsia="Arial" w:hAnsi="Arial"/>
          <w:sz w:val="22"/>
          <w:szCs w:val="22"/>
        </w:rPr>
        <w:t xml:space="preserve">Dos salvaguardas: primero verifica que quede al menos un perfil (el juego siempre necesita uno activo), después pide confirmación explícita. localStorage.removeItem() elimina los datos del perfil borrado para evitar que queden huérfanos indefinidamente. El filter() crea un nuevo array sin el ID borrado, siguiendo el principio de inmutabilidad.</w:t>
      </w:r>
    </w:p>
    <w:p>
      <w:pPr>
        <w:spacing w:line="240"/>
      </w:pPr>
    </w:p>
    <w:p>
      <w:pPr>
        <w:spacing w:after="120" w:before="240" w:line="360" w:lineRule="auto"/>
      </w:pPr>
      <w:r>
        <w:rPr>
          <w:rFonts w:ascii="Arial" w:cs="Arial" w:eastAsia="Arial" w:hAnsi="Arial"/>
          <w:b/>
          <w:bCs/>
          <w:color w:val="538d4e"/>
          <w:sz w:val="24"/>
          <w:szCs w:val="24"/>
        </w:rPr>
        <w:t xml:space="preserve">5.4  Reinicio de estadísticas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function reiniciarStats()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(!confirm(`¿Reiniciar las estadísticas de "${nombre}"?...`)) return;</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stats = { jugadas: 0, ganadas: 0, derrotas: 0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guardarStats(perfilActual, stats);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actualizarStats();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mostrarMensaje("Estadísticas reiniciadas", 2000);</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spacing w:line="240"/>
      </w:pPr>
    </w:p>
    <w:p>
      <w:pPr>
        <w:spacing w:after="160" w:before="0" w:line="360" w:lineRule="auto"/>
        <w:jc w:val="both"/>
      </w:pPr>
      <w:r>
        <w:rPr>
          <w:rFonts w:ascii="Arial" w:cs="Arial" w:eastAsia="Arial" w:hAnsi="Arial"/>
          <w:sz w:val="22"/>
          <w:szCs w:val="22"/>
        </w:rPr>
        <w:t xml:space="preserve">La confirmación es obligatoria al ser una acción irreversible. El mensaje incluye el nombre del perfil para que el usuario confirme que actúa sobre el correcto.</w:t>
      </w:r>
    </w:p>
    <w:p>
      <w:pPr>
        <w:pageBreakBefore/>
      </w:pPr>
    </w:p>
    <w:p>
      <w:pPr>
        <w:pStyle w:val="Heading1"/>
        <w:spacing w:after="200" w:before="400" w:line="360" w:lineRule="auto"/>
      </w:pPr>
      <w:r>
        <w:rPr>
          <w:rFonts w:ascii="Arial" w:cs="Arial" w:eastAsia="Arial" w:hAnsi="Arial"/>
          <w:b/>
          <w:bCs/>
          <w:color w:val="000000"/>
          <w:sz w:val="32"/>
          <w:szCs w:val="32"/>
        </w:rPr>
        <w:t xml:space="preserve">6. Sistema de mensajes en pantalla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function mostrarMensaje(texto, duracion = 2000)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let msg = document.getElementById("mensaje");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(!msg)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msg = document.createElement("div");</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msg.id = "mensaje";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msg.style.cssText = `position:fixed; top:50%; left:50%;</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transform:translate(-50%,-50%); background:#fff;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document.body.appendChild(msg);</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msg.textContent = texto;</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msg.style.display = "block";</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clearTimeout(mensajeTimeout);</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mensajeTimeout = setTimeout(() =&gt; { msg.style.display = "none"; }, duracion);</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spacing w:line="240"/>
      </w:pPr>
    </w:p>
    <w:p>
      <w:pPr>
        <w:spacing w:after="160" w:before="0" w:line="360" w:lineRule="auto"/>
        <w:jc w:val="both"/>
      </w:pPr>
      <w:r>
        <w:rPr>
          <w:rFonts w:ascii="Arial" w:cs="Arial" w:eastAsia="Arial" w:hAnsi="Arial"/>
          <w:sz w:val="22"/>
          <w:szCs w:val="22"/>
        </w:rPr>
        <w:t xml:space="preserve">Reemplaza completamente alert() del navegador. La razón es crítica: alert() interrumpe la ejecución, mueve el foco al diálogo, y al cerrarlo el foco puede caer sobre "Nueva partida". El siguiente Enter activaría ese botón causando un reinicio no deseado.</w:t>
      </w:r>
    </w:p>
    <w:p>
      <w:pPr>
        <w:spacing w:line="240"/>
      </w:pPr>
    </w:p>
    <w:p>
      <w:pPr>
        <w:spacing w:after="160" w:before="0" w:line="360" w:lineRule="auto"/>
        <w:jc w:val="both"/>
      </w:pPr>
      <w:r>
        <w:rPr>
          <w:rFonts w:ascii="Arial" w:cs="Arial" w:eastAsia="Arial" w:hAnsi="Arial"/>
          <w:sz w:val="22"/>
          <w:szCs w:val="22"/>
        </w:rPr>
        <w:t xml:space="preserve">El elemento del mensaje se crea de forma perezosa (lazy creation): solo se crea la primera vez y se reutiliza en llamadas posteriores. clearTimeout(mensajeTimeout) cancela el timeout anterior para evitar que un mensaje rápido oculte uno posterior antes de que el usuario pueda leerlo.</w:t>
      </w:r>
    </w:p>
    <w:p>
      <w:pPr>
        <w:pageBreakBefore/>
      </w:pPr>
    </w:p>
    <w:p>
      <w:pPr>
        <w:pStyle w:val="Heading1"/>
        <w:spacing w:after="200" w:before="400" w:line="360" w:lineRule="auto"/>
      </w:pPr>
      <w:r>
        <w:rPr>
          <w:rFonts w:ascii="Arial" w:cs="Arial" w:eastAsia="Arial" w:hAnsi="Arial"/>
          <w:b/>
          <w:bCs/>
          <w:color w:val="000000"/>
          <w:sz w:val="32"/>
          <w:szCs w:val="32"/>
        </w:rPr>
        <w:t xml:space="preserve">7. Construcción del tablero</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function crearTablero()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tableroEl.innerHTML =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celdas =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for (let i = 0; i &lt; 6; i++)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filaEl = document.createElement("div");</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filaEl.className = "fila";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celdas.push([]);</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for (let j = 0; j &lt; 5; j++)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celda = document.createElement("div");</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celda.className = "celda";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filaEl.appendChild(celda);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celdas[i].push(celda);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tableroEl.appendChild(filaEl);</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spacing w:line="240"/>
      </w:pPr>
    </w:p>
    <w:p>
      <w:pPr>
        <w:spacing w:after="160" w:before="0" w:line="360" w:lineRule="auto"/>
        <w:jc w:val="both"/>
      </w:pPr>
      <w:r>
        <w:rPr>
          <w:rFonts w:ascii="Arial" w:cs="Arial" w:eastAsia="Arial" w:hAnsi="Arial"/>
          <w:sz w:val="22"/>
          <w:szCs w:val="22"/>
        </w:rPr>
        <w:t xml:space="preserve">El vaciado con innerHTML = "" elimina el tablero anterior con todas sus clases de color. La construcción simultánea de celdas[][] es el punto más importante: en cada iteración la referencia al &lt;div&gt; se guarda en celdas[i][j], creando acceso O(1) a cualquier celda por coordenada sin navegar el DOM.</w:t>
      </w:r>
    </w:p>
    <w:p>
      <w:pPr>
        <w:spacing w:line="240"/>
      </w:pPr>
    </w:p>
    <w:p>
      <w:pPr>
        <w:spacing w:after="160" w:before="0" w:line="360" w:lineRule="auto"/>
        <w:jc w:val="both"/>
      </w:pPr>
      <w:r>
        <w:rPr>
          <w:rFonts w:ascii="Arial" w:cs="Arial" w:eastAsia="Arial" w:hAnsi="Arial"/>
          <w:color w:val="666666"/>
          <w:sz w:val="22"/>
          <w:szCs w:val="22"/>
        </w:rPr>
        <w:t xml:space="preserve">→  Cuando los setTimeout de las animaciones se ejecutan 300ms, 600ms, 900ms... después, acceden a celdas[filaIdx][i] donde filaIdx es un valor capturado localmente antes de lanzar los timeouts. Si se accediera a tableroEl.children[filaActual] dentro del setTimeout, filaActual podría haber cambiado y las animaciones se aplicarían a la fila equivocada.</w:t>
      </w:r>
    </w:p>
    <w:p>
      <w:pPr>
        <w:pageBreakBefore/>
      </w:pPr>
    </w:p>
    <w:p>
      <w:pPr>
        <w:pStyle w:val="Heading1"/>
        <w:spacing w:after="200" w:before="400" w:line="360" w:lineRule="auto"/>
      </w:pPr>
      <w:r>
        <w:rPr>
          <w:rFonts w:ascii="Arial" w:cs="Arial" w:eastAsia="Arial" w:hAnsi="Arial"/>
          <w:b/>
          <w:bCs/>
          <w:color w:val="000000"/>
          <w:sz w:val="32"/>
          <w:szCs w:val="32"/>
        </w:rPr>
        <w:t xml:space="preserve">8. Construcción del teclado virtual</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function crearTeclado()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layout =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["Q","W","E","R","T","Y","U","I","O","P"],</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["A","S","D","F","G","H","J","K","L"],</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["↵","Z","X","C","V","B","N","M","⌫"]</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btn.dataset.letra = letra;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btn.addEventListener("mousedown", e =&gt; e.preventDefault());</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btn.addEventListener("click", () =&gt; { ...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spacing w:line="240"/>
      </w:pPr>
    </w:p>
    <w:p>
      <w:pPr>
        <w:spacing w:after="160" w:before="0" w:line="360" w:lineRule="auto"/>
        <w:jc w:val="both"/>
      </w:pPr>
      <w:r>
        <w:rPr>
          <w:rFonts w:ascii="Courier New" w:cs="Courier New" w:eastAsia="Courier New" w:hAnsi="Courier New"/>
          <w:b/>
          <w:bCs/>
          <w:sz w:val="22"/>
          <w:szCs w:val="22"/>
        </w:rPr>
        <w:t xml:space="preserve">btn.dataset.letra</w:t>
      </w:r>
      <w:r>
        <w:rPr>
          <w:rFonts w:ascii="Arial" w:cs="Arial" w:eastAsia="Arial" w:hAnsi="Arial"/>
          <w:sz w:val="22"/>
          <w:szCs w:val="22"/>
        </w:rPr>
        <w:t xml:space="preserve"> almacena la letra en un atributo data-* del botón, permitiendo localizarlo en pintarTecla() con querySelector('[data-letra="X"]') sin necesidad de IDs ni estructuras auxiliares.</w:t>
      </w:r>
    </w:p>
    <w:p>
      <w:pPr>
        <w:spacing w:line="240"/>
      </w:pPr>
    </w:p>
    <w:p>
      <w:pPr>
        <w:spacing w:after="160" w:before="0" w:line="360" w:lineRule="auto"/>
        <w:jc w:val="both"/>
      </w:pPr>
      <w:r>
        <w:rPr>
          <w:rFonts w:ascii="Arial" w:cs="Arial" w:eastAsia="Arial" w:hAnsi="Arial"/>
          <w:b/>
          <w:bCs/>
          <w:sz w:val="22"/>
          <w:szCs w:val="22"/>
        </w:rPr>
        <w:t xml:space="preserve">e.preventDefault() en mousedown</w:t>
      </w:r>
      <w:r>
        <w:rPr>
          <w:rFonts w:ascii="Arial" w:cs="Arial" w:eastAsia="Arial" w:hAnsi="Arial"/>
          <w:sz w:val="22"/>
          <w:szCs w:val="22"/>
        </w:rPr>
        <w:t xml:space="preserve"> evita que el clic transfiera el foco al botón. Sin esto, si el botón tiene el foco y el usuario pulsa Enter, el navegador activa el botón de nuevo en lugar de disparar el keydown global.</w:t>
      </w:r>
    </w:p>
    <w:p>
      <w:pPr>
        <w:spacing w:line="240"/>
      </w:pPr>
    </w:p>
    <w:p>
      <w:pPr>
        <w:spacing w:after="120" w:before="240" w:line="360" w:lineRule="auto"/>
      </w:pPr>
      <w:r>
        <w:rPr>
          <w:rFonts w:ascii="Arial" w:cs="Arial" w:eastAsia="Arial" w:hAnsi="Arial"/>
          <w:b/>
          <w:bCs/>
          <w:color w:val="538d4e"/>
          <w:sz w:val="24"/>
          <w:szCs w:val="24"/>
        </w:rPr>
        <w:t xml:space="preserve">Pintado de teclas con jerarquía de precedencia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function pintarTecla(letra, estado)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(estado === "verde")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btn.classList.remove("amarillo","gris");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btn.classList.add("verde");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 else if (estado === "amarillo")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(!btn.classList.contains("verde")) { ...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 else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(!btn.classList.contains("verde") &amp;&amp; !btn.classList.contains("amarillo")) { ...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spacing w:line="240"/>
      </w:pPr>
    </w:p>
    <w:p>
      <w:pPr>
        <w:spacing w:after="160" w:before="0" w:line="360" w:lineRule="auto"/>
        <w:jc w:val="both"/>
      </w:pPr>
      <w:r>
        <w:rPr>
          <w:rFonts w:ascii="Arial" w:cs="Arial" w:eastAsia="Arial" w:hAnsi="Arial"/>
          <w:sz w:val="22"/>
          <w:szCs w:val="22"/>
        </w:rPr>
        <w:t xml:space="preserve">La lógica implementa una jerarquía: verde &gt; amarillo &gt; gris. Una tecla verde nunca se degrada a amarillo ni gris, y una amarilla nunca se degrada a gris. Esto refleja el comportamiento del Wordle original: el mejor estado conseguido para cada tecla se mantiene durante toda la partida.</w:t>
      </w:r>
    </w:p>
    <w:p>
      <w:pPr>
        <w:pageBreakBefore/>
      </w:pPr>
    </w:p>
    <w:p>
      <w:pPr>
        <w:pStyle w:val="Heading1"/>
        <w:spacing w:after="200" w:before="400" w:line="360" w:lineRule="auto"/>
      </w:pPr>
      <w:r>
        <w:rPr>
          <w:rFonts w:ascii="Arial" w:cs="Arial" w:eastAsia="Arial" w:hAnsi="Arial"/>
          <w:b/>
          <w:bCs/>
          <w:color w:val="000000"/>
          <w:sz w:val="32"/>
          <w:szCs w:val="32"/>
        </w:rPr>
        <w:t xml:space="preserve">9. Temporizador del modo contrarreloj</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function iniciarTemporizador()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clearInterval(intervalo);</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tiempo = 60;</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timerEl.style.color = temaActual === "noche" ? "white" : "#121213";</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timerEl.textContent = `Tiempo: ${tiempo}s`;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intervalo = setInterval(() =&gt;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tiempo--;</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timerEl.textContent = `Tiempo: ${tiempo}s`;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(tiempo &lt;= 10) timerEl.style.color = "red";</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(tiempo &lt;= 0)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clearInterval(intervalo);</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juegoActivo = false;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stats.jugadas++; stats.derrotas++;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guardarStats(perfilActual, stats);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mostrarMensaje("⏱ Tiempo agotado. Era: " + palabraSecreta, 4000);</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 1000);</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spacing w:line="240"/>
      </w:pPr>
    </w:p>
    <w:p>
      <w:pPr>
        <w:spacing w:after="160" w:before="0" w:line="360" w:lineRule="auto"/>
        <w:jc w:val="both"/>
      </w:pPr>
      <w:r>
        <w:rPr>
          <w:rFonts w:ascii="Arial" w:cs="Arial" w:eastAsia="Arial" w:hAnsi="Arial"/>
          <w:sz w:val="22"/>
          <w:szCs w:val="22"/>
        </w:rPr>
        <w:t xml:space="preserve">El clearInterval(intervalo) al inicio cancela cualquier temporizador previo antes de crear uno nuevo. Sin esto, pulsar 'Nueva partida' mientras el temporizador está activo crearía dos setIntervals simultáneos decrementando tiempo al doble de velocidad.</w:t>
      </w:r>
    </w:p>
    <w:p>
      <w:pPr>
        <w:spacing w:line="240"/>
      </w:pPr>
    </w:p>
    <w:p>
      <w:pPr>
        <w:spacing w:after="160" w:before="0" w:line="360" w:lineRule="auto"/>
        <w:jc w:val="both"/>
      </w:pPr>
      <w:r>
        <w:rPr>
          <w:rFonts w:ascii="Arial" w:cs="Arial" w:eastAsia="Arial" w:hAnsi="Arial"/>
          <w:sz w:val="22"/>
          <w:szCs w:val="22"/>
        </w:rPr>
        <w:t xml:space="preserve">El color se adapta al tema al inicializarse y cambia a rojo en los últimos 10 segundos independientemente del tema, ya que es un estado de alerta que siempre debe ser visible. Al llegar a 0 se incrementan jugadas y derrotas, registrando la derrota por tiempo de forma diferenciada a la derrota por intentos agotados.</w:t>
      </w:r>
    </w:p>
    <w:p>
      <w:pPr>
        <w:pageBreakBefore/>
      </w:pPr>
    </w:p>
    <w:p>
      <w:pPr>
        <w:pStyle w:val="Heading1"/>
        <w:spacing w:after="200" w:before="400" w:line="360" w:lineRule="auto"/>
      </w:pPr>
      <w:r>
        <w:rPr>
          <w:rFonts w:ascii="Arial" w:cs="Arial" w:eastAsia="Arial" w:hAnsi="Arial"/>
          <w:b/>
          <w:bCs/>
          <w:color w:val="000000"/>
          <w:sz w:val="32"/>
          <w:szCs w:val="32"/>
        </w:rPr>
        <w:t xml:space="preserve">10. Nueva partida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function nuevaPartida()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detenerTemporizador();</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filaActual = 0; letraActual = 0; animando = false; juegoActivo = true;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crearTablero(); crearTeclado(); cerrarChuleta();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palabraSecreta = palabras[Math.floor(Math.random() * palabras.length)];</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actualizarStats();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(modoContrarreloj) { iniciarTemporizador();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else { timerEl.style.color = ""; timerEl.textContent = "";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document.activeElement.blur();</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spacing w:line="240"/>
      </w:pPr>
    </w:p>
    <w:p>
      <w:pPr>
        <w:spacing w:after="160" w:before="0" w:line="360" w:lineRule="auto"/>
        <w:jc w:val="both"/>
      </w:pPr>
      <w:r>
        <w:rPr>
          <w:rFonts w:ascii="Arial" w:cs="Arial" w:eastAsia="Arial" w:hAnsi="Arial"/>
          <w:sz w:val="22"/>
          <w:szCs w:val="22"/>
        </w:rPr>
        <w:t xml:space="preserve">El orden de operaciones es importante: el temporizador se detiene primero, luego se resetea el estado, se reconstruyen tablero y teclado (limpiando colores), y finalmente se elige la palabra. Así si crearTablero() fallara, al menos el temporizador estaría parado.</w:t>
      </w:r>
    </w:p>
    <w:p>
      <w:pPr>
        <w:spacing w:line="240"/>
      </w:pPr>
    </w:p>
    <w:p>
      <w:pPr>
        <w:spacing w:after="160" w:before="0" w:line="360" w:lineRule="auto"/>
        <w:jc w:val="both"/>
      </w:pPr>
      <w:r>
        <w:rPr>
          <w:rFonts w:ascii="Courier New" w:cs="Courier New" w:eastAsia="Courier New" w:hAnsi="Courier New"/>
          <w:b/>
          <w:bCs/>
          <w:sz w:val="22"/>
          <w:szCs w:val="22"/>
        </w:rPr>
        <w:t xml:space="preserve">Math.floor(Math.random() * palabras.length)</w:t>
      </w:r>
      <w:r>
        <w:rPr>
          <w:rFonts w:ascii="Arial" w:cs="Arial" w:eastAsia="Arial" w:hAnsi="Arial"/>
          <w:sz w:val="22"/>
          <w:szCs w:val="22"/>
        </w:rPr>
        <w:t xml:space="preserve"> genera un índice aleatorio válido. Math.random() devuelve [0, 1), multiplicarlo por la longitud y aplicar Math.floor da un entero en [0, longitud-1].</w:t>
      </w:r>
    </w:p>
    <w:p>
      <w:pPr>
        <w:spacing w:line="240"/>
      </w:pPr>
    </w:p>
    <w:p>
      <w:pPr>
        <w:spacing w:after="160" w:before="0" w:line="360" w:lineRule="auto"/>
        <w:jc w:val="both"/>
      </w:pPr>
      <w:r>
        <w:rPr>
          <w:rFonts w:ascii="Arial" w:cs="Arial" w:eastAsia="Arial" w:hAnsi="Arial"/>
          <w:b/>
          <w:bCs/>
          <w:sz w:val="22"/>
          <w:szCs w:val="22"/>
        </w:rPr>
        <w:t xml:space="preserve">document.activeElement.blur()</w:t>
      </w:r>
      <w:r>
        <w:rPr>
          <w:rFonts w:ascii="Arial" w:cs="Arial" w:eastAsia="Arial" w:hAnsi="Arial"/>
          <w:sz w:val="22"/>
          <w:szCs w:val="22"/>
        </w:rPr>
        <w:t xml:space="preserve"> quita el foco de cualquier botón. Sin esto, si el jugador pulsa 'Nueva partida' y luego Enter, ese Enter activaría de nuevo el botón en lugar de llamar a enviarIntento().</w:t>
      </w:r>
    </w:p>
    <w:p>
      <w:pPr>
        <w:pageBreakBefore/>
      </w:pPr>
    </w:p>
    <w:p>
      <w:pPr>
        <w:pStyle w:val="Heading1"/>
        <w:spacing w:after="200" w:before="400" w:line="360" w:lineRule="auto"/>
      </w:pPr>
      <w:r>
        <w:rPr>
          <w:rFonts w:ascii="Arial" w:cs="Arial" w:eastAsia="Arial" w:hAnsi="Arial"/>
          <w:b/>
          <w:bCs/>
          <w:color w:val="000000"/>
          <w:sz w:val="32"/>
          <w:szCs w:val="32"/>
        </w:rPr>
        <w:t xml:space="preserve">11. Escribir y borrar letras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function escribirLetra(letra)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(animando || !juegoActivo || letraActual &gt;= 5) return;</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celdas[filaActual][letraActual].textContent = letra;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letraActual++;</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spacing w:line="240"/>
      </w:pP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function borrarLetra()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(animando || !juegoActivo || letraActual &lt;= 0) return;</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letraActual--;</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celdas[filaActual][letraActual].textContent =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spacing w:line="240"/>
      </w:pPr>
    </w:p>
    <w:p>
      <w:pPr>
        <w:spacing w:after="160" w:before="0" w:line="360" w:lineRule="auto"/>
        <w:jc w:val="both"/>
      </w:pPr>
      <w:r>
        <w:rPr>
          <w:rFonts w:ascii="Arial" w:cs="Arial" w:eastAsia="Arial" w:hAnsi="Arial"/>
          <w:sz w:val="22"/>
          <w:szCs w:val="22"/>
        </w:rPr>
        <w:t xml:space="preserve">Tres condiciones de guardia en cada función. animando bloquea la escritura durante el volteo de celdas para evitar que el jugador escriba en la siguiente fila mientras la animación de la actual todavía está en curso. letraActual &gt;= 5 impide desbordar el array. letraActual &lt;= 0 evita índices negativos.</w:t>
      </w:r>
    </w:p>
    <w:p>
      <w:pPr>
        <w:spacing w:line="240"/>
      </w:pPr>
    </w:p>
    <w:p>
      <w:pPr>
        <w:spacing w:after="160" w:before="0" w:line="360" w:lineRule="auto"/>
        <w:jc w:val="both"/>
      </w:pPr>
      <w:r>
        <w:rPr>
          <w:rFonts w:ascii="Arial" w:cs="Arial" w:eastAsia="Arial" w:hAnsi="Arial"/>
          <w:color w:val="666666"/>
          <w:sz w:val="22"/>
          <w:szCs w:val="22"/>
        </w:rPr>
        <w:t xml:space="preserve">→  En borrarLetra el decremento se hace antes de acceder a la celda porque letraActual siempre apunta a la siguiente posición vacía, no a la última posición con contenido. Si letraActual es 3, la última letra escrita está en celdas[fila][2].</w:t>
      </w:r>
    </w:p>
    <w:p>
      <w:pPr>
        <w:pageBreakBefore/>
      </w:pPr>
    </w:p>
    <w:p>
      <w:pPr>
        <w:pStyle w:val="Heading1"/>
        <w:spacing w:after="200" w:before="400" w:line="360" w:lineRule="auto"/>
      </w:pPr>
      <w:r>
        <w:rPr>
          <w:rFonts w:ascii="Arial" w:cs="Arial" w:eastAsia="Arial" w:hAnsi="Arial"/>
          <w:b/>
          <w:bCs/>
          <w:color w:val="000000"/>
          <w:sz w:val="32"/>
          <w:szCs w:val="32"/>
        </w:rPr>
        <w:t xml:space="preserve">12. Algoritmo de cálculo de resultados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function calcularResultados(intento)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resultado  = Array(5).fill("gris");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secreta    = palabraSecreta.split("");</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intentoArr = intento.split("");</w:t>
      </w:r>
    </w:p>
    <w:p>
      <w:pPr>
        <w:spacing w:line="240"/>
      </w:pP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 Paso 1: marcar verdes y consumir letras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for (let i = 0; i &lt; 5; i++)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(intentoArr[i] === secreta[i])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resultado[i]  = "verde";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secreta[i]    = null;   // consumida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intentoArr[i] = null;</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w:t>
      </w:r>
    </w:p>
    <w:p>
      <w:pPr>
        <w:spacing w:line="240"/>
      </w:pP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 Paso 2: marcar amarillos entre letras no consumidas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for (let i = 0; i &lt; 5; i++)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(intentoArr[i] === null) continue;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idx = secreta.indexOf(intentoArr[i]);</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(idx !== -1)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resultado[i] = "amarillo";</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secreta[idx] = null;   // consumida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w:t>
      </w:r>
    </w:p>
    <w:p>
      <w:pPr>
        <w:spacing w:line="240"/>
      </w:pP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return resultado;</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spacing w:line="240"/>
      </w:pPr>
    </w:p>
    <w:p>
      <w:pPr>
        <w:spacing w:after="160" w:before="0" w:line="360" w:lineRule="auto"/>
        <w:jc w:val="both"/>
      </w:pPr>
      <w:r>
        <w:rPr>
          <w:rFonts w:ascii="Arial" w:cs="Arial" w:eastAsia="Arial" w:hAnsi="Arial"/>
          <w:sz w:val="22"/>
          <w:szCs w:val="22"/>
        </w:rPr>
        <w:t xml:space="preserve">El algoritmo de dos pasadas resuelve el problema de las letras duplicadas. Ejemplo: la palabra secreta es TIERRA y el intento es TRATAR.</w:t>
      </w:r>
    </w:p>
    <w:p>
      <w:pPr>
        <w:spacing w:line="240"/>
      </w:pPr>
    </w:p>
    <w:p>
      <w:pPr>
        <w:pStyle w:val="ListParagraph"/>
        <w:numPr>
          <w:ilvl w:val="0"/>
          <w:numId w:val="2"/>
        </w:numPr>
        <w:spacing w:after="160" w:before="0" w:line="360" w:lineRule="auto"/>
      </w:pPr>
      <w:r>
        <w:rPr>
          <w:rFonts w:ascii="Arial" w:cs="Arial" w:eastAsia="Arial" w:hAnsi="Arial"/>
          <w:b w:val="false"/>
          <w:bCs w:val="false"/>
          <w:sz w:val="22"/>
          <w:szCs w:val="22"/>
        </w:rPr>
        <w:t xml:space="preserve">Paso 1: T en posición 0 coincide con T de TIERRA en posición 0 → verde. Ambas T se ponen a null. R en posición 1 coincide con R en posición 1 → verde. Ambas R se ponen a null.</w:t>
      </w:r>
    </w:p>
    <w:p>
      <w:pPr>
        <w:pStyle w:val="ListParagraph"/>
        <w:numPr>
          <w:ilvl w:val="0"/>
          <w:numId w:val="2"/>
        </w:numPr>
        <w:spacing w:after="160" w:before="0" w:line="360" w:lineRule="auto"/>
      </w:pPr>
      <w:r>
        <w:rPr>
          <w:rFonts w:ascii="Arial" w:cs="Arial" w:eastAsia="Arial" w:hAnsi="Arial"/>
          <w:b w:val="false"/>
          <w:bCs w:val="false"/>
          <w:sz w:val="22"/>
          <w:szCs w:val="22"/>
        </w:rPr>
        <w:t xml:space="preserve">Paso 2: A en posición 2 busca en TIERRA sin las letras consumidas. Encuentra A en posición 3 → amarillo, esa A se consume. T en posición 3 busca en TIERRA → no hay T disponible (fue consumida). Gris. A en posición 4 → no hay A disponible. Gris. R en posición 5 → no hay R disponible (fue consumida). Gris.</w:t>
      </w:r>
    </w:p>
    <w:p>
      <w:pPr>
        <w:spacing w:line="240"/>
      </w:pPr>
    </w:p>
    <w:p>
      <w:pPr>
        <w:spacing w:after="160" w:before="0" w:line="360" w:lineRule="auto"/>
        <w:jc w:val="both"/>
      </w:pPr>
      <w:r>
        <w:rPr>
          <w:rFonts w:ascii="Arial" w:cs="Arial" w:eastAsia="Arial" w:hAnsi="Arial"/>
          <w:color w:val="666666"/>
          <w:sz w:val="22"/>
          <w:szCs w:val="22"/>
        </w:rPr>
        <w:t xml:space="preserve">→  La función trabaja sobre copias locales (split() devuelve un nuevo array) y no modifica palabraSecreta directamente. Esto garantiza que la función es pura: el mismo intento con la misma palabraSecreta siempre produce el mismo resultado, sin efectos secundarios.</w:t>
      </w:r>
    </w:p>
    <w:p>
      <w:pPr>
        <w:pageBreakBefore/>
      </w:pPr>
    </w:p>
    <w:p>
      <w:pPr>
        <w:pStyle w:val="Heading1"/>
        <w:spacing w:after="200" w:before="400" w:line="360" w:lineRule="auto"/>
      </w:pPr>
      <w:r>
        <w:rPr>
          <w:rFonts w:ascii="Arial" w:cs="Arial" w:eastAsia="Arial" w:hAnsi="Arial"/>
          <w:b/>
          <w:bCs/>
          <w:color w:val="000000"/>
          <w:sz w:val="32"/>
          <w:szCs w:val="32"/>
        </w:rPr>
        <w:t xml:space="preserve">13. Envío y procesamiento de un intento</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async function enviarIntento()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(!juegoActivo || animando || letraActual &lt; 5) return;</w:t>
      </w:r>
    </w:p>
    <w:p>
      <w:pPr>
        <w:spacing w:line="240"/>
      </w:pP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let intento =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for (let i = 0; i &lt; 5; i++) intento += celdas[filaActual][i].textContent;</w:t>
      </w:r>
    </w:p>
    <w:p>
      <w:pPr>
        <w:spacing w:line="240"/>
      </w:pP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animando = true;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esValida = await validarPalabra(intento);</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(!esValida) { mostrarMensaje("Palabra no válida"); animando = false; return; }</w:t>
      </w:r>
    </w:p>
    <w:p>
      <w:pPr>
        <w:spacing w:line="240"/>
      </w:pP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filaIdx    = filaActual;        // captura local CRÍTICA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filaCeldas = celdas[filaIdx];   // captura local CRÍTICA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resultados = calcularResultados(intento);</w:t>
      </w:r>
    </w:p>
    <w:p>
      <w:pPr>
        <w:spacing w:line="240"/>
      </w:pP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for (let i = 0; i &lt; 5; i++)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setTimeout(() =&gt;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celda.classList.add("flip", estado);</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pintarTecla(letra, estado);</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 i * 300);   // 0ms, 300ms, 600ms, 900ms, 1200ms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w:t>
      </w:r>
    </w:p>
    <w:p>
      <w:pPr>
        <w:spacing w:line="240"/>
      </w:pP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setTimeout(() =&gt; {             // 1800ms: todas las animaciones terminadas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animando = false;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(intento === palabraSecreta) { /* victoria */ return;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const siguienteFila = filaIdx + 1;</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(siguienteFila &gt;= 6) { /* derrota */ return;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filaActual = siguienteFila;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letraActual = 0;</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juegoActivo = true;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 5 * 300 + 300);</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spacing w:line="240"/>
      </w:pPr>
    </w:p>
    <w:p>
      <w:pPr>
        <w:spacing w:after="160" w:before="0" w:line="360" w:lineRule="auto"/>
        <w:jc w:val="both"/>
      </w:pPr>
      <w:r>
        <w:rPr>
          <w:rFonts w:ascii="Arial" w:cs="Arial" w:eastAsia="Arial" w:hAnsi="Arial"/>
          <w:sz w:val="22"/>
          <w:szCs w:val="22"/>
        </w:rPr>
        <w:t xml:space="preserve">Esta es la función más compleja del proyecto. Sus puntos críticos:</w:t>
      </w:r>
    </w:p>
    <w:p>
      <w:pPr>
        <w:spacing w:line="240"/>
      </w:pPr>
    </w:p>
    <w:p>
      <w:pPr>
        <w:spacing w:after="160" w:before="0" w:line="360" w:lineRule="auto"/>
        <w:jc w:val="both"/>
      </w:pPr>
      <w:r>
        <w:rPr>
          <w:rFonts w:ascii="Arial" w:cs="Arial" w:eastAsia="Arial" w:hAnsi="Arial"/>
          <w:b/>
          <w:bCs/>
          <w:sz w:val="22"/>
          <w:szCs w:val="22"/>
        </w:rPr>
        <w:t xml:space="preserve">Lectura del intento antes del await</w:t>
      </w:r>
      <w:r>
        <w:rPr>
          <w:rFonts w:ascii="Arial" w:cs="Arial" w:eastAsia="Arial" w:hAnsi="Arial"/>
          <w:sz w:val="22"/>
          <w:szCs w:val="22"/>
        </w:rPr>
        <w:t xml:space="preserve">: el texto se lee sincrónicamente antes de validar. Es una práctica defensiva aunque animando ya lo protege.</w:t>
      </w:r>
    </w:p>
    <w:p>
      <w:pPr>
        <w:spacing w:line="240"/>
      </w:pPr>
    </w:p>
    <w:p>
      <w:pPr>
        <w:spacing w:after="160" w:before="0" w:line="360" w:lineRule="auto"/>
        <w:jc w:val="both"/>
      </w:pPr>
      <w:r>
        <w:rPr>
          <w:rFonts w:ascii="Arial" w:cs="Arial" w:eastAsia="Arial" w:hAnsi="Arial"/>
          <w:b/>
          <w:bCs/>
          <w:sz w:val="22"/>
          <w:szCs w:val="22"/>
        </w:rPr>
        <w:t xml:space="preserve">animando = true antes del await</w:t>
      </w:r>
      <w:r>
        <w:rPr>
          <w:rFonts w:ascii="Arial" w:cs="Arial" w:eastAsia="Arial" w:hAnsi="Arial"/>
          <w:sz w:val="22"/>
          <w:szCs w:val="22"/>
        </w:rPr>
        <w:t xml:space="preserve">: se bloquea el input antes de esperar la API para evitar que el jugador escriba o pulse Enter mientras llega la respuesta.</w:t>
      </w:r>
    </w:p>
    <w:p>
      <w:pPr>
        <w:spacing w:line="240"/>
      </w:pPr>
    </w:p>
    <w:p>
      <w:pPr>
        <w:spacing w:after="160" w:before="0" w:line="360" w:lineRule="auto"/>
        <w:jc w:val="both"/>
      </w:pPr>
      <w:r>
        <w:rPr>
          <w:rFonts w:ascii="Arial" w:cs="Arial" w:eastAsia="Arial" w:hAnsi="Arial"/>
          <w:b/>
          <w:bCs/>
          <w:sz w:val="22"/>
          <w:szCs w:val="22"/>
        </w:rPr>
        <w:t xml:space="preserve">Captura de filaIdx y filaCeldas</w:t>
      </w:r>
      <w:r>
        <w:rPr>
          <w:rFonts w:ascii="Arial" w:cs="Arial" w:eastAsia="Arial" w:hAnsi="Arial"/>
          <w:sz w:val="22"/>
          <w:szCs w:val="22"/>
        </w:rPr>
        <w:t xml:space="preserve">: este es el punto más importante. filaActual es global y cambia cuando se avanza de fila. Si los closures de los setTimeout accedieran directamente a filaActual, cuando se ejecuten (300ms, 600ms... después) podrían leer un valor diferente. filaIdx captura el valor correcto en el momento exacto de llamar a la función.</w:t>
      </w:r>
    </w:p>
    <w:p>
      <w:pPr>
        <w:spacing w:line="240"/>
      </w:pPr>
    </w:p>
    <w:p>
      <w:pPr>
        <w:spacing w:after="160" w:before="0" w:line="360" w:lineRule="auto"/>
        <w:jc w:val="both"/>
      </w:pPr>
      <w:r>
        <w:rPr>
          <w:rFonts w:ascii="Arial" w:cs="Arial" w:eastAsia="Arial" w:hAnsi="Arial"/>
          <w:b/>
          <w:bCs/>
          <w:sz w:val="22"/>
          <w:szCs w:val="22"/>
        </w:rPr>
        <w:t xml:space="preserve">Animaciones escalonadas con i * 300</w:t>
      </w:r>
      <w:r>
        <w:rPr>
          <w:rFonts w:ascii="Arial" w:cs="Arial" w:eastAsia="Arial" w:hAnsi="Arial"/>
          <w:sz w:val="22"/>
          <w:szCs w:val="22"/>
        </w:rPr>
        <w:t xml:space="preserve">: cada celda se voltea 300ms después de la anterior. La última se voltea a los 1200ms. El setTimeout final se ejecuta a los 1800ms (5×300 + 300ms de margen para que la animación CSS de la última celda haya terminado visualmente).</w:t>
      </w:r>
    </w:p>
    <w:p>
      <w:pPr>
        <w:pageBreakBefore/>
      </w:pPr>
    </w:p>
    <w:p>
      <w:pPr>
        <w:pStyle w:val="Heading1"/>
        <w:spacing w:after="200" w:before="400" w:line="360" w:lineRule="auto"/>
      </w:pPr>
      <w:r>
        <w:rPr>
          <w:rFonts w:ascii="Arial" w:cs="Arial" w:eastAsia="Arial" w:hAnsi="Arial"/>
          <w:b/>
          <w:bCs/>
          <w:color w:val="000000"/>
          <w:sz w:val="32"/>
          <w:szCs w:val="32"/>
        </w:rPr>
        <w:t xml:space="preserve">14. Listener del teclado físico</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document.addEventListener("keydown", e =&gt;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if (e.key === "Enter")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e.preventDefault();</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enviarIntento();</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 else if (e.key === "Backspace")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e.preventDefault();</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borrarLetra();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 else if (/^[a-zA-ZñÑ]$/.test(e.key))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escribirLetra(e.key.toUpperCase());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spacing w:line="240"/>
      </w:pPr>
    </w:p>
    <w:p>
      <w:pPr>
        <w:spacing w:after="160" w:before="0" w:line="360" w:lineRule="auto"/>
        <w:jc w:val="both"/>
      </w:pPr>
      <w:r>
        <w:rPr>
          <w:rFonts w:ascii="Arial" w:cs="Arial" w:eastAsia="Arial" w:hAnsi="Arial"/>
          <w:sz w:val="22"/>
          <w:szCs w:val="22"/>
        </w:rPr>
        <w:t xml:space="preserve">Registrado una única vez a nivel de document, fuera de cualquier función que pueda llamarse repetidamente. Si se registrara dentro de crearTeclado() o nuevaPartida(), cada nueva partida añadiría un listener acumulado sobre los anteriores, y cada Enter llamaría a enviarIntento() tantas veces como partidas se hubieran iniciado.</w:t>
      </w:r>
    </w:p>
    <w:p>
      <w:pPr>
        <w:spacing w:line="240"/>
      </w:pPr>
    </w:p>
    <w:p>
      <w:pPr>
        <w:spacing w:after="160" w:before="0" w:line="360" w:lineRule="auto"/>
        <w:jc w:val="both"/>
      </w:pPr>
      <w:r>
        <w:rPr>
          <w:rFonts w:ascii="Arial" w:cs="Arial" w:eastAsia="Arial" w:hAnsi="Arial"/>
          <w:b/>
          <w:bCs/>
          <w:sz w:val="22"/>
          <w:szCs w:val="22"/>
        </w:rPr>
        <w:t xml:space="preserve">e.preventDefault() en Enter y Backspace</w:t>
      </w:r>
      <w:r>
        <w:rPr>
          <w:rFonts w:ascii="Arial" w:cs="Arial" w:eastAsia="Arial" w:hAnsi="Arial"/>
          <w:sz w:val="22"/>
          <w:szCs w:val="22"/>
        </w:rPr>
        <w:t xml:space="preserve">: evita el comportamiento por defecto. Enter activa el botón enfocado, Backspace navega a la página anterior. Ambos interferirían con el juego.</w:t>
      </w:r>
    </w:p>
    <w:p>
      <w:pPr>
        <w:spacing w:line="240"/>
      </w:pPr>
    </w:p>
    <w:p>
      <w:pPr>
        <w:spacing w:after="160" w:before="0" w:line="360" w:lineRule="auto"/>
        <w:jc w:val="both"/>
      </w:pPr>
      <w:r>
        <w:rPr>
          <w:rFonts w:ascii="Courier New" w:cs="Courier New" w:eastAsia="Courier New" w:hAnsi="Courier New"/>
          <w:b/>
          <w:bCs/>
          <w:sz w:val="22"/>
          <w:szCs w:val="22"/>
        </w:rPr>
        <w:t xml:space="preserve">/^[a-zA-ZñÑ]$/</w:t>
      </w:r>
      <w:r>
        <w:rPr>
          <w:rFonts w:ascii="Arial" w:cs="Arial" w:eastAsia="Arial" w:hAnsi="Arial"/>
          <w:sz w:val="22"/>
          <w:szCs w:val="22"/>
        </w:rPr>
        <w:t xml:space="preserve">: expresión regular que acepta exactamente un carácter alfabético incluyendo ñ y Ñ. El ^ y $ aseguran coincidencia con la cadena completa, excluyendo teclas especiales como F1, ArrowUp, Control, etc.</w:t>
      </w:r>
    </w:p>
    <w:p>
      <w:pPr>
        <w:pageBreakBefore/>
      </w:pPr>
    </w:p>
    <w:p>
      <w:pPr>
        <w:pStyle w:val="Heading1"/>
        <w:spacing w:after="200" w:before="400" w:line="360" w:lineRule="auto"/>
      </w:pPr>
      <w:r>
        <w:rPr>
          <w:rFonts w:ascii="Arial" w:cs="Arial" w:eastAsia="Arial" w:hAnsi="Arial"/>
          <w:b/>
          <w:bCs/>
          <w:color w:val="000000"/>
          <w:sz w:val="32"/>
          <w:szCs w:val="32"/>
        </w:rPr>
        <w:t xml:space="preserve">15. Función de arranque</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async function iniciar() {</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aplicarTema(temaActual);    // 1º: evitar flash de tema incorrecto</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await cargarPalabras();     // 2º: esperar el diccionario</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renderSelect();             // 3º: poblar el selector de perfiles</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resaltarModo();             // 4º: marcar el modo activo</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  nuevaPartida();             // 5º: iniciar la primera partida</w:t>
      </w: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w:t>
      </w:r>
    </w:p>
    <w:p>
      <w:pPr>
        <w:spacing w:line="240"/>
      </w:pPr>
    </w:p>
    <w:p>
      <w:pPr>
        <w:pBdr>
          <w:left w:val="single" w:color="538d4e" w:sz="12" w:space="1"/>
        </w:pBdr>
        <w:shd w:fill="F2F2F2" w:val="clear"/>
        <w:spacing w:after="0" w:before="0" w:line="300" w:lineRule="auto"/>
        <w:ind w:left="360" w:right="360"/>
      </w:pPr>
      <w:r>
        <w:rPr>
          <w:rFonts w:ascii="Courier New" w:cs="Courier New" w:eastAsia="Courier New" w:hAnsi="Courier New"/>
          <w:color w:val="1a1a2e"/>
          <w:sz w:val="20"/>
          <w:szCs w:val="20"/>
        </w:rPr>
        <w:t xml:space="preserve">iniciar();</w:t>
      </w:r>
    </w:p>
    <w:p>
      <w:pPr>
        <w:spacing w:line="240"/>
      </w:pPr>
    </w:p>
    <w:p>
      <w:pPr>
        <w:spacing w:after="160" w:before="0" w:line="360" w:lineRule="auto"/>
        <w:jc w:val="both"/>
      </w:pPr>
      <w:r>
        <w:rPr>
          <w:rFonts w:ascii="Arial" w:cs="Arial" w:eastAsia="Arial" w:hAnsi="Arial"/>
          <w:sz w:val="22"/>
          <w:szCs w:val="22"/>
        </w:rPr>
        <w:t xml:space="preserve">La función es asíncrona porque debe esperar a cargarPalabras() antes de llamar a nuevaPartida(). Si nuevaPartida() se llamara antes, palabras[] estaría vacío y palabraSecreta sería undefined.</w:t>
      </w:r>
    </w:p>
    <w:p>
      <w:pPr>
        <w:spacing w:line="240"/>
      </w:pPr>
    </w:p>
    <w:p>
      <w:pPr>
        <w:spacing w:after="160" w:before="0" w:line="360" w:lineRule="auto"/>
        <w:jc w:val="both"/>
      </w:pPr>
      <w:r>
        <w:rPr>
          <w:rFonts w:ascii="Arial" w:cs="Arial" w:eastAsia="Arial" w:hAnsi="Arial"/>
          <w:sz w:val="22"/>
          <w:szCs w:val="22"/>
        </w:rPr>
        <w:t xml:space="preserve">El orden de las cinco operaciones es deliberado y cada una depende de la anterior. El tema se aplica primero para evitar el FOUC (Flash Of Unstyled Content). El diccionario debe estar cargado antes de iniciar la partida. El selector de perfiles debe estar poblado antes de que el jugador pueda interactuar. El modo activo se marca antes de que el juego arranque para que la interfaz sea consistente desde el primer frame.</w:t>
      </w:r>
    </w:p>
    <w:p>
      <w:pPr>
        <w:spacing w:line="240"/>
      </w:pPr>
    </w:p>
    <w:p>
      <w:pPr>
        <w:spacing w:after="160" w:before="0" w:line="360" w:lineRule="auto"/>
        <w:jc w:val="both"/>
      </w:pPr>
      <w:r>
        <w:rPr>
          <w:rFonts w:ascii="Arial" w:cs="Arial" w:eastAsia="Arial" w:hAnsi="Arial"/>
          <w:color w:val="666666"/>
          <w:sz w:val="22"/>
          <w:szCs w:val="22"/>
        </w:rPr>
        <w:t xml:space="preserve">→  iniciar() se llama al final del script sin esperar a DOMContentLoaded porque el script está colocado al final del body. Cuando el navegador llega al script, todos los elementos del DOM ya han sido parseados y están disponibles.</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center"/>
    </w:pPr>
    <w:r>
      <w:rPr>
        <w:rFonts w:ascii="Arial" w:cs="Arial" w:eastAsia="Arial" w:hAnsi="Arial"/>
        <w:color w:val="888888"/>
        <w:sz w:val="18"/>
        <w:szCs w:val="18"/>
      </w:rPr>
      <w:t xml:space="preserve">Darín Atanasov Atanasov  ·  IES Matemático Puig Adam  ·  DAW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20"/>
      <w:jc w:val="right"/>
    </w:pPr>
    <w:r>
      <w:rPr>
        <w:rFonts w:ascii="Arial" w:cs="Arial" w:eastAsia="Arial" w:hAnsi="Arial"/>
        <w:color w:val="888888"/>
        <w:sz w:val="18"/>
        <w:szCs w:val="18"/>
      </w:rPr>
      <w:t xml:space="preserve">Wordle PRO — Desglose técnico del código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line="360" w:lineRule="auto"/>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300" w:line="360" w:lineRule="auto"/>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2026-05-17T13:05:44.123Z</dcterms:created>
  <dcterms:modified xsi:type="dcterms:W3CDTF">2026-05-17T13:05:44.138Z</dcterms:modified>
</cp:coreProperties>
</file>

<file path=docProps/custom.xml><?xml version="1.0" encoding="utf-8"?>
<Properties xmlns="http://schemas.openxmlformats.org/officeDocument/2006/custom-properties" xmlns:vt="http://schemas.openxmlformats.org/officeDocument/2006/docPropsVTypes"/>
</file>