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9891620"/>
        <w:docPartObj>
          <w:docPartGallery w:val="Cover Pages"/>
          <w:docPartUnique/>
        </w:docPartObj>
      </w:sdtPr>
      <w:sdtEndPr/>
      <w:sdtContent>
        <w:p w:rsidR="00801348" w:rsidRDefault="0080134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1348" w:rsidRDefault="00CF62BA" w:rsidP="00FC365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C36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Dario, Jean-Daniel, Romain</w:t>
                                      </w:r>
                                    </w:sdtContent>
                                  </w:sdt>
                                  <w:r w:rsidR="00535DE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Ronaldo</w:t>
                                  </w:r>
                                </w:p>
                                <w:p w:rsidR="00801348" w:rsidRDefault="00CF62B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</w:t>
                                      </w:r>
                                    </w:sdtContent>
                                  </w:sdt>
                                  <w:r w:rsidR="00801348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M306 | </w:t>
                                      </w:r>
                                    </w:sdtContent>
                                  </w:sdt>
                                  <w:r w:rsidR="0067463B">
                                    <w:rPr>
                                      <w:caps/>
                                      <w:color w:val="FFFFFF" w:themeColor="background1"/>
                                    </w:rPr>
                                    <w:t>23.02.2018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ultiple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Browsers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mulator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p w:rsidR="00801348" w:rsidRDefault="00CF62BA" w:rsidP="00FC3652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36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Dario, Jean-Daniel, Romain</w:t>
                                </w:r>
                              </w:sdtContent>
                            </w:sdt>
                            <w:r w:rsidR="00535DE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Ronaldo</w:t>
                            </w:r>
                          </w:p>
                          <w:p w:rsidR="00801348" w:rsidRDefault="00CF62B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>CFPT-I</w:t>
                                </w:r>
                              </w:sdtContent>
                            </w:sdt>
                            <w:r w:rsidR="00801348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M306 | </w:t>
                                </w:r>
                              </w:sdtContent>
                            </w:sdt>
                            <w:r w:rsidR="0067463B">
                              <w:rPr>
                                <w:caps/>
                                <w:color w:val="FFFFFF" w:themeColor="background1"/>
                              </w:rPr>
                              <w:t>23.02.2018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ultiple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Browsers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mulator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6DD0" w:rsidRDefault="00801348">
          <w:r>
            <w:br w:type="page"/>
          </w:r>
        </w:p>
      </w:sdtContent>
    </w:sdt>
    <w:p w:rsidR="00E16DD0" w:rsidRPr="00ED5C63" w:rsidRDefault="00E16DD0">
      <w:pPr>
        <w:rPr>
          <w:b/>
        </w:rPr>
      </w:pPr>
      <w:r w:rsidRPr="00ED5C63">
        <w:rPr>
          <w:b/>
        </w:rPr>
        <w:lastRenderedPageBreak/>
        <w:t>Suivi des modifications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5C63" w:rsidTr="00ED5C63"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Date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Version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Modification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Auteur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>
            <w:r>
              <w:t>23.02.18</w:t>
            </w:r>
          </w:p>
        </w:tc>
        <w:tc>
          <w:tcPr>
            <w:tcW w:w="2265" w:type="dxa"/>
          </w:tcPr>
          <w:p w:rsidR="00ED5C63" w:rsidRDefault="00ED5C63">
            <w:r>
              <w:t>1.0</w:t>
            </w:r>
          </w:p>
        </w:tc>
        <w:tc>
          <w:tcPr>
            <w:tcW w:w="2266" w:type="dxa"/>
          </w:tcPr>
          <w:p w:rsidR="00ED5C63" w:rsidRDefault="006B152C">
            <w:r>
              <w:t>Création</w:t>
            </w:r>
          </w:p>
        </w:tc>
        <w:tc>
          <w:tcPr>
            <w:tcW w:w="2266" w:type="dxa"/>
          </w:tcPr>
          <w:p w:rsidR="00ED5C63" w:rsidRDefault="006B152C" w:rsidP="006B152C">
            <w:r>
              <w:t>Ronaldo &amp; Jean-Daniel ™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</w:tbl>
    <w:p w:rsidR="00ED5C63" w:rsidRDefault="00ED5C63"/>
    <w:p w:rsidR="00024AA5" w:rsidRDefault="00E16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60543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AA5" w:rsidRDefault="00024AA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B152C" w:rsidRDefault="00024AA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9070" w:history="1">
            <w:r w:rsidR="006B152C" w:rsidRPr="00320D8C">
              <w:rPr>
                <w:rStyle w:val="Lienhypertexte"/>
                <w:noProof/>
              </w:rPr>
              <w:t>Introduction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_Toc507149070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1" w:history="1">
            <w:r w:rsidR="006B152C" w:rsidRPr="00320D8C">
              <w:rPr>
                <w:rStyle w:val="Lienhypertexte"/>
                <w:noProof/>
              </w:rPr>
              <w:t>Rappel du cahier des charges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_Toc507149071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2" w:history="1">
            <w:r w:rsidR="006B152C" w:rsidRPr="00320D8C">
              <w:rPr>
                <w:rStyle w:val="Lienhypertexte"/>
                <w:noProof/>
              </w:rPr>
              <w:t>But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_Toc507149072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3" w:history="1">
            <w:r w:rsidR="006B152C" w:rsidRPr="00320D8C">
              <w:rPr>
                <w:rStyle w:val="Lienhypertexte"/>
                <w:noProof/>
              </w:rPr>
              <w:t>Spécifications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_Toc507149073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4" w:history="1">
            <w:r w:rsidR="006B152C" w:rsidRPr="00320D8C">
              <w:rPr>
                <w:rStyle w:val="Lienhypertexte"/>
                <w:noProof/>
              </w:rPr>
              <w:t>Restrictions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_Toc507149074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5" w:history="1">
            <w:r w:rsidR="006B152C" w:rsidRPr="00320D8C">
              <w:rPr>
                <w:rStyle w:val="Lienhypertexte"/>
                <w:noProof/>
              </w:rPr>
              <w:t>Environnement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_Toc507149075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6" w:history="1">
            <w:r w:rsidR="006B152C" w:rsidRPr="00320D8C">
              <w:rPr>
                <w:rStyle w:val="Lienhypertexte"/>
                <w:noProof/>
              </w:rPr>
              <w:t>Livrables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_Toc507149076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7" w:history="1">
            <w:r w:rsidR="006B152C" w:rsidRPr="00320D8C">
              <w:rPr>
                <w:rStyle w:val="Lienhypertexte"/>
                <w:noProof/>
              </w:rPr>
              <w:t>Analyse fonctionnelle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_Toc507149077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8" w:history="1">
            <w:r w:rsidR="006B152C" w:rsidRPr="00320D8C">
              <w:rPr>
                <w:rStyle w:val="Lienhypertexte"/>
                <w:noProof/>
              </w:rPr>
              <w:t>Analyse organique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_Toc507149078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9" w:history="1">
            <w:r w:rsidR="006B152C" w:rsidRPr="00320D8C">
              <w:rPr>
                <w:rStyle w:val="Lienhypertexte"/>
                <w:noProof/>
              </w:rPr>
              <w:t>Conclusion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_Toc507149079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CF62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80" w:history="1">
            <w:r w:rsidR="006B152C" w:rsidRPr="00320D8C">
              <w:rPr>
                <w:rStyle w:val="Lienhypertexte"/>
                <w:noProof/>
              </w:rPr>
              <w:t>Annexes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_Toc507149080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024AA5" w:rsidRDefault="00024AA5">
          <w:r>
            <w:rPr>
              <w:b/>
              <w:bCs/>
              <w:lang w:val="fr-FR"/>
            </w:rPr>
            <w:fldChar w:fldCharType="end"/>
          </w:r>
        </w:p>
      </w:sdtContent>
    </w:sdt>
    <w:p w:rsidR="00FD5F91" w:rsidRDefault="00FD5F91">
      <w:r>
        <w:br w:type="page"/>
      </w:r>
    </w:p>
    <w:p w:rsidR="00FD5F91" w:rsidRDefault="00FD5F91" w:rsidP="009268C1">
      <w:pPr>
        <w:pStyle w:val="Titre1"/>
      </w:pPr>
      <w:bookmarkStart w:id="0" w:name="_Toc507149070"/>
      <w:r>
        <w:lastRenderedPageBreak/>
        <w:t>Introduction</w:t>
      </w:r>
      <w:bookmarkEnd w:id="0"/>
    </w:p>
    <w:p w:rsidR="00975DDF" w:rsidRDefault="00975DDF" w:rsidP="00975DDF">
      <w:r>
        <w:t>Il s’agit d’une application C# qui aura pour but de simuler la vue d’ensemble des devices</w:t>
      </w:r>
      <w:r w:rsidR="002671AD">
        <w:t xml:space="preserve"> sous forme des pages WEB</w:t>
      </w:r>
      <w:r>
        <w:t>.</w:t>
      </w:r>
    </w:p>
    <w:p w:rsidR="00975DDF" w:rsidRPr="00975DDF" w:rsidRDefault="00975DDF" w:rsidP="00975DDF">
      <w:r>
        <w:t>Cette application est développée pour faciliter les différents tests du projet IMDD.</w:t>
      </w:r>
    </w:p>
    <w:p w:rsidR="00FD5F91" w:rsidRDefault="00FD5F91" w:rsidP="00390A4A">
      <w:pPr>
        <w:pStyle w:val="Titre1"/>
        <w:spacing w:after="240"/>
      </w:pPr>
      <w:bookmarkStart w:id="1" w:name="_Toc507149071"/>
      <w:r>
        <w:t>Rappel du cahier des charges</w:t>
      </w:r>
      <w:bookmarkEnd w:id="1"/>
    </w:p>
    <w:p w:rsidR="00390A4A" w:rsidRDefault="00390A4A" w:rsidP="00390A4A">
      <w:pPr>
        <w:pStyle w:val="Titre2"/>
        <w:spacing w:after="240"/>
      </w:pPr>
      <w:bookmarkStart w:id="2" w:name="_Toc507149072"/>
      <w:r>
        <w:t>But</w:t>
      </w:r>
      <w:bookmarkEnd w:id="2"/>
    </w:p>
    <w:p w:rsidR="00390A4A" w:rsidRPr="00390A4A" w:rsidRDefault="00390A4A" w:rsidP="00390A4A">
      <w:r>
        <w:t>Émuler les devices</w:t>
      </w:r>
      <w:r w:rsidR="00F3054D">
        <w:t xml:space="preserve"> sous forme de pages WEB</w:t>
      </w:r>
      <w:r>
        <w:t xml:space="preserve"> afin de pouvoir faciliter des tests</w:t>
      </w:r>
      <w:r w:rsidR="00F3054D">
        <w:t xml:space="preserve"> d’applications</w:t>
      </w:r>
      <w:r>
        <w:t>.</w:t>
      </w:r>
    </w:p>
    <w:p w:rsidR="00390A4A" w:rsidRDefault="00390A4A" w:rsidP="00390A4A">
      <w:pPr>
        <w:pStyle w:val="Titre2"/>
        <w:spacing w:after="240"/>
      </w:pPr>
      <w:bookmarkStart w:id="3" w:name="_Toc507149073"/>
      <w:r>
        <w:t>Spécifications</w:t>
      </w:r>
      <w:bookmarkEnd w:id="3"/>
    </w:p>
    <w:p w:rsidR="00F3054D" w:rsidRDefault="00F3054D" w:rsidP="00F3054D">
      <w:r>
        <w:t>L’application sera capable de :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Afficher un</w:t>
      </w:r>
      <w:r w:rsidR="002B64AD">
        <w:t>e vue d’ensemble des appareils sous forme de pages web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Les URLS des pages seront paramétrables</w:t>
      </w:r>
    </w:p>
    <w:p w:rsidR="00342F75" w:rsidRDefault="003978FD" w:rsidP="000D0C01">
      <w:pPr>
        <w:pStyle w:val="Paragraphedeliste"/>
        <w:numPr>
          <w:ilvl w:val="0"/>
          <w:numId w:val="1"/>
        </w:numPr>
        <w:spacing w:line="360" w:lineRule="auto"/>
      </w:pPr>
      <w:r>
        <w:t xml:space="preserve">Afficher le code source de chacune des pages web </w:t>
      </w:r>
    </w:p>
    <w:p w:rsidR="003978FD" w:rsidRDefault="003978FD" w:rsidP="000D0C01">
      <w:pPr>
        <w:pStyle w:val="Paragraphedeliste"/>
        <w:numPr>
          <w:ilvl w:val="0"/>
          <w:numId w:val="1"/>
        </w:numPr>
        <w:spacing w:line="360" w:lineRule="auto"/>
      </w:pPr>
      <w:r>
        <w:t>Modifier le nombre de pages affichées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Concevoir un zoom de plusieurs pages web en une</w:t>
      </w:r>
    </w:p>
    <w:p w:rsidR="00C21416" w:rsidRPr="00F3054D" w:rsidRDefault="00C21416" w:rsidP="00733053">
      <w:pPr>
        <w:pStyle w:val="Paragraphedeliste"/>
        <w:numPr>
          <w:ilvl w:val="0"/>
          <w:numId w:val="1"/>
        </w:numPr>
        <w:spacing w:line="360" w:lineRule="auto"/>
      </w:pPr>
      <w:r>
        <w:t>Créer des configurations personnalisées</w:t>
      </w:r>
    </w:p>
    <w:p w:rsidR="00733053" w:rsidRDefault="00390A4A" w:rsidP="00733053">
      <w:pPr>
        <w:pStyle w:val="Titre2"/>
        <w:spacing w:after="240"/>
      </w:pPr>
      <w:bookmarkStart w:id="4" w:name="_Toc507149074"/>
      <w:r>
        <w:t>Restrictions</w:t>
      </w:r>
      <w:bookmarkEnd w:id="4"/>
    </w:p>
    <w:p w:rsidR="00733053" w:rsidRDefault="00733053" w:rsidP="00C64BDF">
      <w:pPr>
        <w:pStyle w:val="Paragraphedeliste"/>
        <w:numPr>
          <w:ilvl w:val="0"/>
          <w:numId w:val="1"/>
        </w:numPr>
        <w:spacing w:line="360" w:lineRule="auto"/>
      </w:pPr>
      <w:r>
        <w:t>L’application ne fonctionnera pas sur les téléphones mobiles et sur des ordinateurs ayant un système d’exploitation autre que Microsoft Windows®</w:t>
      </w:r>
    </w:p>
    <w:p w:rsidR="00733053" w:rsidRDefault="0088577A" w:rsidP="00C64BDF">
      <w:pPr>
        <w:pStyle w:val="Paragraphedeliste"/>
        <w:numPr>
          <w:ilvl w:val="0"/>
          <w:numId w:val="1"/>
        </w:numPr>
        <w:spacing w:line="360" w:lineRule="auto"/>
      </w:pPr>
      <w:r>
        <w:t>Les zooms ne sont que possibles aux extrémités du rectangle (page émulées)</w:t>
      </w:r>
    </w:p>
    <w:p w:rsidR="0088577A" w:rsidRPr="00733053" w:rsidRDefault="00C64BDF" w:rsidP="00C64BDF">
      <w:pPr>
        <w:pStyle w:val="Paragraphedeliste"/>
        <w:numPr>
          <w:ilvl w:val="0"/>
          <w:numId w:val="1"/>
        </w:numPr>
        <w:spacing w:line="360" w:lineRule="auto"/>
      </w:pPr>
      <w:r>
        <w:t>Les pages web forme uniquement un rectangle</w:t>
      </w:r>
    </w:p>
    <w:p w:rsidR="00390A4A" w:rsidRDefault="00390A4A" w:rsidP="00390A4A">
      <w:pPr>
        <w:pStyle w:val="Titre2"/>
        <w:spacing w:after="240"/>
      </w:pPr>
      <w:bookmarkStart w:id="5" w:name="_Toc507149075"/>
      <w:r>
        <w:t>Environnement</w:t>
      </w:r>
      <w:bookmarkEnd w:id="5"/>
    </w:p>
    <w:p w:rsidR="00C21416" w:rsidRDefault="00C21416" w:rsidP="00C21416">
      <w:r>
        <w:t>Matériels nécessaires au développement de l’application :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Ordinateur de type PC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Système d’exploitation : Windows 10 Entreprise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développement : Visual Studio 2017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sauvegarde : Git, Drive, Local</w:t>
      </w:r>
    </w:p>
    <w:p w:rsidR="00390A4A" w:rsidRDefault="00390A4A" w:rsidP="00390A4A">
      <w:pPr>
        <w:pStyle w:val="Titre2"/>
        <w:spacing w:after="240"/>
      </w:pPr>
      <w:bookmarkStart w:id="6" w:name="_Toc507149076"/>
      <w:r>
        <w:t>Livrables</w:t>
      </w:r>
      <w:bookmarkEnd w:id="6"/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t>Documentation technique</w:t>
      </w:r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t>Manuel utilisateurs</w:t>
      </w:r>
    </w:p>
    <w:p w:rsidR="00C21416" w:rsidRPr="00C21416" w:rsidRDefault="00535DEA" w:rsidP="00C21416">
      <w:pPr>
        <w:pStyle w:val="Paragraphedeliste"/>
        <w:numPr>
          <w:ilvl w:val="0"/>
          <w:numId w:val="1"/>
        </w:numPr>
      </w:pPr>
      <w:r>
        <w:t>Application</w:t>
      </w:r>
    </w:p>
    <w:p w:rsidR="00FD5F91" w:rsidRDefault="00FD5F91" w:rsidP="00272559">
      <w:pPr>
        <w:pStyle w:val="Titre1"/>
        <w:spacing w:after="240"/>
      </w:pPr>
      <w:bookmarkStart w:id="7" w:name="_Toc507149077"/>
      <w:r>
        <w:lastRenderedPageBreak/>
        <w:t>Analyse fonctionnelle</w:t>
      </w:r>
      <w:bookmarkEnd w:id="7"/>
    </w:p>
    <w:p w:rsidR="002D2F4D" w:rsidRDefault="00272559" w:rsidP="002D2F4D">
      <w:pPr>
        <w:pStyle w:val="Titre2"/>
        <w:spacing w:after="240"/>
      </w:pPr>
      <w:r>
        <w:t>Fonctionnalités</w:t>
      </w:r>
    </w:p>
    <w:p w:rsidR="002D2F4D" w:rsidRDefault="002D2F4D" w:rsidP="00342F75">
      <w:pPr>
        <w:pStyle w:val="Titre3"/>
        <w:spacing w:after="240"/>
      </w:pPr>
      <w:r>
        <w:t>Afficher une vue d’ensemble des appareils sous forme de pages web</w:t>
      </w:r>
    </w:p>
    <w:p w:rsidR="002D2F4D" w:rsidRPr="000A5E20" w:rsidRDefault="007F3366" w:rsidP="002D2F4D">
      <w:r>
        <w:t>Cette fonctionnalité permettra à l’utilisateur d</w:t>
      </w:r>
      <w:r w:rsidR="000A5E20">
        <w:t>’émuler les appareils sous forme de pages web. Il pourra choisir le nombre d’appareil</w:t>
      </w:r>
      <w:r w:rsidR="00F16D1E">
        <w:t xml:space="preserve"> </w:t>
      </w:r>
      <w:r w:rsidR="00F16D1E" w:rsidRPr="000A5E20">
        <w:rPr>
          <w:b/>
          <w:color w:val="FF0000"/>
        </w:rPr>
        <w:t>(A DEFINIR)</w:t>
      </w:r>
      <w:r w:rsidR="000A5E20">
        <w:t>.</w:t>
      </w:r>
      <w:r w:rsidR="000A5E20">
        <w:t xml:space="preserve"> L’application affichera des pages web sous forme d’une grille.</w:t>
      </w:r>
    </w:p>
    <w:p w:rsidR="002D2F4D" w:rsidRDefault="002D2F4D" w:rsidP="00F77AC8">
      <w:pPr>
        <w:pStyle w:val="Titre3"/>
        <w:spacing w:after="240"/>
      </w:pPr>
      <w:r>
        <w:t>Les URLS des pages seront paramétrables</w:t>
      </w:r>
    </w:p>
    <w:p w:rsidR="00F77AC8" w:rsidRPr="00F77AC8" w:rsidRDefault="000A5E20" w:rsidP="00F77AC8">
      <w:r>
        <w:t>Cette fonctionnalité permettra à l’utilisateur de personnalisé l’URL des pages WEB</w:t>
      </w:r>
      <w:r w:rsidR="003965DD">
        <w:t>. I</w:t>
      </w:r>
      <w:bookmarkStart w:id="8" w:name="_GoBack"/>
      <w:bookmarkEnd w:id="8"/>
    </w:p>
    <w:p w:rsidR="002D2F4D" w:rsidRDefault="002D2F4D" w:rsidP="00F77AC8">
      <w:pPr>
        <w:pStyle w:val="Titre3"/>
        <w:spacing w:after="240"/>
      </w:pPr>
      <w:r>
        <w:t>Afficher le code source de chac</w:t>
      </w:r>
      <w:r w:rsidR="00342F75">
        <w:t>une des pages web</w:t>
      </w:r>
    </w:p>
    <w:p w:rsidR="00F77AC8" w:rsidRPr="00F77AC8" w:rsidRDefault="00F77AC8" w:rsidP="00F77AC8"/>
    <w:p w:rsidR="003C33E5" w:rsidRDefault="002D2F4D" w:rsidP="00F77AC8">
      <w:pPr>
        <w:pStyle w:val="Titre3"/>
        <w:spacing w:after="240"/>
      </w:pPr>
      <w:r>
        <w:t>Modifier le nombre de pages affichées</w:t>
      </w:r>
    </w:p>
    <w:p w:rsidR="00F77AC8" w:rsidRPr="00F77AC8" w:rsidRDefault="00F77AC8" w:rsidP="00F77AC8"/>
    <w:p w:rsidR="00342F75" w:rsidRDefault="003C33E5" w:rsidP="00F77AC8">
      <w:pPr>
        <w:pStyle w:val="Titre3"/>
        <w:spacing w:after="240"/>
      </w:pPr>
      <w:r>
        <w:t>Concevoir un zoom de plusieurs pages web en une</w:t>
      </w:r>
    </w:p>
    <w:p w:rsidR="00F77AC8" w:rsidRPr="00F77AC8" w:rsidRDefault="00F77AC8" w:rsidP="00F77AC8"/>
    <w:p w:rsidR="00342F75" w:rsidRPr="00F3054D" w:rsidRDefault="00342F75" w:rsidP="009268C1">
      <w:pPr>
        <w:pStyle w:val="Titre3"/>
        <w:spacing w:after="240"/>
      </w:pPr>
      <w:r>
        <w:t>Créer des configurations personnalisées</w:t>
      </w:r>
    </w:p>
    <w:p w:rsidR="002D2F4D" w:rsidRPr="002D2F4D" w:rsidRDefault="002D2F4D" w:rsidP="002D2F4D"/>
    <w:p w:rsidR="0048007A" w:rsidRPr="0048007A" w:rsidRDefault="0048007A" w:rsidP="0048007A"/>
    <w:p w:rsidR="00272559" w:rsidRDefault="00272559" w:rsidP="00272559">
      <w:pPr>
        <w:pStyle w:val="Titre2"/>
        <w:spacing w:after="240"/>
      </w:pPr>
      <w:r>
        <w:t>Interfaces</w:t>
      </w:r>
    </w:p>
    <w:p w:rsidR="00E53FE1" w:rsidRPr="00E53FE1" w:rsidRDefault="00E53FE1" w:rsidP="00E53FE1"/>
    <w:p w:rsidR="00FD5F91" w:rsidRDefault="00FD5F91" w:rsidP="00C23518">
      <w:pPr>
        <w:pStyle w:val="Titre1"/>
        <w:spacing w:after="240"/>
      </w:pPr>
      <w:bookmarkStart w:id="9" w:name="_Toc507149078"/>
      <w:r>
        <w:t>Analyse organique</w:t>
      </w:r>
      <w:bookmarkEnd w:id="9"/>
    </w:p>
    <w:p w:rsidR="00C23518" w:rsidRPr="00C23518" w:rsidRDefault="00C23518" w:rsidP="00797825">
      <w:pPr>
        <w:pStyle w:val="Titre2"/>
        <w:spacing w:after="240"/>
      </w:pPr>
      <w:r>
        <w:t>Diagramme de classes</w:t>
      </w:r>
    </w:p>
    <w:p w:rsidR="00FD5F91" w:rsidRDefault="00FD5F91" w:rsidP="00FD5F91">
      <w:pPr>
        <w:pStyle w:val="Titre1"/>
      </w:pPr>
      <w:bookmarkStart w:id="10" w:name="_Toc507149079"/>
      <w:r>
        <w:t>Conclusion</w:t>
      </w:r>
      <w:bookmarkEnd w:id="10"/>
    </w:p>
    <w:p w:rsidR="00FD5F91" w:rsidRPr="00FD5F91" w:rsidRDefault="00FD5F91" w:rsidP="00FD5F91">
      <w:pPr>
        <w:pStyle w:val="Titre1"/>
      </w:pPr>
      <w:bookmarkStart w:id="11" w:name="_Toc507149080"/>
      <w:r>
        <w:t>Annexes</w:t>
      </w:r>
      <w:bookmarkEnd w:id="11"/>
    </w:p>
    <w:sectPr w:rsidR="00FD5F91" w:rsidRPr="00FD5F91" w:rsidSect="008013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BA" w:rsidRDefault="00CF62BA" w:rsidP="00A35E36">
      <w:pPr>
        <w:spacing w:after="0" w:line="240" w:lineRule="auto"/>
      </w:pPr>
      <w:r>
        <w:separator/>
      </w:r>
    </w:p>
  </w:endnote>
  <w:endnote w:type="continuationSeparator" w:id="0">
    <w:p w:rsidR="00CF62BA" w:rsidRDefault="00CF62BA" w:rsidP="00A3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3B" w:rsidRDefault="00ED5C63">
    <w:pPr>
      <w:pStyle w:val="Pieddepage"/>
    </w:pPr>
    <w:r>
      <w:t>Version 1.0</w:t>
    </w:r>
    <w:r>
      <w:ptab w:relativeTo="margin" w:alignment="center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55B70" w:rsidRPr="00E55B70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55B70" w:rsidRPr="00E55B70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BA" w:rsidRDefault="00CF62BA" w:rsidP="00A35E36">
      <w:pPr>
        <w:spacing w:after="0" w:line="240" w:lineRule="auto"/>
      </w:pPr>
      <w:r>
        <w:separator/>
      </w:r>
    </w:p>
  </w:footnote>
  <w:footnote w:type="continuationSeparator" w:id="0">
    <w:p w:rsidR="00CF62BA" w:rsidRDefault="00CF62BA" w:rsidP="00A3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E36" w:rsidRDefault="0067463B">
    <w:pPr>
      <w:pStyle w:val="En-tte"/>
    </w:pPr>
    <w:r>
      <w:t>MBE</w:t>
    </w:r>
    <w:r w:rsidR="00A35E36">
      <w:ptab w:relativeTo="margin" w:alignment="center" w:leader="none"/>
    </w:r>
    <w:r>
      <w:t>CFPT–I / I.DA-P4A</w:t>
    </w:r>
    <w:r w:rsidR="00A35E36">
      <w:ptab w:relativeTo="margin" w:alignment="right" w:leader="none"/>
    </w:r>
    <w:r>
      <w:t>23.02.2018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33681"/>
    <w:multiLevelType w:val="hybridMultilevel"/>
    <w:tmpl w:val="9F143B9A"/>
    <w:lvl w:ilvl="0" w:tplc="24F6610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0D1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48"/>
    <w:rsid w:val="00024AA5"/>
    <w:rsid w:val="0003588A"/>
    <w:rsid w:val="000A5E20"/>
    <w:rsid w:val="00242DB9"/>
    <w:rsid w:val="002671AD"/>
    <w:rsid w:val="00272559"/>
    <w:rsid w:val="00286013"/>
    <w:rsid w:val="002B64AD"/>
    <w:rsid w:val="002D2F4D"/>
    <w:rsid w:val="00342F75"/>
    <w:rsid w:val="00390A4A"/>
    <w:rsid w:val="003965DD"/>
    <w:rsid w:val="003978FD"/>
    <w:rsid w:val="003C33E5"/>
    <w:rsid w:val="0045075C"/>
    <w:rsid w:val="0048007A"/>
    <w:rsid w:val="004A1768"/>
    <w:rsid w:val="00535DEA"/>
    <w:rsid w:val="005C0229"/>
    <w:rsid w:val="0067463B"/>
    <w:rsid w:val="006B152C"/>
    <w:rsid w:val="006D15C0"/>
    <w:rsid w:val="007162E4"/>
    <w:rsid w:val="00733053"/>
    <w:rsid w:val="00797825"/>
    <w:rsid w:val="007B1C90"/>
    <w:rsid w:val="007D7866"/>
    <w:rsid w:val="007F3366"/>
    <w:rsid w:val="00801348"/>
    <w:rsid w:val="00816FF0"/>
    <w:rsid w:val="0088577A"/>
    <w:rsid w:val="009268C1"/>
    <w:rsid w:val="00975DDF"/>
    <w:rsid w:val="00A35E36"/>
    <w:rsid w:val="00A376BD"/>
    <w:rsid w:val="00A73B15"/>
    <w:rsid w:val="00AB56CF"/>
    <w:rsid w:val="00AD71FA"/>
    <w:rsid w:val="00C21416"/>
    <w:rsid w:val="00C23518"/>
    <w:rsid w:val="00C64BDF"/>
    <w:rsid w:val="00CF62BA"/>
    <w:rsid w:val="00D130F6"/>
    <w:rsid w:val="00D37427"/>
    <w:rsid w:val="00D803AC"/>
    <w:rsid w:val="00DD0FE4"/>
    <w:rsid w:val="00E16DD0"/>
    <w:rsid w:val="00E53FE1"/>
    <w:rsid w:val="00E55B70"/>
    <w:rsid w:val="00ED5C63"/>
    <w:rsid w:val="00F16D1E"/>
    <w:rsid w:val="00F3054D"/>
    <w:rsid w:val="00F77AC8"/>
    <w:rsid w:val="00FC3652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7FF60"/>
  <w15:chartTrackingRefBased/>
  <w15:docId w15:val="{85CA1C26-DD4F-480F-883F-6B512B49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0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A4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2F4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8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8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8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8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8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8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13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3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E36"/>
  </w:style>
  <w:style w:type="paragraph" w:styleId="Pieddepage">
    <w:name w:val="footer"/>
    <w:basedOn w:val="Normal"/>
    <w:link w:val="Pieddepag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E36"/>
  </w:style>
  <w:style w:type="character" w:customStyle="1" w:styleId="Titre1Car">
    <w:name w:val="Titre 1 Car"/>
    <w:basedOn w:val="Policepardfaut"/>
    <w:link w:val="Titre1"/>
    <w:uiPriority w:val="9"/>
    <w:rsid w:val="0028601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601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ED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90A4A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978F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B1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52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52C"/>
    <w:rPr>
      <w:color w:val="F0532B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D2F4D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268C1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8C1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8C1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268C1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26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26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M306 |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3A253-8CAB-4F7F-AE4D-FDACD568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MBE</vt:lpstr>
    </vt:vector>
  </TitlesOfParts>
  <Company>CFPT-I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MBE</dc:title>
  <dc:subject>Multiple Browsers Emulator</dc:subject>
  <dc:creator>Dario, Jean-Daniel, Romain</dc:creator>
  <cp:keywords/>
  <dc:description/>
  <cp:lastModifiedBy>Administrateur</cp:lastModifiedBy>
  <cp:revision>88</cp:revision>
  <dcterms:created xsi:type="dcterms:W3CDTF">2018-02-23T09:52:00Z</dcterms:created>
  <dcterms:modified xsi:type="dcterms:W3CDTF">2018-03-02T09:20:00Z</dcterms:modified>
</cp:coreProperties>
</file>