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1FB1D" w14:textId="547E9C1C" w:rsidR="00921586" w:rsidRDefault="00921586">
      <w:pPr>
        <w:rPr>
          <w:lang w:val="es-MX"/>
        </w:rPr>
      </w:pPr>
      <w:r>
        <w:rPr>
          <w:lang w:val="es-MX"/>
        </w:rPr>
        <w:t>Revisión etapa preliminar SIGE-CEPA – ambiente de prueba</w:t>
      </w:r>
    </w:p>
    <w:p w14:paraId="7791E7D2" w14:textId="7865BB70" w:rsidR="00921586" w:rsidRDefault="00921586" w:rsidP="0092158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Nuevo ingreso</w:t>
      </w:r>
    </w:p>
    <w:p w14:paraId="0826BD03" w14:textId="6E6936B9" w:rsidR="00921586" w:rsidRPr="00242A15" w:rsidRDefault="00921586" w:rsidP="00921586">
      <w:pPr>
        <w:pStyle w:val="Prrafodelista"/>
        <w:numPr>
          <w:ilvl w:val="0"/>
          <w:numId w:val="2"/>
        </w:numPr>
      </w:pPr>
      <w:r w:rsidRPr="00242A15">
        <w:t>Folio: considerar incorporar folio de forma manual, ya que cada programa maneja sus folios internos.</w:t>
      </w:r>
      <w:r w:rsidR="0083313B" w:rsidRPr="00242A15">
        <w:t xml:space="preserve"> Incluir </w:t>
      </w:r>
      <w:r w:rsidR="00242A15" w:rsidRPr="00242A15">
        <w:t>las reglas</w:t>
      </w:r>
      <w:r w:rsidR="00242A15">
        <w:t xml:space="preserve"> del folio. </w:t>
      </w:r>
    </w:p>
    <w:p w14:paraId="38403077" w14:textId="5E9287A8" w:rsidR="00DB3D85" w:rsidRPr="00DB3D85" w:rsidRDefault="00DB3D85" w:rsidP="00921586">
      <w:pPr>
        <w:pStyle w:val="Prrafodelista"/>
        <w:numPr>
          <w:ilvl w:val="0"/>
          <w:numId w:val="2"/>
        </w:numPr>
      </w:pPr>
      <w:r w:rsidRPr="00DB3D85">
        <w:t>Incorporar fecha de ingreso y</w:t>
      </w:r>
      <w:r>
        <w:t xml:space="preserve"> tipo de ingreso (desplegable</w:t>
      </w:r>
      <w:r w:rsidR="00B12E0F">
        <w:t xml:space="preserve"> DIEP, DIAT, DIEP sin EPT,</w:t>
      </w:r>
      <w:r w:rsidR="00A475B2">
        <w:t xml:space="preserve"> Reingreso FUPM, Reingreso SUSESO, Reingreso ISL, Derivación otro prestador, </w:t>
      </w:r>
      <w:r w:rsidR="00BE04C9">
        <w:t xml:space="preserve">Flujo PAPT, </w:t>
      </w:r>
      <w:r w:rsidR="00143A71">
        <w:t>Convenio, Consulta espontánea, Proyecto).</w:t>
      </w:r>
    </w:p>
    <w:p w14:paraId="24CDA081" w14:textId="49D93645" w:rsidR="00921586" w:rsidRDefault="00921586" w:rsidP="00921586">
      <w:pPr>
        <w:pStyle w:val="Prrafodelista"/>
        <w:numPr>
          <w:ilvl w:val="0"/>
          <w:numId w:val="2"/>
        </w:numPr>
      </w:pPr>
      <w:r w:rsidRPr="00921586">
        <w:t>No fue posible editar la f</w:t>
      </w:r>
      <w:r>
        <w:t>icha posteriormente.</w:t>
      </w:r>
    </w:p>
    <w:p w14:paraId="7FB0D7FD" w14:textId="53CB6FF2" w:rsidR="00EE0A9F" w:rsidRDefault="00EE0A9F" w:rsidP="00EE0A9F">
      <w:pPr>
        <w:pStyle w:val="Prrafodelista"/>
        <w:numPr>
          <w:ilvl w:val="0"/>
          <w:numId w:val="2"/>
        </w:numPr>
      </w:pPr>
      <w:r>
        <w:t>Incluir un apartado “Fármacos ingreso” SI/NO</w:t>
      </w:r>
    </w:p>
    <w:p w14:paraId="0FC5CF2F" w14:textId="4D1E7626" w:rsidR="00536458" w:rsidRDefault="00536458" w:rsidP="00921586">
      <w:pPr>
        <w:pStyle w:val="Prrafodelista"/>
        <w:numPr>
          <w:ilvl w:val="0"/>
          <w:numId w:val="2"/>
        </w:numPr>
      </w:pPr>
      <w:r>
        <w:t xml:space="preserve">En el resumen de controles, apartado a la derecha, </w:t>
      </w:r>
      <w:r w:rsidR="00B93642">
        <w:t>¿</w:t>
      </w:r>
      <w:r>
        <w:t xml:space="preserve">se verá lo que aparece en ficha o </w:t>
      </w:r>
      <w:r w:rsidR="00B93642">
        <w:t>hay que dejar un comentario a manual?</w:t>
      </w:r>
    </w:p>
    <w:p w14:paraId="45DFA985" w14:textId="4783B9FB" w:rsidR="00B93642" w:rsidRDefault="00B93642" w:rsidP="00B9364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82B34B" wp14:editId="3926703C">
                <wp:simplePos x="0" y="0"/>
                <wp:positionH relativeFrom="column">
                  <wp:posOffset>4577715</wp:posOffset>
                </wp:positionH>
                <wp:positionV relativeFrom="paragraph">
                  <wp:posOffset>120015</wp:posOffset>
                </wp:positionV>
                <wp:extent cx="1733550" cy="1924050"/>
                <wp:effectExtent l="0" t="0" r="19050" b="19050"/>
                <wp:wrapNone/>
                <wp:docPr id="200424948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9240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0AE1B3" id="Elipse 3" o:spid="_x0000_s1026" style="position:absolute;margin-left:360.45pt;margin-top:9.45pt;width:136.5pt;height:15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" filled="f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6A8E1B5" wp14:editId="72538625">
            <wp:extent cx="6137275" cy="2318395"/>
            <wp:effectExtent l="0" t="0" r="0" b="5715"/>
            <wp:docPr id="17778526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017" cy="2326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AC5A5E" w14:textId="77777777" w:rsidR="00921586" w:rsidRDefault="00921586" w:rsidP="00921586">
      <w:pPr>
        <w:ind w:left="360"/>
      </w:pPr>
    </w:p>
    <w:p w14:paraId="1B056FB4" w14:textId="1E02338C" w:rsidR="00921586" w:rsidRDefault="00921586" w:rsidP="00921586">
      <w:pPr>
        <w:pStyle w:val="Prrafodelista"/>
        <w:numPr>
          <w:ilvl w:val="0"/>
          <w:numId w:val="1"/>
        </w:numPr>
      </w:pPr>
      <w:r>
        <w:t>Licencias médicas</w:t>
      </w:r>
    </w:p>
    <w:p w14:paraId="3288160B" w14:textId="61D9337D" w:rsidR="00921586" w:rsidRDefault="00921586" w:rsidP="00921586">
      <w:pPr>
        <w:pStyle w:val="Prrafodelista"/>
        <w:numPr>
          <w:ilvl w:val="0"/>
          <w:numId w:val="2"/>
        </w:numPr>
      </w:pPr>
      <w:r>
        <w:t>Incluir filtro por médico</w:t>
      </w:r>
      <w:r w:rsidR="00C43DCD">
        <w:t>,</w:t>
      </w:r>
      <w:r>
        <w:t xml:space="preserve"> fecha de emisión/vencimiento</w:t>
      </w:r>
      <w:r w:rsidR="00257C01">
        <w:t xml:space="preserve"> (</w:t>
      </w:r>
      <w:r w:rsidR="00083F56">
        <w:t>rango)</w:t>
      </w:r>
      <w:r w:rsidR="00C43DCD">
        <w:t>, RUT, nombre usuario(a).</w:t>
      </w:r>
    </w:p>
    <w:p w14:paraId="7B4BC5C5" w14:textId="1857EBBE" w:rsidR="00921586" w:rsidRDefault="00921586" w:rsidP="00921586">
      <w:pPr>
        <w:pStyle w:val="Prrafodelista"/>
        <w:numPr>
          <w:ilvl w:val="0"/>
          <w:numId w:val="2"/>
        </w:numPr>
      </w:pPr>
      <w:r>
        <w:t>¿Cómo se generan las alertas automáticas?</w:t>
      </w:r>
      <w:r w:rsidR="00AB2500">
        <w:t xml:space="preserve"> Definir específicamente (regla).</w:t>
      </w:r>
      <w:r w:rsidR="003B0D43">
        <w:t xml:space="preserve"> Días de vencimiento y reposo parcial</w:t>
      </w:r>
      <w:r w:rsidR="0050336D">
        <w:t xml:space="preserve">, mensaje para usuario administrativo. Mensaje. </w:t>
      </w:r>
    </w:p>
    <w:p w14:paraId="3A295D3F" w14:textId="684E9652" w:rsidR="00921586" w:rsidRDefault="00921586" w:rsidP="00921586">
      <w:pPr>
        <w:pStyle w:val="Prrafodelista"/>
        <w:numPr>
          <w:ilvl w:val="0"/>
          <w:numId w:val="2"/>
        </w:numPr>
      </w:pPr>
      <w:r>
        <w:t>Los ítems de inicio y término de licencia están repetidos.</w:t>
      </w:r>
      <w:r w:rsidR="00A27403">
        <w:t xml:space="preserve"> Foto.</w:t>
      </w:r>
    </w:p>
    <w:p w14:paraId="0D73AD44" w14:textId="5160AD95" w:rsidR="0044601E" w:rsidRPr="00574F1B" w:rsidRDefault="0044601E" w:rsidP="00921586">
      <w:pPr>
        <w:pStyle w:val="Prrafodelista"/>
        <w:numPr>
          <w:ilvl w:val="0"/>
          <w:numId w:val="2"/>
        </w:numPr>
        <w:rPr>
          <w:lang w:val="pt-PT"/>
        </w:rPr>
      </w:pPr>
      <w:r>
        <w:t>Al ingresar nueva licencia médica, agregar GAF.</w:t>
      </w:r>
      <w:r w:rsidR="00574F1B">
        <w:t xml:space="preserve"> </w:t>
      </w:r>
      <w:r w:rsidR="00574F1B" w:rsidRPr="00574F1B">
        <w:rPr>
          <w:lang w:val="pt-PT"/>
        </w:rPr>
        <w:t>Alerta por GAF, agregar r</w:t>
      </w:r>
      <w:r w:rsidR="00574F1B">
        <w:rPr>
          <w:lang w:val="pt-PT"/>
        </w:rPr>
        <w:t xml:space="preserve">egla. </w:t>
      </w:r>
    </w:p>
    <w:p w14:paraId="75C9EC13" w14:textId="1D22DBAC" w:rsidR="00921586" w:rsidRDefault="00921586" w:rsidP="00921586">
      <w:pPr>
        <w:pStyle w:val="Prrafodelista"/>
        <w:numPr>
          <w:ilvl w:val="0"/>
          <w:numId w:val="2"/>
        </w:numPr>
      </w:pPr>
      <w:r>
        <w:t>¿A qué se refiere con ingreso ID?</w:t>
      </w:r>
      <w:r w:rsidR="00420F6D">
        <w:t xml:space="preserve"> </w:t>
      </w:r>
      <w:r w:rsidR="0033193B">
        <w:t>RUT, folio, nombre.</w:t>
      </w:r>
    </w:p>
    <w:p w14:paraId="04061730" w14:textId="77777777" w:rsidR="00921586" w:rsidRDefault="00921586" w:rsidP="00921586"/>
    <w:p w14:paraId="6223A702" w14:textId="3D346BBF" w:rsidR="00921586" w:rsidRDefault="00921586" w:rsidP="00921586">
      <w:pPr>
        <w:pStyle w:val="Prrafodelista"/>
        <w:numPr>
          <w:ilvl w:val="0"/>
          <w:numId w:val="1"/>
        </w:numPr>
      </w:pPr>
      <w:r>
        <w:t>Fármacos</w:t>
      </w:r>
    </w:p>
    <w:p w14:paraId="38FB46F5" w14:textId="1BEAA5F9" w:rsidR="00921586" w:rsidRDefault="00921586" w:rsidP="00921586">
      <w:pPr>
        <w:pStyle w:val="Prrafodelista"/>
        <w:numPr>
          <w:ilvl w:val="0"/>
          <w:numId w:val="2"/>
        </w:numPr>
      </w:pPr>
      <w:r>
        <w:t>¿Cómo se generan las alertas?</w:t>
      </w:r>
      <w:r w:rsidR="0033193B">
        <w:t xml:space="preserve"> Crear reglas.</w:t>
      </w:r>
    </w:p>
    <w:p w14:paraId="1C9EA604" w14:textId="366ED38D" w:rsidR="00CD67FA" w:rsidRDefault="00CD67FA" w:rsidP="00CD67FA">
      <w:pPr>
        <w:pStyle w:val="Prrafodelista"/>
        <w:numPr>
          <w:ilvl w:val="0"/>
          <w:numId w:val="2"/>
        </w:numPr>
      </w:pPr>
      <w:r>
        <w:lastRenderedPageBreak/>
        <w:t xml:space="preserve">Incluir un apartado </w:t>
      </w:r>
      <w:r w:rsidR="00EE0A9F">
        <w:t xml:space="preserve">“Fármacos ingreso” SI/NO, y luego especificar. </w:t>
      </w:r>
    </w:p>
    <w:p w14:paraId="7F2675AB" w14:textId="77777777" w:rsidR="00921586" w:rsidRDefault="00921586" w:rsidP="00921586">
      <w:pPr>
        <w:ind w:left="360"/>
      </w:pPr>
    </w:p>
    <w:p w14:paraId="55994BD8" w14:textId="34AA87EA" w:rsidR="00921586" w:rsidRDefault="00921586" w:rsidP="00921586">
      <w:pPr>
        <w:pStyle w:val="Prrafodelista"/>
        <w:numPr>
          <w:ilvl w:val="0"/>
          <w:numId w:val="1"/>
        </w:numPr>
      </w:pPr>
      <w:r>
        <w:t>Controles médicos</w:t>
      </w:r>
    </w:p>
    <w:p w14:paraId="21512DC5" w14:textId="520907F7" w:rsidR="00921586" w:rsidRDefault="00921586" w:rsidP="00921586">
      <w:pPr>
        <w:pStyle w:val="Prrafodelista"/>
        <w:numPr>
          <w:ilvl w:val="0"/>
          <w:numId w:val="2"/>
        </w:numPr>
      </w:pPr>
      <w:r>
        <w:t>En el apartado RECAS, incluir en desplegable: EP, EC, AT, AC, NPE, No aplica.</w:t>
      </w:r>
    </w:p>
    <w:p w14:paraId="2E32E784" w14:textId="65B055BB" w:rsidR="00921586" w:rsidRDefault="00921586" w:rsidP="00921586">
      <w:pPr>
        <w:pStyle w:val="Prrafodelista"/>
        <w:numPr>
          <w:ilvl w:val="0"/>
          <w:numId w:val="2"/>
        </w:numPr>
      </w:pPr>
      <w:r>
        <w:t>No se pudo utilizar el desplegable hacia abajo.</w:t>
      </w:r>
      <w:r w:rsidR="008D37F4">
        <w:t xml:space="preserve"> </w:t>
      </w:r>
      <w:proofErr w:type="spellStart"/>
      <w:r w:rsidR="008D37F4">
        <w:t>Incuir</w:t>
      </w:r>
      <w:proofErr w:type="spellEnd"/>
      <w:r w:rsidR="008D37F4">
        <w:t xml:space="preserve"> foto.</w:t>
      </w:r>
    </w:p>
    <w:p w14:paraId="41CA08A9" w14:textId="708ED256" w:rsidR="00921586" w:rsidRDefault="00921586" w:rsidP="00921586">
      <w:pPr>
        <w:pStyle w:val="Prrafodelista"/>
        <w:numPr>
          <w:ilvl w:val="0"/>
          <w:numId w:val="2"/>
        </w:numPr>
      </w:pPr>
      <w:r>
        <w:t>El GAF es un nivel entre dos valores porcentuales, por ejemplo: 11-20%</w:t>
      </w:r>
    </w:p>
    <w:p w14:paraId="48AC7406" w14:textId="0E5F9BE6" w:rsidR="00921586" w:rsidRDefault="00921586" w:rsidP="00921586">
      <w:pPr>
        <w:pStyle w:val="Prrafodelista"/>
        <w:numPr>
          <w:ilvl w:val="0"/>
          <w:numId w:val="2"/>
        </w:numPr>
      </w:pPr>
      <w:r>
        <w:t>No se guardaron las actualizaciones manuales.</w:t>
      </w:r>
    </w:p>
    <w:p w14:paraId="36128BC7" w14:textId="54F7B7CC" w:rsidR="00E63DEA" w:rsidRDefault="00E63DEA" w:rsidP="00536458">
      <w:pPr>
        <w:pStyle w:val="Prrafodelista"/>
      </w:pPr>
    </w:p>
    <w:p w14:paraId="0FA9E579" w14:textId="77777777" w:rsidR="00921586" w:rsidRDefault="00921586" w:rsidP="00921586">
      <w:pPr>
        <w:ind w:left="360"/>
      </w:pPr>
    </w:p>
    <w:p w14:paraId="5927A185" w14:textId="49D7C031" w:rsidR="00921586" w:rsidRDefault="00921586" w:rsidP="00921586">
      <w:pPr>
        <w:pStyle w:val="Prrafodelista"/>
        <w:numPr>
          <w:ilvl w:val="0"/>
          <w:numId w:val="1"/>
        </w:numPr>
      </w:pPr>
      <w:r>
        <w:t>EPT</w:t>
      </w:r>
    </w:p>
    <w:p w14:paraId="74798BA7" w14:textId="39F3C1AB" w:rsidR="00921586" w:rsidRDefault="00230FD1" w:rsidP="00230FD1">
      <w:pPr>
        <w:pStyle w:val="Prrafodelista"/>
        <w:numPr>
          <w:ilvl w:val="0"/>
          <w:numId w:val="2"/>
        </w:numPr>
      </w:pPr>
      <w:r>
        <w:t xml:space="preserve">En </w:t>
      </w:r>
      <w:r w:rsidR="00695085">
        <w:t>la carga del caso, preferentemente vincularlo con foli</w:t>
      </w:r>
      <w:r w:rsidR="007E5468">
        <w:t>o</w:t>
      </w:r>
    </w:p>
    <w:p w14:paraId="3C4CAAD9" w14:textId="1A7A6A8A" w:rsidR="00471471" w:rsidRDefault="003C0248" w:rsidP="00230FD1">
      <w:pPr>
        <w:pStyle w:val="Prrafodelista"/>
        <w:numPr>
          <w:ilvl w:val="0"/>
          <w:numId w:val="2"/>
        </w:numPr>
      </w:pPr>
      <w:r>
        <w:t>¿Cómo se realiza la carga de los casos de EPT?</w:t>
      </w:r>
      <w:r w:rsidR="00356624">
        <w:t xml:space="preserve"> ¿Puede ser carga manual?</w:t>
      </w:r>
      <w:r w:rsidR="00040EA6">
        <w:t xml:space="preserve"> Enviar Excel.</w:t>
      </w:r>
    </w:p>
    <w:p w14:paraId="7F794C57" w14:textId="77777777" w:rsidR="001A3E1E" w:rsidRDefault="001A3E1E" w:rsidP="001A3E1E">
      <w:pPr>
        <w:ind w:left="360"/>
      </w:pPr>
    </w:p>
    <w:p w14:paraId="63489D66" w14:textId="35268A28" w:rsidR="001A3E1E" w:rsidRDefault="001A3E1E" w:rsidP="001A3E1E">
      <w:pPr>
        <w:pStyle w:val="Prrafodelista"/>
        <w:numPr>
          <w:ilvl w:val="0"/>
          <w:numId w:val="1"/>
        </w:numPr>
      </w:pPr>
      <w:r>
        <w:t>Reintegro</w:t>
      </w:r>
    </w:p>
    <w:p w14:paraId="78065AF8" w14:textId="15A47962" w:rsidR="00CC63F6" w:rsidRDefault="00CC63F6" w:rsidP="00242F21">
      <w:pPr>
        <w:pStyle w:val="Prrafodelista"/>
        <w:numPr>
          <w:ilvl w:val="0"/>
          <w:numId w:val="2"/>
        </w:numPr>
      </w:pPr>
      <w:r>
        <w:t>No fue posible cargar nuevo caso.</w:t>
      </w:r>
    </w:p>
    <w:p w14:paraId="4FFF8A34" w14:textId="096F1E87" w:rsidR="00921586" w:rsidRDefault="00242F21" w:rsidP="00242F21">
      <w:pPr>
        <w:pStyle w:val="Prrafodelista"/>
        <w:numPr>
          <w:ilvl w:val="0"/>
          <w:numId w:val="2"/>
        </w:numPr>
      </w:pPr>
      <w:r>
        <w:t>Generar alerta en</w:t>
      </w:r>
      <w:r w:rsidR="00E631F8">
        <w:t xml:space="preserve"> “Remitido a ISL”.</w:t>
      </w:r>
      <w:r w:rsidR="00767895">
        <w:t xml:space="preserve"> Incluir regla. </w:t>
      </w:r>
    </w:p>
    <w:p w14:paraId="58FCE943" w14:textId="208C12F4" w:rsidR="001402E9" w:rsidRDefault="006B1F55" w:rsidP="00242F21">
      <w:pPr>
        <w:pStyle w:val="Prrafodelista"/>
        <w:numPr>
          <w:ilvl w:val="0"/>
          <w:numId w:val="2"/>
        </w:numPr>
      </w:pPr>
      <w:r>
        <w:t>No fue posible editar la RECA</w:t>
      </w:r>
    </w:p>
    <w:p w14:paraId="6BEB778D" w14:textId="77777777" w:rsidR="00654CF7" w:rsidRDefault="00654CF7" w:rsidP="00654CF7">
      <w:pPr>
        <w:ind w:left="360"/>
      </w:pPr>
    </w:p>
    <w:p w14:paraId="4100196D" w14:textId="3E8ECB94" w:rsidR="00654CF7" w:rsidRDefault="00654CF7" w:rsidP="00654CF7">
      <w:pPr>
        <w:pStyle w:val="Prrafodelista"/>
        <w:numPr>
          <w:ilvl w:val="0"/>
          <w:numId w:val="1"/>
        </w:numPr>
      </w:pPr>
      <w:r>
        <w:t>Auditoría</w:t>
      </w:r>
    </w:p>
    <w:p w14:paraId="26C7924C" w14:textId="6EB7C8B6" w:rsidR="00654CF7" w:rsidRDefault="00654CF7" w:rsidP="00654CF7">
      <w:pPr>
        <w:pStyle w:val="Prrafodelista"/>
        <w:numPr>
          <w:ilvl w:val="0"/>
          <w:numId w:val="2"/>
        </w:numPr>
      </w:pPr>
      <w:r>
        <w:t>¿Es posible agregar más apartados</w:t>
      </w:r>
      <w:r w:rsidR="009E4E77">
        <w:t xml:space="preserve"> para realizar filtros? </w:t>
      </w:r>
      <w:r w:rsidR="007A072A" w:rsidRPr="007A072A">
        <w:t>P.E. Convenio, tipo de ingreso, mes</w:t>
      </w:r>
      <w:r w:rsidR="007A072A">
        <w:t>/año de ingreso, estado, profesional, entre otros.</w:t>
      </w:r>
      <w:r w:rsidR="00571B98">
        <w:t xml:space="preserve"> Registrar campos.</w:t>
      </w:r>
    </w:p>
    <w:p w14:paraId="66426D50" w14:textId="77777777" w:rsidR="00DB16EE" w:rsidRDefault="00DB16EE" w:rsidP="00DB16EE">
      <w:pPr>
        <w:ind w:left="360"/>
      </w:pPr>
    </w:p>
    <w:p w14:paraId="51887528" w14:textId="15DD655A" w:rsidR="00DB16EE" w:rsidRDefault="00DB16EE" w:rsidP="00DB16EE">
      <w:pPr>
        <w:pStyle w:val="Prrafodelista"/>
        <w:numPr>
          <w:ilvl w:val="0"/>
          <w:numId w:val="1"/>
        </w:numPr>
      </w:pPr>
      <w:r>
        <w:t>Agendamiento</w:t>
      </w:r>
    </w:p>
    <w:p w14:paraId="50D41E61" w14:textId="4A6C9ECF" w:rsidR="00DB16EE" w:rsidRDefault="00C11A97" w:rsidP="00DB16EE">
      <w:pPr>
        <w:pStyle w:val="Prrafodelista"/>
        <w:numPr>
          <w:ilvl w:val="0"/>
          <w:numId w:val="2"/>
        </w:numPr>
      </w:pPr>
      <w:r>
        <w:t>¿El módulo de agendamiento puede vincularse con la agenda de SALUTEM?</w:t>
      </w:r>
    </w:p>
    <w:p w14:paraId="7CCD3BE8" w14:textId="77777777" w:rsidR="00C11A97" w:rsidRDefault="00C11A97" w:rsidP="00C11A97">
      <w:pPr>
        <w:ind w:left="360"/>
      </w:pPr>
    </w:p>
    <w:p w14:paraId="36B78DCE" w14:textId="55F86811" w:rsidR="00C11A97" w:rsidRDefault="006312B1" w:rsidP="006312B1">
      <w:pPr>
        <w:pStyle w:val="Prrafodelista"/>
        <w:numPr>
          <w:ilvl w:val="0"/>
          <w:numId w:val="1"/>
        </w:numPr>
      </w:pPr>
      <w:r>
        <w:t>Reportería</w:t>
      </w:r>
    </w:p>
    <w:p w14:paraId="374A4DBA" w14:textId="3C8EF417" w:rsidR="006312B1" w:rsidRPr="007A072A" w:rsidRDefault="00270F41" w:rsidP="006312B1">
      <w:pPr>
        <w:pStyle w:val="Prrafodelista"/>
        <w:numPr>
          <w:ilvl w:val="0"/>
          <w:numId w:val="2"/>
        </w:numPr>
      </w:pPr>
      <w:r>
        <w:t>¿Se puede generar un indicador de adherencia general? P.E.</w:t>
      </w:r>
      <w:r w:rsidR="006D438A">
        <w:t>, por profesional, por convenio, por tipo de ingreso.</w:t>
      </w:r>
      <w:r w:rsidR="00571B98">
        <w:t xml:space="preserve"> </w:t>
      </w:r>
      <w:r w:rsidR="00571B98">
        <w:t>Registrar campos.</w:t>
      </w:r>
      <w:r w:rsidR="00B03609">
        <w:t xml:space="preserve"> Agregar ejemplo de referencia. </w:t>
      </w:r>
    </w:p>
    <w:sectPr w:rsidR="006312B1" w:rsidRPr="007A07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D626C"/>
    <w:multiLevelType w:val="hybridMultilevel"/>
    <w:tmpl w:val="62CA575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65001"/>
    <w:multiLevelType w:val="hybridMultilevel"/>
    <w:tmpl w:val="DFF66A44"/>
    <w:lvl w:ilvl="0" w:tplc="FB14C9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484700">
    <w:abstractNumId w:val="0"/>
  </w:num>
  <w:num w:numId="2" w16cid:durableId="1133326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86"/>
    <w:rsid w:val="00040EA6"/>
    <w:rsid w:val="00083F56"/>
    <w:rsid w:val="001402E9"/>
    <w:rsid w:val="00143A71"/>
    <w:rsid w:val="001A3E1E"/>
    <w:rsid w:val="00230FD1"/>
    <w:rsid w:val="00242A15"/>
    <w:rsid w:val="00242F21"/>
    <w:rsid w:val="00257C01"/>
    <w:rsid w:val="00270F41"/>
    <w:rsid w:val="003300B5"/>
    <w:rsid w:val="0033193B"/>
    <w:rsid w:val="00354A8F"/>
    <w:rsid w:val="00356624"/>
    <w:rsid w:val="003B0D43"/>
    <w:rsid w:val="003C0248"/>
    <w:rsid w:val="00420F6D"/>
    <w:rsid w:val="0044601E"/>
    <w:rsid w:val="00471471"/>
    <w:rsid w:val="004B5B8E"/>
    <w:rsid w:val="0050336D"/>
    <w:rsid w:val="00536458"/>
    <w:rsid w:val="00560444"/>
    <w:rsid w:val="00571B98"/>
    <w:rsid w:val="00574F1B"/>
    <w:rsid w:val="006201EB"/>
    <w:rsid w:val="006312B1"/>
    <w:rsid w:val="00654CF7"/>
    <w:rsid w:val="00695085"/>
    <w:rsid w:val="006B1F55"/>
    <w:rsid w:val="006D438A"/>
    <w:rsid w:val="00767895"/>
    <w:rsid w:val="007A072A"/>
    <w:rsid w:val="007E5468"/>
    <w:rsid w:val="0083313B"/>
    <w:rsid w:val="008D37F4"/>
    <w:rsid w:val="00921586"/>
    <w:rsid w:val="009E4E77"/>
    <w:rsid w:val="00A27403"/>
    <w:rsid w:val="00A475B2"/>
    <w:rsid w:val="00AB2500"/>
    <w:rsid w:val="00B03609"/>
    <w:rsid w:val="00B12E0F"/>
    <w:rsid w:val="00B93642"/>
    <w:rsid w:val="00BE04C9"/>
    <w:rsid w:val="00C11A97"/>
    <w:rsid w:val="00C43DCD"/>
    <w:rsid w:val="00CC63F6"/>
    <w:rsid w:val="00CD67FA"/>
    <w:rsid w:val="00DB16EE"/>
    <w:rsid w:val="00DB3D85"/>
    <w:rsid w:val="00E631F8"/>
    <w:rsid w:val="00E63DEA"/>
    <w:rsid w:val="00EE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431DE"/>
  <w15:chartTrackingRefBased/>
  <w15:docId w15:val="{D58E4F39-B1E0-4EDA-B633-97ED3FB5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1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1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1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5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5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5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5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5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5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5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5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5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5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5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15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1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Pilar García Zerene</dc:creator>
  <cp:keywords/>
  <dc:description/>
  <cp:lastModifiedBy>Maria del Pilar García Zerene</cp:lastModifiedBy>
  <cp:revision>53</cp:revision>
  <dcterms:created xsi:type="dcterms:W3CDTF">2026-08-05T14:56:00Z</dcterms:created>
  <dcterms:modified xsi:type="dcterms:W3CDTF">2026-08-13T19:42:00Z</dcterms:modified>
</cp:coreProperties>
</file>