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DB9EC" w14:textId="2DCC00EA" w:rsidR="00786A75" w:rsidRDefault="00786A75" w:rsidP="00B8303F">
      <w:pPr>
        <w:pStyle w:val="Titolo"/>
      </w:pPr>
      <w:r>
        <w:t xml:space="preserve">Peer-Review </w:t>
      </w:r>
      <w:r w:rsidR="009D0853">
        <w:t>2</w:t>
      </w:r>
      <w:r>
        <w:t xml:space="preserve">: </w:t>
      </w:r>
      <w:r w:rsidR="009D0853">
        <w:t xml:space="preserve">Protocollo di rete </w:t>
      </w:r>
    </w:p>
    <w:p w14:paraId="044A0DDA" w14:textId="5EC71B4D" w:rsidR="00B8303F" w:rsidRDefault="009D0853" w:rsidP="00B8303F">
      <w:pPr>
        <w:pStyle w:val="Sottotitolo"/>
      </w:pPr>
      <w:r>
        <w:t>Alessandro Arbasino</w:t>
      </w:r>
      <w:r w:rsidR="00B8303F" w:rsidRPr="00B8303F">
        <w:t xml:space="preserve">, </w:t>
      </w:r>
      <w:r>
        <w:t>Dario Amadori</w:t>
      </w:r>
      <w:r w:rsidR="00B8303F" w:rsidRPr="00B8303F">
        <w:t xml:space="preserve">, </w:t>
      </w:r>
      <w:r>
        <w:t xml:space="preserve">Luca </w:t>
      </w:r>
      <w:proofErr w:type="spellStart"/>
      <w:r>
        <w:t>Cassenti</w:t>
      </w:r>
      <w:proofErr w:type="spellEnd"/>
    </w:p>
    <w:p w14:paraId="6E3E40AE" w14:textId="35CD2E5A" w:rsidR="00B8303F" w:rsidRPr="00B8303F" w:rsidRDefault="00B8303F" w:rsidP="00B8303F">
      <w:pPr>
        <w:pStyle w:val="Sottotitolo"/>
      </w:pPr>
      <w:r w:rsidRPr="00B8303F">
        <w:t xml:space="preserve">Gruppo </w:t>
      </w:r>
      <w:r w:rsidR="009D0853">
        <w:t>14</w:t>
      </w:r>
    </w:p>
    <w:p w14:paraId="5A7A88B2" w14:textId="77777777" w:rsidR="00B8303F" w:rsidRDefault="00B8303F" w:rsidP="00B8303F"/>
    <w:p w14:paraId="6B25535B" w14:textId="27F9695C" w:rsidR="00786A75" w:rsidRDefault="00B8303F" w:rsidP="00786A75">
      <w:r>
        <w:t xml:space="preserve">Valutazione del </w:t>
      </w:r>
      <w:r w:rsidR="009D0853">
        <w:t>protocollo di rete del gruppo 44</w:t>
      </w:r>
    </w:p>
    <w:p w14:paraId="085D3120" w14:textId="524908FC" w:rsidR="00786A75" w:rsidRDefault="00786A75" w:rsidP="00786A75">
      <w:pPr>
        <w:pStyle w:val="Titolo1"/>
      </w:pPr>
      <w:r>
        <w:t>Lati positivi</w:t>
      </w:r>
    </w:p>
    <w:p w14:paraId="22076A5F" w14:textId="77777777" w:rsidR="009D0853" w:rsidRDefault="009D0853" w:rsidP="00786A75">
      <w:r>
        <w:t>La</w:t>
      </w:r>
      <w:r w:rsidR="00786A75">
        <w:t xml:space="preserve"> </w:t>
      </w:r>
      <w:r>
        <w:t>descrizione del protocollo fornita è stata ottima, chiara e ben strutturata.</w:t>
      </w:r>
    </w:p>
    <w:p w14:paraId="56EA8D7A" w14:textId="5F4703A1" w:rsidR="00786A75" w:rsidRPr="00786A75" w:rsidRDefault="009D0853" w:rsidP="00786A75">
      <w:r>
        <w:t xml:space="preserve">Ottima qualità e completezza dei messaggi e chiara visione di tutto ciò che </w:t>
      </w:r>
      <w:r w:rsidR="00072048">
        <w:t>è</w:t>
      </w:r>
      <w:r>
        <w:t xml:space="preserve"> necessario </w:t>
      </w:r>
      <w:r w:rsidR="00072048">
        <w:t>per il corretto svolgimento di una partita nella sua interezza.</w:t>
      </w:r>
      <w:r>
        <w:t xml:space="preserve"> </w:t>
      </w:r>
    </w:p>
    <w:p w14:paraId="72867133" w14:textId="122E89AB" w:rsidR="00786A75" w:rsidRDefault="00786A75" w:rsidP="00786A75">
      <w:pPr>
        <w:pStyle w:val="Titolo1"/>
      </w:pPr>
      <w:r>
        <w:t>Lati negativi</w:t>
      </w:r>
    </w:p>
    <w:p w14:paraId="1E6416E0" w14:textId="44046ADD" w:rsidR="00786A75" w:rsidRDefault="00851062" w:rsidP="00786A75">
      <w:r>
        <w:t xml:space="preserve">Non ci sono veri e propri lati negativi ma solo un consiglio. </w:t>
      </w:r>
    </w:p>
    <w:p w14:paraId="78847F84" w14:textId="6EF872C1" w:rsidR="00851062" w:rsidRPr="00786A75" w:rsidRDefault="00851062" w:rsidP="00786A75">
      <w:r>
        <w:t>A nostro avviso chiedere in 4 messag</w:t>
      </w:r>
      <w:r w:rsidR="00072048">
        <w:t>g</w:t>
      </w:r>
      <w:r>
        <w:t xml:space="preserve">i diversi </w:t>
      </w:r>
      <w:proofErr w:type="spellStart"/>
      <w:r>
        <w:t>Wizard</w:t>
      </w:r>
      <w:proofErr w:type="spellEnd"/>
      <w:r>
        <w:t xml:space="preserve">, username, color e </w:t>
      </w:r>
      <w:proofErr w:type="spellStart"/>
      <w:r>
        <w:t>number</w:t>
      </w:r>
      <w:proofErr w:type="spellEnd"/>
      <w:r>
        <w:t xml:space="preserve"> of player potrebbe risultare leggermente macchinoso, per questo il nostro consiglio è quello di accorpare </w:t>
      </w:r>
      <w:r w:rsidR="00072048">
        <w:t>in un solo messaggio questi 4 aspetti.</w:t>
      </w:r>
    </w:p>
    <w:p w14:paraId="1F6E3829" w14:textId="6ABFB124" w:rsidR="00786A75" w:rsidRDefault="00786A75" w:rsidP="00786A75">
      <w:pPr>
        <w:pStyle w:val="Titolo1"/>
      </w:pPr>
      <w:r>
        <w:t xml:space="preserve">Confronto tra </w:t>
      </w:r>
      <w:r w:rsidR="000D671A">
        <w:t>le architetture</w:t>
      </w:r>
    </w:p>
    <w:p w14:paraId="66348972" w14:textId="2338999B" w:rsidR="000D671A" w:rsidRPr="000D671A" w:rsidRDefault="00072048" w:rsidP="000D671A">
      <w:r>
        <w:t xml:space="preserve">Le nostre architetture differiscono per la quantità di messaggi e per alcuni aspetti relativi alla comunicazione server client. Non ci sono differenze sostanziali ma solo alcune derivate dall’ implementazione che ogni gruppo ha pensato per il controller </w:t>
      </w:r>
    </w:p>
    <w:sectPr w:rsidR="000D671A" w:rsidRPr="000D671A" w:rsidSect="00560EDF">
      <w:pgSz w:w="11900" w:h="16840"/>
      <w:pgMar w:top="1417" w:right="1134" w:bottom="1134" w:left="1134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47B9C"/>
    <w:multiLevelType w:val="hybridMultilevel"/>
    <w:tmpl w:val="C28C23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3145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75"/>
    <w:rsid w:val="00072048"/>
    <w:rsid w:val="000D671A"/>
    <w:rsid w:val="00312230"/>
    <w:rsid w:val="00350E14"/>
    <w:rsid w:val="00560EDF"/>
    <w:rsid w:val="00786A75"/>
    <w:rsid w:val="00795AC2"/>
    <w:rsid w:val="00851062"/>
    <w:rsid w:val="009D0853"/>
    <w:rsid w:val="00B8303F"/>
    <w:rsid w:val="00E8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2FE3D"/>
  <w14:defaultImageDpi w14:val="32767"/>
  <w15:chartTrackingRefBased/>
  <w15:docId w15:val="{87DD5F15-7E2D-AA47-954E-D9392E26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86A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86A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86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786A75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86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8303F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8303F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9AB972-88C2-C942-B718-3F679F322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Cattaneo</dc:creator>
  <cp:keywords/>
  <dc:description/>
  <cp:lastModifiedBy>Alessandro Arbasino</cp:lastModifiedBy>
  <cp:revision>2</cp:revision>
  <dcterms:created xsi:type="dcterms:W3CDTF">2022-05-02T09:00:00Z</dcterms:created>
  <dcterms:modified xsi:type="dcterms:W3CDTF">2022-05-02T09:00:00Z</dcterms:modified>
</cp:coreProperties>
</file>