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EAA" w:rsidRPr="009138C1" w:rsidRDefault="009138C1" w:rsidP="00750888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:rsidR="00750888" w:rsidRPr="009138C1" w:rsidRDefault="00501EAA" w:rsidP="00750888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2E2E80" w:rsidRPr="009138C1" w:rsidRDefault="002E2E80" w:rsidP="002E2E80"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PROJEKTNA DOKUMENTACIJA</w:t>
      </w:r>
    </w:p>
    <w:p w:rsidR="00750888" w:rsidRDefault="00750888" w:rsidP="00750888"/>
    <w:p w:rsidR="002E2E80" w:rsidRDefault="002E2E80" w:rsidP="009138C1">
      <w:pPr>
        <w:pStyle w:val="Autordokumenta"/>
        <w:rPr>
          <w:b/>
          <w:bCs w:val="0"/>
          <w:i w:val="0"/>
          <w:sz w:val="36"/>
        </w:rPr>
      </w:pPr>
      <w:r w:rsidRPr="00443AC3">
        <w:rPr>
          <w:b/>
          <w:bCs w:val="0"/>
          <w:sz w:val="36"/>
        </w:rPr>
        <w:t>LCSk</w:t>
      </w:r>
      <w:r w:rsidRPr="002E2E80">
        <w:rPr>
          <w:b/>
          <w:bCs w:val="0"/>
          <w:i w:val="0"/>
          <w:sz w:val="36"/>
        </w:rPr>
        <w:t xml:space="preserve">++: </w:t>
      </w:r>
      <w:r w:rsidR="00443AC3">
        <w:rPr>
          <w:b/>
          <w:bCs w:val="0"/>
          <w:i w:val="0"/>
          <w:sz w:val="36"/>
        </w:rPr>
        <w:t>mjera sličnosti za dugačke nizove znakova</w:t>
      </w:r>
    </w:p>
    <w:p w:rsidR="002E2E80" w:rsidRDefault="002E2E80" w:rsidP="002E2E80">
      <w:pPr>
        <w:pStyle w:val="Autordokumenta"/>
      </w:pPr>
      <w:r>
        <w:t>Dario Bošnjak</w:t>
      </w:r>
    </w:p>
    <w:p w:rsidR="002E2E80" w:rsidRDefault="002E2E80" w:rsidP="002E2E80">
      <w:pPr>
        <w:pStyle w:val="Autordokumenta"/>
      </w:pPr>
      <w:r>
        <w:t>Renato Bošnjak</w:t>
      </w:r>
    </w:p>
    <w:p w:rsidR="002E2E80" w:rsidRDefault="002E2E80" w:rsidP="002E2E80">
      <w:pPr>
        <w:pStyle w:val="Autordokumenta"/>
      </w:pPr>
      <w:r>
        <w:t>Dorian Ljubenko</w:t>
      </w:r>
    </w:p>
    <w:p w:rsidR="00D757AD" w:rsidRDefault="002E2E80" w:rsidP="002E2E80">
      <w:pPr>
        <w:pStyle w:val="Autordokumenta"/>
      </w:pPr>
      <w:r>
        <w:t>Matija Marić</w:t>
      </w:r>
    </w:p>
    <w:p w:rsidR="001F2E0C" w:rsidRDefault="00D757AD" w:rsidP="002E2E80">
      <w:pPr>
        <w:pStyle w:val="Autordokumenta"/>
      </w:pPr>
      <w:r>
        <w:t>Matea T</w:t>
      </w:r>
      <w:r w:rsidRPr="00D757AD">
        <w:t>orbarina</w:t>
      </w:r>
    </w:p>
    <w:p w:rsidR="00750888" w:rsidRDefault="00750888" w:rsidP="00750888"/>
    <w:p w:rsidR="001F2E0C" w:rsidRDefault="001F2E0C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8B4C8C" w:rsidRDefault="00750888" w:rsidP="009A0E84">
      <w:pPr>
        <w:pStyle w:val="Mjestoidatum"/>
      </w:pPr>
      <w:r>
        <w:t xml:space="preserve">Zagreb, </w:t>
      </w:r>
      <w:r w:rsidR="002E2E80">
        <w:t>siječanj</w:t>
      </w:r>
      <w:r w:rsidR="009138C1">
        <w:t xml:space="preserve">, </w:t>
      </w:r>
      <w:r w:rsidR="002E2E80">
        <w:t>2019.</w:t>
      </w:r>
      <w:r>
        <w:br w:type="page"/>
      </w:r>
    </w:p>
    <w:p w:rsidR="00750888" w:rsidRPr="008B4C8C" w:rsidRDefault="00750888" w:rsidP="008B4C8C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lastRenderedPageBreak/>
        <w:t>Sadržaj</w:t>
      </w:r>
    </w:p>
    <w:p w:rsidR="00750888" w:rsidRDefault="00750888" w:rsidP="00750888"/>
    <w:p w:rsidR="00F8142A" w:rsidRDefault="00750888">
      <w:pPr>
        <w:pStyle w:val="Sadraj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5260242" w:history="1">
        <w:r w:rsidR="00F8142A" w:rsidRPr="00EA5C74">
          <w:rPr>
            <w:rStyle w:val="Hiperveza"/>
          </w:rPr>
          <w:t>1.</w:t>
        </w:r>
        <w:r w:rsidR="00F8142A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F8142A" w:rsidRPr="00EA5C74">
          <w:rPr>
            <w:rStyle w:val="Hiperveza"/>
          </w:rPr>
          <w:t>Uvod</w:t>
        </w:r>
        <w:r w:rsidR="00F8142A">
          <w:rPr>
            <w:webHidden/>
          </w:rPr>
          <w:tab/>
        </w:r>
        <w:r w:rsidR="00F8142A">
          <w:rPr>
            <w:webHidden/>
          </w:rPr>
          <w:fldChar w:fldCharType="begin"/>
        </w:r>
        <w:r w:rsidR="00F8142A">
          <w:rPr>
            <w:webHidden/>
          </w:rPr>
          <w:instrText xml:space="preserve"> PAGEREF _Toc535260242 \h </w:instrText>
        </w:r>
        <w:r w:rsidR="00F8142A">
          <w:rPr>
            <w:webHidden/>
          </w:rPr>
        </w:r>
        <w:r w:rsidR="00F8142A">
          <w:rPr>
            <w:webHidden/>
          </w:rPr>
          <w:fldChar w:fldCharType="separate"/>
        </w:r>
        <w:r w:rsidR="00F8142A">
          <w:rPr>
            <w:webHidden/>
          </w:rPr>
          <w:t>3</w:t>
        </w:r>
        <w:r w:rsidR="00F8142A">
          <w:rPr>
            <w:webHidden/>
          </w:rPr>
          <w:fldChar w:fldCharType="end"/>
        </w:r>
      </w:hyperlink>
    </w:p>
    <w:p w:rsidR="00F8142A" w:rsidRDefault="007D7E77">
      <w:pPr>
        <w:pStyle w:val="Sadraj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35260243" w:history="1">
        <w:r w:rsidR="00F8142A" w:rsidRPr="00EA5C74">
          <w:rPr>
            <w:rStyle w:val="Hiperveza"/>
            <w:lang w:val="pl-PL"/>
          </w:rPr>
          <w:t>2.</w:t>
        </w:r>
        <w:r w:rsidR="00F8142A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F8142A" w:rsidRPr="00EA5C74">
          <w:rPr>
            <w:rStyle w:val="Hiperveza"/>
            <w:lang w:val="pl-PL"/>
          </w:rPr>
          <w:t>Opis algoritma</w:t>
        </w:r>
        <w:r w:rsidR="00F8142A">
          <w:rPr>
            <w:webHidden/>
          </w:rPr>
          <w:tab/>
        </w:r>
        <w:r w:rsidR="00F8142A">
          <w:rPr>
            <w:webHidden/>
          </w:rPr>
          <w:fldChar w:fldCharType="begin"/>
        </w:r>
        <w:r w:rsidR="00F8142A">
          <w:rPr>
            <w:webHidden/>
          </w:rPr>
          <w:instrText xml:space="preserve"> PAGEREF _Toc535260243 \h </w:instrText>
        </w:r>
        <w:r w:rsidR="00F8142A">
          <w:rPr>
            <w:webHidden/>
          </w:rPr>
        </w:r>
        <w:r w:rsidR="00F8142A">
          <w:rPr>
            <w:webHidden/>
          </w:rPr>
          <w:fldChar w:fldCharType="separate"/>
        </w:r>
        <w:r w:rsidR="00F8142A">
          <w:rPr>
            <w:webHidden/>
          </w:rPr>
          <w:t>4</w:t>
        </w:r>
        <w:r w:rsidR="00F8142A">
          <w:rPr>
            <w:webHidden/>
          </w:rPr>
          <w:fldChar w:fldCharType="end"/>
        </w:r>
      </w:hyperlink>
    </w:p>
    <w:p w:rsidR="00F8142A" w:rsidRDefault="007D7E77">
      <w:pPr>
        <w:pStyle w:val="Sadraj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35260244" w:history="1">
        <w:r w:rsidR="00F8142A" w:rsidRPr="00EA5C74">
          <w:rPr>
            <w:rStyle w:val="Hiperveza"/>
            <w:lang w:val="pl-PL"/>
          </w:rPr>
          <w:t>2.1</w:t>
        </w:r>
        <w:r w:rsidR="00F8142A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F8142A" w:rsidRPr="00EA5C74">
          <w:rPr>
            <w:rStyle w:val="Hiperveza"/>
            <w:lang w:val="pl-PL"/>
          </w:rPr>
          <w:t>Strukture podataka</w:t>
        </w:r>
        <w:r w:rsidR="00F8142A">
          <w:rPr>
            <w:webHidden/>
          </w:rPr>
          <w:tab/>
        </w:r>
        <w:r w:rsidR="00F8142A">
          <w:rPr>
            <w:webHidden/>
          </w:rPr>
          <w:fldChar w:fldCharType="begin"/>
        </w:r>
        <w:r w:rsidR="00F8142A">
          <w:rPr>
            <w:webHidden/>
          </w:rPr>
          <w:instrText xml:space="preserve"> PAGEREF _Toc535260244 \h </w:instrText>
        </w:r>
        <w:r w:rsidR="00F8142A">
          <w:rPr>
            <w:webHidden/>
          </w:rPr>
        </w:r>
        <w:r w:rsidR="00F8142A">
          <w:rPr>
            <w:webHidden/>
          </w:rPr>
          <w:fldChar w:fldCharType="separate"/>
        </w:r>
        <w:r w:rsidR="00F8142A">
          <w:rPr>
            <w:webHidden/>
          </w:rPr>
          <w:t>4</w:t>
        </w:r>
        <w:r w:rsidR="00F8142A">
          <w:rPr>
            <w:webHidden/>
          </w:rPr>
          <w:fldChar w:fldCharType="end"/>
        </w:r>
      </w:hyperlink>
    </w:p>
    <w:p w:rsidR="00F8142A" w:rsidRDefault="007D7E77">
      <w:pPr>
        <w:pStyle w:val="Sadraj3"/>
        <w:rPr>
          <w:rFonts w:asciiTheme="minorHAnsi" w:eastAsiaTheme="minorEastAsia" w:hAnsiTheme="minorHAnsi" w:cstheme="minorBidi"/>
          <w:lang w:val="en-US" w:eastAsia="en-US"/>
        </w:rPr>
      </w:pPr>
      <w:hyperlink w:anchor="_Toc535260245" w:history="1">
        <w:r w:rsidR="00F8142A" w:rsidRPr="00EA5C74">
          <w:rPr>
            <w:rStyle w:val="Hiperveza"/>
          </w:rPr>
          <w:t>2.1.1</w:t>
        </w:r>
        <w:r w:rsidR="00F8142A">
          <w:rPr>
            <w:rFonts w:asciiTheme="minorHAnsi" w:eastAsiaTheme="minorEastAsia" w:hAnsiTheme="minorHAnsi" w:cstheme="minorBidi"/>
            <w:lang w:val="en-US" w:eastAsia="en-US"/>
          </w:rPr>
          <w:tab/>
        </w:r>
        <w:r w:rsidR="00F8142A" w:rsidRPr="00EA5C74">
          <w:rPr>
            <w:rStyle w:val="Hiperveza"/>
          </w:rPr>
          <w:t>Fenwickovo stablo (binarno indeksirano stablo)</w:t>
        </w:r>
        <w:r w:rsidR="00F8142A">
          <w:rPr>
            <w:webHidden/>
          </w:rPr>
          <w:tab/>
        </w:r>
        <w:r w:rsidR="00F8142A">
          <w:rPr>
            <w:webHidden/>
          </w:rPr>
          <w:fldChar w:fldCharType="begin"/>
        </w:r>
        <w:r w:rsidR="00F8142A">
          <w:rPr>
            <w:webHidden/>
          </w:rPr>
          <w:instrText xml:space="preserve"> PAGEREF _Toc535260245 \h </w:instrText>
        </w:r>
        <w:r w:rsidR="00F8142A">
          <w:rPr>
            <w:webHidden/>
          </w:rPr>
        </w:r>
        <w:r w:rsidR="00F8142A">
          <w:rPr>
            <w:webHidden/>
          </w:rPr>
          <w:fldChar w:fldCharType="separate"/>
        </w:r>
        <w:r w:rsidR="00F8142A">
          <w:rPr>
            <w:webHidden/>
          </w:rPr>
          <w:t>4</w:t>
        </w:r>
        <w:r w:rsidR="00F8142A">
          <w:rPr>
            <w:webHidden/>
          </w:rPr>
          <w:fldChar w:fldCharType="end"/>
        </w:r>
      </w:hyperlink>
    </w:p>
    <w:p w:rsidR="00F8142A" w:rsidRDefault="007D7E77">
      <w:pPr>
        <w:pStyle w:val="Sadraj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35260246" w:history="1">
        <w:r w:rsidR="00F8142A" w:rsidRPr="00EA5C74">
          <w:rPr>
            <w:rStyle w:val="Hiperveza"/>
            <w:lang w:val="pl-PL"/>
          </w:rPr>
          <w:t>2.2</w:t>
        </w:r>
        <w:r w:rsidR="00F8142A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F8142A" w:rsidRPr="00EA5C74">
          <w:rPr>
            <w:rStyle w:val="Hiperveza"/>
            <w:lang w:val="pl-PL"/>
          </w:rPr>
          <w:t>Način rada algoritma</w:t>
        </w:r>
        <w:r w:rsidR="00F8142A">
          <w:rPr>
            <w:webHidden/>
          </w:rPr>
          <w:tab/>
        </w:r>
        <w:r w:rsidR="00F8142A">
          <w:rPr>
            <w:webHidden/>
          </w:rPr>
          <w:fldChar w:fldCharType="begin"/>
        </w:r>
        <w:r w:rsidR="00F8142A">
          <w:rPr>
            <w:webHidden/>
          </w:rPr>
          <w:instrText xml:space="preserve"> PAGEREF _Toc535260246 \h </w:instrText>
        </w:r>
        <w:r w:rsidR="00F8142A">
          <w:rPr>
            <w:webHidden/>
          </w:rPr>
        </w:r>
        <w:r w:rsidR="00F8142A">
          <w:rPr>
            <w:webHidden/>
          </w:rPr>
          <w:fldChar w:fldCharType="separate"/>
        </w:r>
        <w:r w:rsidR="00F8142A">
          <w:rPr>
            <w:webHidden/>
          </w:rPr>
          <w:t>5</w:t>
        </w:r>
        <w:r w:rsidR="00F8142A">
          <w:rPr>
            <w:webHidden/>
          </w:rPr>
          <w:fldChar w:fldCharType="end"/>
        </w:r>
      </w:hyperlink>
    </w:p>
    <w:p w:rsidR="00F8142A" w:rsidRDefault="007D7E77">
      <w:pPr>
        <w:pStyle w:val="Sadraj3"/>
        <w:rPr>
          <w:rFonts w:asciiTheme="minorHAnsi" w:eastAsiaTheme="minorEastAsia" w:hAnsiTheme="minorHAnsi" w:cstheme="minorBidi"/>
          <w:lang w:val="en-US" w:eastAsia="en-US"/>
        </w:rPr>
      </w:pPr>
      <w:hyperlink w:anchor="_Toc535260247" w:history="1">
        <w:r w:rsidR="00F8142A" w:rsidRPr="00EA5C74">
          <w:rPr>
            <w:rStyle w:val="Hiperveza"/>
          </w:rPr>
          <w:t>2.2.1</w:t>
        </w:r>
        <w:r w:rsidR="00F8142A">
          <w:rPr>
            <w:rFonts w:asciiTheme="minorHAnsi" w:eastAsiaTheme="minorEastAsia" w:hAnsiTheme="minorHAnsi" w:cstheme="minorBidi"/>
            <w:lang w:val="en-US" w:eastAsia="en-US"/>
          </w:rPr>
          <w:tab/>
        </w:r>
        <w:r w:rsidR="00F8142A" w:rsidRPr="00EA5C74">
          <w:rPr>
            <w:rStyle w:val="Hiperveza"/>
          </w:rPr>
          <w:t>Podudarajući par (engl. match pair)</w:t>
        </w:r>
        <w:r w:rsidR="00F8142A">
          <w:rPr>
            <w:webHidden/>
          </w:rPr>
          <w:tab/>
        </w:r>
        <w:r w:rsidR="00F8142A">
          <w:rPr>
            <w:webHidden/>
          </w:rPr>
          <w:fldChar w:fldCharType="begin"/>
        </w:r>
        <w:r w:rsidR="00F8142A">
          <w:rPr>
            <w:webHidden/>
          </w:rPr>
          <w:instrText xml:space="preserve"> PAGEREF _Toc535260247 \h </w:instrText>
        </w:r>
        <w:r w:rsidR="00F8142A">
          <w:rPr>
            <w:webHidden/>
          </w:rPr>
        </w:r>
        <w:r w:rsidR="00F8142A">
          <w:rPr>
            <w:webHidden/>
          </w:rPr>
          <w:fldChar w:fldCharType="separate"/>
        </w:r>
        <w:r w:rsidR="00F8142A">
          <w:rPr>
            <w:webHidden/>
          </w:rPr>
          <w:t>5</w:t>
        </w:r>
        <w:r w:rsidR="00F8142A">
          <w:rPr>
            <w:webHidden/>
          </w:rPr>
          <w:fldChar w:fldCharType="end"/>
        </w:r>
      </w:hyperlink>
    </w:p>
    <w:p w:rsidR="00F8142A" w:rsidRDefault="007D7E77">
      <w:pPr>
        <w:pStyle w:val="Sadraj3"/>
        <w:rPr>
          <w:rFonts w:asciiTheme="minorHAnsi" w:eastAsiaTheme="minorEastAsia" w:hAnsiTheme="minorHAnsi" w:cstheme="minorBidi"/>
          <w:lang w:val="en-US" w:eastAsia="en-US"/>
        </w:rPr>
      </w:pPr>
      <w:hyperlink w:anchor="_Toc535260248" w:history="1">
        <w:r w:rsidR="00F8142A" w:rsidRPr="00EA5C74">
          <w:rPr>
            <w:rStyle w:val="Hiperveza"/>
          </w:rPr>
          <w:t>2.2.2</w:t>
        </w:r>
        <w:r w:rsidR="00F8142A">
          <w:rPr>
            <w:rFonts w:asciiTheme="minorHAnsi" w:eastAsiaTheme="minorEastAsia" w:hAnsiTheme="minorHAnsi" w:cstheme="minorBidi"/>
            <w:lang w:val="en-US" w:eastAsia="en-US"/>
          </w:rPr>
          <w:tab/>
        </w:r>
        <w:r w:rsidR="00F8142A" w:rsidRPr="00EA5C74">
          <w:rPr>
            <w:rStyle w:val="Hiperveza"/>
          </w:rPr>
          <w:t>Algoritam</w:t>
        </w:r>
        <w:r w:rsidR="00F8142A">
          <w:rPr>
            <w:webHidden/>
          </w:rPr>
          <w:tab/>
        </w:r>
        <w:r w:rsidR="00F8142A">
          <w:rPr>
            <w:webHidden/>
          </w:rPr>
          <w:fldChar w:fldCharType="begin"/>
        </w:r>
        <w:r w:rsidR="00F8142A">
          <w:rPr>
            <w:webHidden/>
          </w:rPr>
          <w:instrText xml:space="preserve"> PAGEREF _Toc535260248 \h </w:instrText>
        </w:r>
        <w:r w:rsidR="00F8142A">
          <w:rPr>
            <w:webHidden/>
          </w:rPr>
        </w:r>
        <w:r w:rsidR="00F8142A">
          <w:rPr>
            <w:webHidden/>
          </w:rPr>
          <w:fldChar w:fldCharType="separate"/>
        </w:r>
        <w:r w:rsidR="00F8142A">
          <w:rPr>
            <w:webHidden/>
          </w:rPr>
          <w:t>6</w:t>
        </w:r>
        <w:r w:rsidR="00F8142A">
          <w:rPr>
            <w:webHidden/>
          </w:rPr>
          <w:fldChar w:fldCharType="end"/>
        </w:r>
      </w:hyperlink>
    </w:p>
    <w:p w:rsidR="00F8142A" w:rsidRDefault="007D7E77">
      <w:pPr>
        <w:pStyle w:val="Sadraj3"/>
        <w:rPr>
          <w:rFonts w:asciiTheme="minorHAnsi" w:eastAsiaTheme="minorEastAsia" w:hAnsiTheme="minorHAnsi" w:cstheme="minorBidi"/>
          <w:lang w:val="en-US" w:eastAsia="en-US"/>
        </w:rPr>
      </w:pPr>
      <w:hyperlink w:anchor="_Toc535260249" w:history="1">
        <w:r w:rsidR="00F8142A" w:rsidRPr="00EA5C74">
          <w:rPr>
            <w:rStyle w:val="Hiperveza"/>
          </w:rPr>
          <w:t>2.2.3</w:t>
        </w:r>
        <w:r w:rsidR="00F8142A">
          <w:rPr>
            <w:rFonts w:asciiTheme="minorHAnsi" w:eastAsiaTheme="minorEastAsia" w:hAnsiTheme="minorHAnsi" w:cstheme="minorBidi"/>
            <w:lang w:val="en-US" w:eastAsia="en-US"/>
          </w:rPr>
          <w:tab/>
        </w:r>
        <w:r w:rsidR="00F8142A" w:rsidRPr="00EA5C74">
          <w:rPr>
            <w:rStyle w:val="Hiperveza"/>
          </w:rPr>
          <w:t>Ilustracija rada</w:t>
        </w:r>
        <w:r w:rsidR="00F8142A">
          <w:rPr>
            <w:webHidden/>
          </w:rPr>
          <w:tab/>
        </w:r>
        <w:r w:rsidR="00F8142A">
          <w:rPr>
            <w:webHidden/>
          </w:rPr>
          <w:fldChar w:fldCharType="begin"/>
        </w:r>
        <w:r w:rsidR="00F8142A">
          <w:rPr>
            <w:webHidden/>
          </w:rPr>
          <w:instrText xml:space="preserve"> PAGEREF _Toc535260249 \h </w:instrText>
        </w:r>
        <w:r w:rsidR="00F8142A">
          <w:rPr>
            <w:webHidden/>
          </w:rPr>
        </w:r>
        <w:r w:rsidR="00F8142A">
          <w:rPr>
            <w:webHidden/>
          </w:rPr>
          <w:fldChar w:fldCharType="separate"/>
        </w:r>
        <w:r w:rsidR="00F8142A">
          <w:rPr>
            <w:webHidden/>
          </w:rPr>
          <w:t>7</w:t>
        </w:r>
        <w:r w:rsidR="00F8142A">
          <w:rPr>
            <w:webHidden/>
          </w:rPr>
          <w:fldChar w:fldCharType="end"/>
        </w:r>
      </w:hyperlink>
    </w:p>
    <w:p w:rsidR="00F8142A" w:rsidRDefault="007D7E77">
      <w:pPr>
        <w:pStyle w:val="Sadraj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35260250" w:history="1">
        <w:r w:rsidR="00F8142A" w:rsidRPr="00EA5C74">
          <w:rPr>
            <w:rStyle w:val="Hiperveza"/>
          </w:rPr>
          <w:t>3.</w:t>
        </w:r>
        <w:r w:rsidR="00F8142A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F8142A" w:rsidRPr="00EA5C74">
          <w:rPr>
            <w:rStyle w:val="Hiperveza"/>
          </w:rPr>
          <w:t>Rezultati testiranja</w:t>
        </w:r>
        <w:r w:rsidR="00F8142A">
          <w:rPr>
            <w:webHidden/>
          </w:rPr>
          <w:tab/>
        </w:r>
        <w:r w:rsidR="00F8142A">
          <w:rPr>
            <w:webHidden/>
          </w:rPr>
          <w:fldChar w:fldCharType="begin"/>
        </w:r>
        <w:r w:rsidR="00F8142A">
          <w:rPr>
            <w:webHidden/>
          </w:rPr>
          <w:instrText xml:space="preserve"> PAGEREF _Toc535260250 \h </w:instrText>
        </w:r>
        <w:r w:rsidR="00F8142A">
          <w:rPr>
            <w:webHidden/>
          </w:rPr>
        </w:r>
        <w:r w:rsidR="00F8142A">
          <w:rPr>
            <w:webHidden/>
          </w:rPr>
          <w:fldChar w:fldCharType="separate"/>
        </w:r>
        <w:r w:rsidR="00F8142A">
          <w:rPr>
            <w:webHidden/>
          </w:rPr>
          <w:t>8</w:t>
        </w:r>
        <w:r w:rsidR="00F8142A">
          <w:rPr>
            <w:webHidden/>
          </w:rPr>
          <w:fldChar w:fldCharType="end"/>
        </w:r>
      </w:hyperlink>
    </w:p>
    <w:p w:rsidR="00F8142A" w:rsidRDefault="007D7E77">
      <w:pPr>
        <w:pStyle w:val="Sadraj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35260251" w:history="1">
        <w:r w:rsidR="00F8142A" w:rsidRPr="00EA5C74">
          <w:rPr>
            <w:rStyle w:val="Hiperveza"/>
          </w:rPr>
          <w:t>4.</w:t>
        </w:r>
        <w:r w:rsidR="00F8142A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F8142A" w:rsidRPr="00EA5C74">
          <w:rPr>
            <w:rStyle w:val="Hiperveza"/>
          </w:rPr>
          <w:t>Zaključak</w:t>
        </w:r>
        <w:r w:rsidR="00F8142A">
          <w:rPr>
            <w:webHidden/>
          </w:rPr>
          <w:tab/>
        </w:r>
        <w:r w:rsidR="00F8142A">
          <w:rPr>
            <w:webHidden/>
          </w:rPr>
          <w:fldChar w:fldCharType="begin"/>
        </w:r>
        <w:r w:rsidR="00F8142A">
          <w:rPr>
            <w:webHidden/>
          </w:rPr>
          <w:instrText xml:space="preserve"> PAGEREF _Toc535260251 \h </w:instrText>
        </w:r>
        <w:r w:rsidR="00F8142A">
          <w:rPr>
            <w:webHidden/>
          </w:rPr>
        </w:r>
        <w:r w:rsidR="00F8142A">
          <w:rPr>
            <w:webHidden/>
          </w:rPr>
          <w:fldChar w:fldCharType="separate"/>
        </w:r>
        <w:r w:rsidR="00F8142A">
          <w:rPr>
            <w:webHidden/>
          </w:rPr>
          <w:t>9</w:t>
        </w:r>
        <w:r w:rsidR="00F8142A">
          <w:rPr>
            <w:webHidden/>
          </w:rPr>
          <w:fldChar w:fldCharType="end"/>
        </w:r>
      </w:hyperlink>
    </w:p>
    <w:p w:rsidR="00F8142A" w:rsidRDefault="007D7E77">
      <w:pPr>
        <w:pStyle w:val="Sadraj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35260252" w:history="1">
        <w:r w:rsidR="00F8142A" w:rsidRPr="00EA5C74">
          <w:rPr>
            <w:rStyle w:val="Hiperveza"/>
          </w:rPr>
          <w:t>5.</w:t>
        </w:r>
        <w:r w:rsidR="00F8142A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F8142A" w:rsidRPr="00EA5C74">
          <w:rPr>
            <w:rStyle w:val="Hiperveza"/>
          </w:rPr>
          <w:t>Sažetak</w:t>
        </w:r>
        <w:r w:rsidR="00F8142A">
          <w:rPr>
            <w:webHidden/>
          </w:rPr>
          <w:tab/>
        </w:r>
        <w:r w:rsidR="00F8142A">
          <w:rPr>
            <w:webHidden/>
          </w:rPr>
          <w:fldChar w:fldCharType="begin"/>
        </w:r>
        <w:r w:rsidR="00F8142A">
          <w:rPr>
            <w:webHidden/>
          </w:rPr>
          <w:instrText xml:space="preserve"> PAGEREF _Toc535260252 \h </w:instrText>
        </w:r>
        <w:r w:rsidR="00F8142A">
          <w:rPr>
            <w:webHidden/>
          </w:rPr>
        </w:r>
        <w:r w:rsidR="00F8142A">
          <w:rPr>
            <w:webHidden/>
          </w:rPr>
          <w:fldChar w:fldCharType="separate"/>
        </w:r>
        <w:r w:rsidR="00F8142A">
          <w:rPr>
            <w:webHidden/>
          </w:rPr>
          <w:t>10</w:t>
        </w:r>
        <w:r w:rsidR="00F8142A">
          <w:rPr>
            <w:webHidden/>
          </w:rPr>
          <w:fldChar w:fldCharType="end"/>
        </w:r>
      </w:hyperlink>
    </w:p>
    <w:p w:rsidR="00F8142A" w:rsidRDefault="007D7E77">
      <w:pPr>
        <w:pStyle w:val="Sadraj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35260253" w:history="1">
        <w:r w:rsidR="00F8142A" w:rsidRPr="00EA5C74">
          <w:rPr>
            <w:rStyle w:val="Hiperveza"/>
          </w:rPr>
          <w:t>6.</w:t>
        </w:r>
        <w:r w:rsidR="00F8142A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F8142A" w:rsidRPr="00EA5C74">
          <w:rPr>
            <w:rStyle w:val="Hiperveza"/>
          </w:rPr>
          <w:t>Literatura</w:t>
        </w:r>
        <w:r w:rsidR="00F8142A">
          <w:rPr>
            <w:webHidden/>
          </w:rPr>
          <w:tab/>
        </w:r>
        <w:r w:rsidR="00F8142A">
          <w:rPr>
            <w:webHidden/>
          </w:rPr>
          <w:fldChar w:fldCharType="begin"/>
        </w:r>
        <w:r w:rsidR="00F8142A">
          <w:rPr>
            <w:webHidden/>
          </w:rPr>
          <w:instrText xml:space="preserve"> PAGEREF _Toc535260253 \h </w:instrText>
        </w:r>
        <w:r w:rsidR="00F8142A">
          <w:rPr>
            <w:webHidden/>
          </w:rPr>
        </w:r>
        <w:r w:rsidR="00F8142A">
          <w:rPr>
            <w:webHidden/>
          </w:rPr>
          <w:fldChar w:fldCharType="separate"/>
        </w:r>
        <w:r w:rsidR="00F8142A">
          <w:rPr>
            <w:webHidden/>
          </w:rPr>
          <w:t>11</w:t>
        </w:r>
        <w:r w:rsidR="00F8142A">
          <w:rPr>
            <w:webHidden/>
          </w:rPr>
          <w:fldChar w:fldCharType="end"/>
        </w:r>
      </w:hyperlink>
    </w:p>
    <w:p w:rsidR="00750888" w:rsidRDefault="00750888" w:rsidP="00750888">
      <w:r>
        <w:fldChar w:fldCharType="end"/>
      </w:r>
    </w:p>
    <w:p w:rsidR="00BE230D" w:rsidRDefault="00BE230D" w:rsidP="00750888"/>
    <w:p w:rsidR="00BE230D" w:rsidRDefault="00BE230D" w:rsidP="00750888">
      <w:pPr>
        <w:sectPr w:rsidR="00BE230D" w:rsidSect="00F73319">
          <w:headerReference w:type="even" r:id="rId8"/>
          <w:footerReference w:type="even" r:id="rId9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:rsidR="00BE230D" w:rsidRPr="00750888" w:rsidRDefault="00BE230D" w:rsidP="00750888"/>
    <w:p w:rsidR="00750888" w:rsidRDefault="005C7272" w:rsidP="00B11B02">
      <w:pPr>
        <w:pStyle w:val="Naslov1"/>
        <w:spacing w:line="276" w:lineRule="auto"/>
      </w:pPr>
      <w:bookmarkStart w:id="0" w:name="_Toc535260242"/>
      <w:r>
        <w:lastRenderedPageBreak/>
        <w:t>Uvod</w:t>
      </w:r>
      <w:bookmarkEnd w:id="0"/>
    </w:p>
    <w:p w:rsidR="005C7272" w:rsidRDefault="005C7272" w:rsidP="00B11B02">
      <w:pPr>
        <w:spacing w:line="276" w:lineRule="auto"/>
      </w:pPr>
      <w:r>
        <w:t xml:space="preserve">Usporedba sličnosti znakovnih nizova bitan je dio mnogih algoritama. Neke od primjena uključuju otkrivanje plagijata, sustave za verzioniranje koda, programe za usporedbu datoteka (alat </w:t>
      </w:r>
      <w:r w:rsidRPr="00797666">
        <w:rPr>
          <w:rFonts w:ascii="Courier New" w:hAnsi="Courier New" w:cs="Courier New"/>
        </w:rPr>
        <w:t>diff</w:t>
      </w:r>
      <w:r>
        <w:rPr>
          <w:rFonts w:asciiTheme="minorHAnsi" w:hAnsiTheme="minorHAnsi" w:cstheme="minorHAnsi"/>
        </w:rPr>
        <w:t xml:space="preserve"> </w:t>
      </w:r>
      <w:r>
        <w:rPr>
          <w:rFonts w:cs="Arial"/>
        </w:rPr>
        <w:t>na Unix sustavima</w:t>
      </w:r>
      <w:r>
        <w:t xml:space="preserve">) te </w:t>
      </w:r>
      <w:r w:rsidR="001C5B3B">
        <w:t>bioinformatiku</w:t>
      </w:r>
      <w:r>
        <w:t>.</w:t>
      </w:r>
    </w:p>
    <w:p w:rsidR="005C7272" w:rsidRDefault="005C7272" w:rsidP="00B11B02">
      <w:pPr>
        <w:spacing w:line="276" w:lineRule="auto"/>
      </w:pPr>
      <w:r>
        <w:t>Često korištene metrike za ovaj problem su najduži</w:t>
      </w:r>
      <w:r w:rsidR="00C324B7">
        <w:t xml:space="preserve"> zajednički podniz (engl. </w:t>
      </w:r>
      <w:r w:rsidR="00C324B7" w:rsidRPr="00C324B7">
        <w:rPr>
          <w:i/>
        </w:rPr>
        <w:t>longest common subsequence</w:t>
      </w:r>
      <w:r w:rsidR="00C324B7">
        <w:t xml:space="preserve">, LCS) ili dužina uređivanja (engl. </w:t>
      </w:r>
      <w:r w:rsidR="00C324B7">
        <w:rPr>
          <w:i/>
        </w:rPr>
        <w:t>e</w:t>
      </w:r>
      <w:r w:rsidR="00C324B7" w:rsidRPr="00C324B7">
        <w:rPr>
          <w:i/>
        </w:rPr>
        <w:t>dit distance</w:t>
      </w:r>
      <w:r w:rsidR="00C324B7">
        <w:t>).</w:t>
      </w:r>
    </w:p>
    <w:p w:rsidR="00AD33FD" w:rsidRDefault="00C324B7" w:rsidP="00B11B02">
      <w:pPr>
        <w:spacing w:line="276" w:lineRule="auto"/>
      </w:pPr>
      <w:r>
        <w:t xml:space="preserve">Zbog vrlo dugačkih nizova koji se pojavljuju kod primjena u bioinformatici (npr. genom), navedene metrike nisu primjenjive. </w:t>
      </w:r>
    </w:p>
    <w:p w:rsidR="005C7272" w:rsidRDefault="00C324B7" w:rsidP="00B11B02">
      <w:pPr>
        <w:spacing w:line="276" w:lineRule="auto"/>
      </w:pPr>
      <w:r>
        <w:t xml:space="preserve">Metriku LCS </w:t>
      </w:r>
      <w:r w:rsidR="00AD33FD">
        <w:t xml:space="preserve">za dva znakovna niza </w:t>
      </w:r>
      <w:r>
        <w:t>moguće je aproksimirati algoritmima</w:t>
      </w:r>
      <w:sdt>
        <w:sdtPr>
          <w:id w:val="2107228437"/>
          <w:citation/>
        </w:sdtPr>
        <w:sdtEndPr/>
        <w:sdtContent>
          <w:r w:rsidR="00AD33FD">
            <w:fldChar w:fldCharType="begin"/>
          </w:r>
          <w:r w:rsidR="0045640B">
            <w:instrText xml:space="preserve">CITATION Bak02 \l 1050 </w:instrText>
          </w:r>
          <w:r w:rsidR="00AD33FD">
            <w:fldChar w:fldCharType="separate"/>
          </w:r>
          <w:r w:rsidR="00434664">
            <w:rPr>
              <w:noProof/>
            </w:rPr>
            <w:t xml:space="preserve"> (Baker, i dr., 2002)</w:t>
          </w:r>
          <w:r w:rsidR="00AD33FD">
            <w:fldChar w:fldCharType="end"/>
          </w:r>
        </w:sdtContent>
      </w:sdt>
      <w:r>
        <w:t xml:space="preserve"> koji imaju vremensku složenost </w:t>
      </w:r>
      <m:oMath>
        <m:r>
          <w:rPr>
            <w:rFonts w:ascii="Cambria Math" w:hAnsi="Cambria Math"/>
          </w:rPr>
          <m:t>O(T</m:t>
        </m:r>
        <m:r>
          <m:rPr>
            <m:sty m:val="p"/>
          </m:rPr>
          <w:rPr>
            <w:rFonts w:ascii="Cambria Math" w:hAnsi="Cambria Math"/>
          </w:rPr>
          <m:t xml:space="preserve"> log</m:t>
        </m:r>
        <m:r>
          <w:rPr>
            <w:rFonts w:ascii="Cambria Math" w:hAnsi="Cambria Math"/>
          </w:rPr>
          <m:t>T))</m:t>
        </m:r>
      </m:oMath>
      <w:r w:rsidR="00AD33FD">
        <w:t xml:space="preserve">, </w:t>
      </w:r>
      <w:r>
        <w:t>odnosno</w:t>
      </w:r>
      <w:r w:rsidR="00AD33FD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O(T log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 xml:space="preserve">(T,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e>
            </m:func>
          </m:e>
        </m:func>
        <m:r>
          <w:rPr>
            <w:rFonts w:ascii="Cambria Math" w:hAnsi="Cambria Math"/>
          </w:rPr>
          <m:t>)</m:t>
        </m:r>
      </m:oMath>
      <w:r w:rsidR="00AD33FD">
        <w:t>,</w:t>
      </w:r>
      <w:r w:rsidR="00374908">
        <w:t xml:space="preserve"> </w:t>
      </w:r>
      <w:r w:rsidR="00AD33FD">
        <w:t xml:space="preserve">gdje </w:t>
      </w:r>
      <w:r w:rsidR="00AD33FD" w:rsidRPr="00AD33FD">
        <w:rPr>
          <w:i/>
        </w:rPr>
        <w:t>T</w:t>
      </w:r>
      <w:r w:rsidR="00AD33FD">
        <w:rPr>
          <w:i/>
        </w:rPr>
        <w:t xml:space="preserve"> </w:t>
      </w:r>
      <w:r w:rsidR="00AD33FD">
        <w:t xml:space="preserve">označava broj podudarajućih dijelova u nizovima, a </w:t>
      </w:r>
      <w:r w:rsidR="00AD33FD">
        <w:rPr>
          <w:i/>
        </w:rPr>
        <w:t>n, m</w:t>
      </w:r>
      <w:r w:rsidR="00AD33FD">
        <w:t xml:space="preserve"> duljinu dvaju nizova.</w:t>
      </w:r>
    </w:p>
    <w:p w:rsidR="00AD33FD" w:rsidRDefault="00AD33FD" w:rsidP="00B11B02">
      <w:pPr>
        <w:spacing w:line="276" w:lineRule="auto"/>
      </w:pPr>
      <w:r>
        <w:t>Novi radovi iznijeli su poboljšanja, tako su</w:t>
      </w:r>
      <w:sdt>
        <w:sdtPr>
          <w:id w:val="-1473430745"/>
          <w:citation/>
        </w:sdtPr>
        <w:sdtEndPr/>
        <w:sdtContent>
          <w:r w:rsidR="009A0E84">
            <w:fldChar w:fldCharType="begin"/>
          </w:r>
          <w:r w:rsidR="003D74A7">
            <w:instrText xml:space="preserve">CITATION Ben13 \l 1050 </w:instrText>
          </w:r>
          <w:r w:rsidR="009A0E84">
            <w:fldChar w:fldCharType="separate"/>
          </w:r>
          <w:r w:rsidR="00434664">
            <w:rPr>
              <w:noProof/>
            </w:rPr>
            <w:t xml:space="preserve"> (Benson, i dr., 2013)</w:t>
          </w:r>
          <w:r w:rsidR="009A0E84">
            <w:fldChar w:fldCharType="end"/>
          </w:r>
        </w:sdtContent>
      </w:sdt>
      <w:r w:rsidR="0045640B">
        <w:t xml:space="preserve"> definirali mjeru LCS</w:t>
      </w:r>
      <w:r w:rsidR="0045640B" w:rsidRPr="0045640B">
        <w:rPr>
          <w:i/>
        </w:rPr>
        <w:t>k</w:t>
      </w:r>
      <w:r w:rsidR="0045640B">
        <w:rPr>
          <w:i/>
        </w:rPr>
        <w:t xml:space="preserve"> </w:t>
      </w:r>
      <w:r w:rsidR="0045640B">
        <w:t xml:space="preserve">koja pronalazi najveći broj nepreklapajućih podnizova duljine </w:t>
      </w:r>
      <w:r w:rsidR="0045640B" w:rsidRPr="0045640B">
        <w:rPr>
          <w:i/>
        </w:rPr>
        <w:t>k</w:t>
      </w:r>
      <w:r w:rsidR="0045640B">
        <w:t>.</w:t>
      </w:r>
      <w:r w:rsidR="003D74A7">
        <w:t xml:space="preserve"> Predloženi algoritam imao je vremensku i prostornu složenost</w:t>
      </w:r>
      <m:oMath>
        <m:r>
          <w:rPr>
            <w:rFonts w:ascii="Cambria Math" w:hAnsi="Cambria Math"/>
          </w:rPr>
          <m:t xml:space="preserve"> O(nm)</m:t>
        </m:r>
      </m:oMath>
      <w:r w:rsidR="003D74A7">
        <w:t>.</w:t>
      </w:r>
    </w:p>
    <w:p w:rsidR="003D74A7" w:rsidRDefault="00434664" w:rsidP="00B11B02">
      <w:pPr>
        <w:spacing w:line="276" w:lineRule="auto"/>
      </w:pPr>
      <w:r>
        <w:t>Korištenjem strukture podataka crveno-crnog stabla, p</w:t>
      </w:r>
      <w:r w:rsidR="003D74A7">
        <w:t xml:space="preserve">oboljšanje predloženog algoritma </w:t>
      </w:r>
      <w:sdt>
        <w:sdtPr>
          <w:id w:val="67701003"/>
          <w:citation/>
        </w:sdtPr>
        <w:sdtEndPr/>
        <w:sdtContent>
          <w:r w:rsidR="003D74A7">
            <w:fldChar w:fldCharType="begin"/>
          </w:r>
          <w:r w:rsidR="003D74A7">
            <w:instrText xml:space="preserve"> CITATION Deo14 \l 1050 </w:instrText>
          </w:r>
          <w:r w:rsidR="003D74A7">
            <w:fldChar w:fldCharType="separate"/>
          </w:r>
          <w:r>
            <w:rPr>
              <w:noProof/>
            </w:rPr>
            <w:t>(Deorowicz, i dr., 2014)</w:t>
          </w:r>
          <w:r w:rsidR="003D74A7">
            <w:fldChar w:fldCharType="end"/>
          </w:r>
        </w:sdtContent>
      </w:sdt>
      <w:r w:rsidR="003D74A7">
        <w:t xml:space="preserve"> don</w:t>
      </w:r>
      <w:r>
        <w:t>i</w:t>
      </w:r>
      <w:r w:rsidR="003D74A7">
        <w:t xml:space="preserve">jelo je vremensku složenost koja iznosi </w:t>
      </w:r>
      <m:oMath>
        <m:r>
          <w:rPr>
            <w:rFonts w:ascii="Cambria Math" w:hAnsi="Cambria Math"/>
          </w:rPr>
          <m:t xml:space="preserve">O(n+m+r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l</m:t>
            </m:r>
          </m:e>
        </m:func>
        <m:r>
          <w:rPr>
            <w:rFonts w:ascii="Cambria Math" w:hAnsi="Cambria Math"/>
          </w:rPr>
          <m:t>)</m:t>
        </m:r>
      </m:oMath>
      <w:r w:rsidR="003D74A7">
        <w:t xml:space="preserve"> i prostornu složenost</w:t>
      </w:r>
      <m:oMath>
        <m:r>
          <w:rPr>
            <w:rFonts w:ascii="Cambria Math" w:hAnsi="Cambria Math"/>
          </w:rPr>
          <m:t xml:space="preserve"> O(r)</m:t>
        </m:r>
      </m:oMath>
      <w:r w:rsidR="003D74A7">
        <w:t>.</w:t>
      </w:r>
      <w:r>
        <w:t xml:space="preserve"> Oznake </w:t>
      </w:r>
      <m:oMath>
        <m:r>
          <w:rPr>
            <w:rFonts w:ascii="Cambria Math" w:hAnsi="Cambria Math"/>
          </w:rPr>
          <m:t>m</m:t>
        </m:r>
      </m:oMath>
      <w:r w:rsidR="00B46051">
        <w:rPr>
          <w:i/>
        </w:rPr>
        <w:t xml:space="preserve"> </w:t>
      </w:r>
      <w:r w:rsidR="00B46051">
        <w:t>i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="00B46051">
        <w:rPr>
          <w:i/>
        </w:rPr>
        <w:t xml:space="preserve"> </w:t>
      </w:r>
      <w:r w:rsidR="00B46051">
        <w:t xml:space="preserve">jednake su kao i u prethodnom algoritmu, oznaka </w:t>
      </w:r>
      <w:r w:rsidR="00B46051">
        <w:rPr>
          <w:i/>
        </w:rPr>
        <w:t xml:space="preserve">r </w:t>
      </w:r>
      <w:r w:rsidR="00B46051">
        <w:t>definira ukupni broj</w:t>
      </w:r>
      <w:r w:rsidR="00D84833">
        <w:t xml:space="preserve"> podudarajućih podnizova duljine </w:t>
      </w:r>
      <w:r w:rsidR="00D84833" w:rsidRPr="00D84833">
        <w:rPr>
          <w:i/>
        </w:rPr>
        <w:t>k</w:t>
      </w:r>
      <w:r w:rsidR="00D84833">
        <w:rPr>
          <w:i/>
        </w:rPr>
        <w:t xml:space="preserve"> </w:t>
      </w:r>
      <w:r w:rsidR="00D84833">
        <w:t xml:space="preserve">u dva znakovna niza, a oznaka </w:t>
      </w:r>
      <w:r w:rsidR="00D84833">
        <w:rPr>
          <w:i/>
        </w:rPr>
        <w:t>l</w:t>
      </w:r>
      <w:r w:rsidR="00D84833">
        <w:t xml:space="preserve"> označava duljinu optimalnog rješenja.</w:t>
      </w:r>
    </w:p>
    <w:p w:rsidR="00207F96" w:rsidRDefault="00D84833" w:rsidP="00B11B02">
      <w:pPr>
        <w:spacing w:line="276" w:lineRule="auto"/>
      </w:pPr>
      <w:r>
        <w:t>Iako su vremenska i prostorna složenost umanjene,</w:t>
      </w:r>
      <w:r w:rsidR="00374908">
        <w:t xml:space="preserve"> algoritam</w:t>
      </w:r>
      <w:r>
        <w:t xml:space="preserve"> LCS</w:t>
      </w:r>
      <w:r>
        <w:rPr>
          <w:i/>
        </w:rPr>
        <w:t xml:space="preserve">k </w:t>
      </w:r>
      <w:r>
        <w:t xml:space="preserve">i dalje nije savršen jer pretpostavlja </w:t>
      </w:r>
      <w:r w:rsidR="00797666">
        <w:t xml:space="preserve">nepreklapajuće </w:t>
      </w:r>
      <w:r>
        <w:t>podudarajuć</w:t>
      </w:r>
      <w:r w:rsidR="00797666">
        <w:t>e</w:t>
      </w:r>
      <w:r>
        <w:t xml:space="preserve"> podnizov</w:t>
      </w:r>
      <w:r w:rsidR="00797666">
        <w:t>e</w:t>
      </w:r>
      <w:r>
        <w:t xml:space="preserve"> duljine </w:t>
      </w:r>
      <w:r>
        <w:rPr>
          <w:i/>
        </w:rPr>
        <w:t>k</w:t>
      </w:r>
      <w:r w:rsidRPr="00D84833">
        <w:t>.</w:t>
      </w:r>
      <w:r w:rsidR="001C5B3B">
        <w:br/>
        <w:t xml:space="preserve">Problem se jasno uočava na sljedećem primjeru: </w:t>
      </w:r>
      <w:r w:rsidR="001C5B3B" w:rsidRPr="001C5B3B">
        <w:rPr>
          <w:i/>
        </w:rPr>
        <w:t>X</w:t>
      </w:r>
      <w:r w:rsidR="001C5B3B">
        <w:t xml:space="preserve"> = ABCDE, </w:t>
      </w:r>
      <w:r w:rsidR="001C5B3B" w:rsidRPr="001C5B3B">
        <w:rPr>
          <w:i/>
        </w:rPr>
        <w:t>Y</w:t>
      </w:r>
      <w:r w:rsidR="001C5B3B">
        <w:rPr>
          <w:i/>
        </w:rPr>
        <w:t xml:space="preserve"> </w:t>
      </w:r>
      <w:r w:rsidR="001C5B3B">
        <w:t xml:space="preserve">= ABCDE, </w:t>
      </w:r>
      <w:r w:rsidR="001C5B3B" w:rsidRPr="001C5B3B">
        <w:rPr>
          <w:i/>
        </w:rPr>
        <w:t>Z</w:t>
      </w:r>
      <w:r w:rsidR="001C5B3B">
        <w:t xml:space="preserve"> = ABC</w:t>
      </w:r>
      <w:r w:rsidR="00207F96">
        <w:t xml:space="preserve">FG, </w:t>
      </w:r>
      <w:r w:rsidR="00207F96">
        <w:rPr>
          <w:i/>
        </w:rPr>
        <w:t>k</w:t>
      </w:r>
      <w:r w:rsidR="00207F96">
        <w:t xml:space="preserve"> = 3. Označimo nepreklapajuća podudaranja podnizova duljine 3 podebljanim slovima:</w:t>
      </w:r>
    </w:p>
    <w:p w:rsidR="00207F96" w:rsidRDefault="00797666" w:rsidP="00B11B02">
      <w:pPr>
        <w:pStyle w:val="Odlomakpopisa"/>
        <w:numPr>
          <w:ilvl w:val="0"/>
          <w:numId w:val="40"/>
        </w:numPr>
        <w:spacing w:line="276" w:lineRule="auto"/>
      </w:pPr>
      <w:r w:rsidRPr="00797666">
        <w:t>LCS</w:t>
      </w:r>
      <w:r>
        <w:t>3</w:t>
      </w:r>
      <w:r w:rsidRPr="00797666">
        <w:t>(X</w:t>
      </w:r>
      <w:r>
        <w:t xml:space="preserve"> </w:t>
      </w:r>
      <w:r w:rsidRPr="00797666">
        <w:t>=</w:t>
      </w:r>
      <w:r>
        <w:t xml:space="preserve"> </w:t>
      </w:r>
      <w:r w:rsidR="00207F96" w:rsidRPr="00207F96">
        <w:rPr>
          <w:b/>
        </w:rPr>
        <w:t>ABC</w:t>
      </w:r>
      <w:r w:rsidR="00207F96">
        <w:t xml:space="preserve">DE, </w:t>
      </w:r>
      <w:r>
        <w:t xml:space="preserve"> Y = </w:t>
      </w:r>
      <w:r w:rsidR="00207F96" w:rsidRPr="00207F96">
        <w:rPr>
          <w:b/>
        </w:rPr>
        <w:t>ABC</w:t>
      </w:r>
      <w:r w:rsidR="00207F96">
        <w:t>DE</w:t>
      </w:r>
      <w:r>
        <w:t xml:space="preserve">) = </w:t>
      </w:r>
      <w:r w:rsidR="0090549D">
        <w:t>1</w:t>
      </w:r>
    </w:p>
    <w:p w:rsidR="00797666" w:rsidRDefault="00797666" w:rsidP="00B11B02">
      <w:pPr>
        <w:pStyle w:val="Odlomakpopisa"/>
        <w:numPr>
          <w:ilvl w:val="0"/>
          <w:numId w:val="40"/>
        </w:numPr>
        <w:spacing w:line="276" w:lineRule="auto"/>
      </w:pPr>
      <w:r w:rsidRPr="00797666">
        <w:t>LCS</w:t>
      </w:r>
      <w:r>
        <w:t>3</w:t>
      </w:r>
      <w:r w:rsidRPr="00797666">
        <w:t>(X</w:t>
      </w:r>
      <w:r>
        <w:t xml:space="preserve"> </w:t>
      </w:r>
      <w:r w:rsidRPr="00797666">
        <w:t>=</w:t>
      </w:r>
      <w:r>
        <w:t xml:space="preserve"> </w:t>
      </w:r>
      <w:r w:rsidRPr="00207F96">
        <w:rPr>
          <w:b/>
        </w:rPr>
        <w:t>ABC</w:t>
      </w:r>
      <w:r>
        <w:t xml:space="preserve">DE,  Z = </w:t>
      </w:r>
      <w:r w:rsidRPr="00207F96">
        <w:rPr>
          <w:b/>
        </w:rPr>
        <w:t>ABC</w:t>
      </w:r>
      <w:r>
        <w:t xml:space="preserve">FG) = </w:t>
      </w:r>
      <w:r w:rsidR="0090549D">
        <w:t>1</w:t>
      </w:r>
    </w:p>
    <w:p w:rsidR="00D84833" w:rsidRPr="00207F96" w:rsidRDefault="00207F96" w:rsidP="00B11B02">
      <w:pPr>
        <w:spacing w:line="276" w:lineRule="auto"/>
      </w:pPr>
      <w:r>
        <w:t>Vidimo da LCS</w:t>
      </w:r>
      <w:r w:rsidRPr="00207F96">
        <w:t>3</w:t>
      </w:r>
      <w:r>
        <w:t xml:space="preserve"> mjera, za </w:t>
      </w:r>
      <w:r w:rsidR="0090549D">
        <w:t xml:space="preserve">navedene parove </w:t>
      </w:r>
      <w:r>
        <w:t>ulaznih nizova, iznosi 1 jer se podudarajući podnizovi duljine 3 ne smiju preklapati.</w:t>
      </w:r>
      <w:r w:rsidR="0090549D">
        <w:t xml:space="preserve"> Npr. za par ulaza X i Y LCS3 ne uzima u obzir podudaranje podniza CDE jer se preklapa s ABC u znaku C.</w:t>
      </w:r>
    </w:p>
    <w:p w:rsidR="0033620B" w:rsidRDefault="00D84833" w:rsidP="00B11B02">
      <w:pPr>
        <w:spacing w:line="276" w:lineRule="auto"/>
      </w:pPr>
      <w:r>
        <w:t>Ovaj problem rješava mjera LCS</w:t>
      </w:r>
      <w:r>
        <w:rPr>
          <w:i/>
        </w:rPr>
        <w:t>k</w:t>
      </w:r>
      <w:r>
        <w:t xml:space="preserve">++ </w:t>
      </w:r>
      <w:sdt>
        <w:sdtPr>
          <w:id w:val="885151344"/>
          <w:citation/>
        </w:sdtPr>
        <w:sdtEndPr/>
        <w:sdtContent>
          <w:r>
            <w:fldChar w:fldCharType="begin"/>
          </w:r>
          <w:r>
            <w:instrText xml:space="preserve"> CITATION Pav14 \l 1050 </w:instrText>
          </w:r>
          <w:r>
            <w:fldChar w:fldCharType="separate"/>
          </w:r>
          <w:r>
            <w:rPr>
              <w:noProof/>
            </w:rPr>
            <w:t>(Pavetić, i dr., 2014)</w:t>
          </w:r>
          <w:r>
            <w:fldChar w:fldCharType="end"/>
          </w:r>
        </w:sdtContent>
      </w:sdt>
      <w:r>
        <w:t xml:space="preserve"> koja relaksira uvjet dužine podudarajućih podnizova tako što zahtijeva da oni budu barem duljine </w:t>
      </w:r>
      <w:r>
        <w:rPr>
          <w:i/>
        </w:rPr>
        <w:t>k</w:t>
      </w:r>
      <w:r w:rsidR="00FF3A86">
        <w:t xml:space="preserve"> čime se izbjegava uvjet nepreklapajućih podnizova</w:t>
      </w:r>
      <w:r w:rsidRPr="00D84833">
        <w:t>.</w:t>
      </w:r>
    </w:p>
    <w:p w:rsidR="0033620B" w:rsidRDefault="0033620B" w:rsidP="00B11B02">
      <w:pPr>
        <w:spacing w:line="276" w:lineRule="auto"/>
      </w:pPr>
    </w:p>
    <w:p w:rsidR="0099402B" w:rsidRDefault="0099402B" w:rsidP="00B11B02">
      <w:pPr>
        <w:spacing w:line="276" w:lineRule="auto"/>
      </w:pPr>
    </w:p>
    <w:p w:rsidR="0099402B" w:rsidRPr="0099402B" w:rsidRDefault="0099402B" w:rsidP="00B11B02">
      <w:pPr>
        <w:spacing w:line="276" w:lineRule="auto"/>
      </w:pPr>
    </w:p>
    <w:p w:rsidR="00750888" w:rsidRDefault="001138F3" w:rsidP="00B11B02">
      <w:pPr>
        <w:pStyle w:val="Naslov1"/>
        <w:spacing w:line="276" w:lineRule="auto"/>
        <w:rPr>
          <w:lang w:val="pl-PL"/>
        </w:rPr>
      </w:pPr>
      <w:bookmarkStart w:id="1" w:name="_Toc535260243"/>
      <w:r>
        <w:rPr>
          <w:lang w:val="pl-PL"/>
        </w:rPr>
        <w:lastRenderedPageBreak/>
        <w:t>Opis algoritma</w:t>
      </w:r>
      <w:bookmarkEnd w:id="1"/>
    </w:p>
    <w:p w:rsidR="001138F3" w:rsidRPr="001138F3" w:rsidRDefault="001138F3" w:rsidP="00B11B02">
      <w:pPr>
        <w:spacing w:line="276" w:lineRule="auto"/>
        <w:rPr>
          <w:lang w:val="pl-PL"/>
        </w:rPr>
      </w:pPr>
      <w:r>
        <w:rPr>
          <w:lang w:val="pl-PL"/>
        </w:rPr>
        <w:t>U ovom poglavlju bit će opisane potrebne strukture podataka i logika algoritma.</w:t>
      </w:r>
    </w:p>
    <w:p w:rsidR="001138F3" w:rsidRPr="001138F3" w:rsidRDefault="001138F3" w:rsidP="00B11B02">
      <w:pPr>
        <w:pStyle w:val="Naslov2"/>
        <w:spacing w:line="276" w:lineRule="auto"/>
        <w:rPr>
          <w:lang w:val="pl-PL"/>
        </w:rPr>
      </w:pPr>
      <w:bookmarkStart w:id="2" w:name="_Toc535260244"/>
      <w:r>
        <w:rPr>
          <w:lang w:val="pl-PL"/>
        </w:rPr>
        <w:t>Strukture podataka</w:t>
      </w:r>
      <w:bookmarkEnd w:id="2"/>
    </w:p>
    <w:p w:rsidR="001138F3" w:rsidRDefault="001138F3" w:rsidP="00B11B02">
      <w:pPr>
        <w:spacing w:line="276" w:lineRule="auto"/>
        <w:rPr>
          <w:lang w:val="pl-PL"/>
        </w:rPr>
      </w:pPr>
      <w:r>
        <w:rPr>
          <w:lang w:val="pl-PL"/>
        </w:rPr>
        <w:t>Jedna od prednosti mjere LCS</w:t>
      </w:r>
      <w:r w:rsidRPr="001138F3">
        <w:rPr>
          <w:i/>
          <w:lang w:val="pl-PL"/>
        </w:rPr>
        <w:t>k</w:t>
      </w:r>
      <w:r w:rsidRPr="001138F3">
        <w:rPr>
          <w:lang w:val="pl-PL"/>
        </w:rPr>
        <w:t>++</w:t>
      </w:r>
      <w:r>
        <w:rPr>
          <w:lang w:val="pl-PL"/>
        </w:rPr>
        <w:t xml:space="preserve"> je jednostavnost implementacije. Algoritam za izračun mjere, u jednostavnoj, ali neefikasnoj varijanti, ne mora koristiti posebne strukture podataka, osim običnog polja.</w:t>
      </w:r>
    </w:p>
    <w:p w:rsidR="001138F3" w:rsidRDefault="001138F3" w:rsidP="00B11B02">
      <w:pPr>
        <w:pStyle w:val="Naslov3"/>
        <w:spacing w:line="276" w:lineRule="auto"/>
      </w:pPr>
      <w:bookmarkStart w:id="3" w:name="_Toc535260245"/>
      <w:r w:rsidRPr="001138F3">
        <w:t>Fenwick</w:t>
      </w:r>
      <w:r>
        <w:t>ovo stablo (binarno indeksirano stablo)</w:t>
      </w:r>
      <w:bookmarkEnd w:id="3"/>
    </w:p>
    <w:p w:rsidR="00ED13B2" w:rsidRDefault="0090549D" w:rsidP="00B11B02">
      <w:pPr>
        <w:spacing w:line="276" w:lineRule="auto"/>
      </w:pPr>
      <w:r>
        <w:rPr>
          <w:lang w:val="pl-PL"/>
        </w:rPr>
        <w:t>Z</w:t>
      </w:r>
      <w:r w:rsidR="001138F3">
        <w:rPr>
          <w:lang w:val="pl-PL"/>
        </w:rPr>
        <w:t xml:space="preserve">bog vrlo dugačkih nizova, kakvi se u području bioinformatike često pojavljuju, jednostavna implementacija algoritma postaje beskorisna. Zato se umjesto polja, u jednom dijelu algoritma koristi </w:t>
      </w:r>
      <w:r w:rsidR="001138F3" w:rsidRPr="001138F3">
        <w:rPr>
          <w:lang w:val="pl-PL"/>
        </w:rPr>
        <w:t>Fenwick</w:t>
      </w:r>
      <w:r w:rsidR="001138F3">
        <w:rPr>
          <w:lang w:val="pl-PL"/>
        </w:rPr>
        <w:t>ovo stablo</w:t>
      </w:r>
      <w:r w:rsidR="00455147">
        <w:rPr>
          <w:lang w:val="pl-PL"/>
        </w:rPr>
        <w:t xml:space="preserve">, poznato i pod nazivom </w:t>
      </w:r>
      <w:r w:rsidR="00455147">
        <w:t>binarno indeksirano stablo.</w:t>
      </w:r>
    </w:p>
    <w:p w:rsidR="00455147" w:rsidRDefault="00455147" w:rsidP="00B11B02">
      <w:pPr>
        <w:pStyle w:val="Naslov4"/>
        <w:spacing w:line="276" w:lineRule="auto"/>
      </w:pPr>
      <w:r>
        <w:t>Problem</w:t>
      </w:r>
    </w:p>
    <w:p w:rsidR="00455147" w:rsidRDefault="00455147" w:rsidP="00B11B02">
      <w:pPr>
        <w:spacing w:line="276" w:lineRule="auto"/>
        <w:rPr>
          <w:lang w:val="pl-PL"/>
        </w:rPr>
      </w:pPr>
      <w:r>
        <w:rPr>
          <w:lang w:val="pl-PL"/>
        </w:rPr>
        <w:t xml:space="preserve">Imamo polje A veličine </w:t>
      </w:r>
      <w:r w:rsidRPr="00455147">
        <w:rPr>
          <w:i/>
          <w:lang w:val="pl-PL"/>
        </w:rPr>
        <w:t>n</w:t>
      </w:r>
      <w:r>
        <w:rPr>
          <w:lang w:val="pl-PL"/>
        </w:rPr>
        <w:t xml:space="preserve"> elemenata, želimo ostvariti sljedeće dvije operacije:</w:t>
      </w:r>
    </w:p>
    <w:p w:rsidR="00455147" w:rsidRPr="00455147" w:rsidRDefault="00455147" w:rsidP="00B11B02">
      <w:pPr>
        <w:pStyle w:val="Odlomakpopisa"/>
        <w:numPr>
          <w:ilvl w:val="0"/>
          <w:numId w:val="41"/>
        </w:numPr>
        <w:spacing w:line="276" w:lineRule="auto"/>
        <w:rPr>
          <w:lang w:val="pl-PL"/>
        </w:rPr>
      </w:pPr>
      <w:r>
        <w:rPr>
          <w:lang w:val="pl-PL"/>
        </w:rPr>
        <w:t xml:space="preserve">Povećaj element na </w:t>
      </w:r>
      <w:r w:rsidRPr="00455147">
        <w:rPr>
          <w:i/>
          <w:lang w:val="pl-PL"/>
        </w:rPr>
        <w:t>i</w:t>
      </w:r>
      <w:r>
        <w:rPr>
          <w:lang w:val="pl-PL"/>
        </w:rPr>
        <w:t xml:space="preserve">-tom mjestu u polju – operacija </w:t>
      </w:r>
      <w:r>
        <w:rPr>
          <w:i/>
          <w:lang w:val="pl-PL"/>
        </w:rPr>
        <w:t>update</w:t>
      </w:r>
    </w:p>
    <w:p w:rsidR="00455147" w:rsidRPr="00455147" w:rsidRDefault="00455147" w:rsidP="00B11B02">
      <w:pPr>
        <w:pStyle w:val="Odlomakpopisa"/>
        <w:numPr>
          <w:ilvl w:val="0"/>
          <w:numId w:val="41"/>
        </w:numPr>
        <w:spacing w:line="276" w:lineRule="auto"/>
        <w:rPr>
          <w:lang w:val="pl-PL"/>
        </w:rPr>
      </w:pPr>
      <w:r>
        <w:rPr>
          <w:lang w:val="pl-PL"/>
        </w:rPr>
        <w:t xml:space="preserve">Izračunaj sumu prvih </w:t>
      </w:r>
      <w:r>
        <w:rPr>
          <w:i/>
          <w:lang w:val="pl-PL"/>
        </w:rPr>
        <w:t>i</w:t>
      </w:r>
      <w:r>
        <w:rPr>
          <w:lang w:val="pl-PL"/>
        </w:rPr>
        <w:t xml:space="preserve"> brojeva u polju A – operacija </w:t>
      </w:r>
      <w:r>
        <w:rPr>
          <w:i/>
          <w:lang w:val="pl-PL"/>
        </w:rPr>
        <w:t>query</w:t>
      </w:r>
    </w:p>
    <w:p w:rsidR="00ED13B2" w:rsidRDefault="00455147" w:rsidP="00B11B02">
      <w:pPr>
        <w:spacing w:line="276" w:lineRule="auto"/>
        <w:rPr>
          <w:lang w:val="pl-PL"/>
        </w:rPr>
      </w:pPr>
      <w:r>
        <w:rPr>
          <w:lang w:val="pl-PL"/>
        </w:rPr>
        <w:t xml:space="preserve">Ako  koristimo strukturu polja, prvu operaciju možemo izvesti s vremenskom složenosti </w:t>
      </w:r>
      <m:oMath>
        <m:r>
          <w:rPr>
            <w:rFonts w:ascii="Cambria Math" w:hAnsi="Cambria Math"/>
            <w:lang w:val="pl-PL"/>
          </w:rPr>
          <m:t xml:space="preserve"> O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1</m:t>
            </m:r>
          </m:e>
        </m:d>
      </m:oMath>
      <w:r>
        <w:rPr>
          <w:lang w:val="pl-PL"/>
        </w:rPr>
        <w:t xml:space="preserve">, dok nam za drugu vremenska složenost u najgorem slučaju iznosi </w:t>
      </w:r>
      <m:oMath>
        <m:r>
          <w:rPr>
            <w:rFonts w:ascii="Cambria Math" w:hAnsi="Cambria Math"/>
            <w:lang w:val="pl-PL"/>
          </w:rPr>
          <m:t>O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n</m:t>
            </m:r>
          </m:e>
        </m:d>
      </m:oMath>
      <w:r>
        <w:rPr>
          <w:lang w:val="pl-PL"/>
        </w:rPr>
        <w:t>.</w:t>
      </w:r>
    </w:p>
    <w:p w:rsidR="00791710" w:rsidRDefault="00791710" w:rsidP="00B11B02">
      <w:pPr>
        <w:pStyle w:val="Naslov4"/>
        <w:spacing w:line="276" w:lineRule="auto"/>
        <w:rPr>
          <w:lang w:val="pl-PL"/>
        </w:rPr>
      </w:pPr>
      <w:r>
        <w:rPr>
          <w:lang w:val="pl-PL"/>
        </w:rPr>
        <w:t>Rješenje</w:t>
      </w:r>
    </w:p>
    <w:p w:rsidR="00791710" w:rsidRDefault="00791710" w:rsidP="00B11B02">
      <w:pPr>
        <w:spacing w:line="276" w:lineRule="auto"/>
        <w:rPr>
          <w:lang w:val="pl-PL"/>
        </w:rPr>
      </w:pPr>
      <w:r>
        <w:rPr>
          <w:lang w:val="pl-PL"/>
        </w:rPr>
        <w:t xml:space="preserve">Korištenje </w:t>
      </w:r>
      <w:r w:rsidRPr="001138F3">
        <w:rPr>
          <w:lang w:val="pl-PL"/>
        </w:rPr>
        <w:t>Fenwick</w:t>
      </w:r>
      <w:r>
        <w:rPr>
          <w:lang w:val="pl-PL"/>
        </w:rPr>
        <w:t xml:space="preserve">ovog stabla </w:t>
      </w:r>
      <w:r w:rsidR="00B44F76">
        <w:rPr>
          <w:lang w:val="pl-PL"/>
        </w:rPr>
        <w:t xml:space="preserve">omogućuje izvođenje </w:t>
      </w:r>
      <w:r>
        <w:rPr>
          <w:lang w:val="pl-PL"/>
        </w:rPr>
        <w:t xml:space="preserve">obje operacije s vremenskom složenosti </w:t>
      </w:r>
      <m:oMath>
        <m:r>
          <w:rPr>
            <w:rFonts w:ascii="Cambria Math" w:hAnsi="Cambria Math"/>
            <w:lang w:val="pl-PL"/>
          </w:rPr>
          <m:t>O(</m:t>
        </m:r>
        <m:func>
          <m:funcPr>
            <m:ctrlPr>
              <w:rPr>
                <w:rFonts w:ascii="Cambria Math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l-PL"/>
              </w:rPr>
              <m:t>log</m:t>
            </m:r>
          </m:fName>
          <m:e>
            <m:r>
              <w:rPr>
                <w:rFonts w:ascii="Cambria Math" w:hAnsi="Cambria Math"/>
                <w:lang w:val="pl-PL"/>
              </w:rPr>
              <m:t>n</m:t>
            </m:r>
          </m:e>
        </m:func>
        <m:r>
          <w:rPr>
            <w:rFonts w:ascii="Cambria Math" w:hAnsi="Cambria Math"/>
            <w:lang w:val="pl-PL"/>
          </w:rPr>
          <m:t>)</m:t>
        </m:r>
      </m:oMath>
      <w:r w:rsidR="00B44F76">
        <w:rPr>
          <w:lang w:val="pl-PL"/>
        </w:rPr>
        <w:t>, dok se memorijska složenost ne mijenja u odnosu na strukturu polja</w:t>
      </w:r>
      <w:r>
        <w:rPr>
          <w:lang w:val="pl-PL"/>
        </w:rPr>
        <w:t xml:space="preserve">. Umjesto operacije dohvaćanja sume prvih </w:t>
      </w:r>
      <w:r>
        <w:rPr>
          <w:i/>
          <w:lang w:val="pl-PL"/>
        </w:rPr>
        <w:t xml:space="preserve">i </w:t>
      </w:r>
      <w:r>
        <w:rPr>
          <w:lang w:val="pl-PL"/>
        </w:rPr>
        <w:t>brojeva, algoritam LCS</w:t>
      </w:r>
      <w:r>
        <w:rPr>
          <w:i/>
          <w:lang w:val="pl-PL"/>
        </w:rPr>
        <w:t>k</w:t>
      </w:r>
      <w:r>
        <w:rPr>
          <w:lang w:val="pl-PL"/>
        </w:rPr>
        <w:t>++ koristi modificirano Fenwickovo stablo za sljedeće operacije</w:t>
      </w:r>
      <w:r w:rsidR="00B44F76">
        <w:rPr>
          <w:lang w:val="pl-PL"/>
        </w:rPr>
        <w:t>, bez promjene vremenske složenosti</w:t>
      </w:r>
      <w:r>
        <w:rPr>
          <w:lang w:val="pl-PL"/>
        </w:rPr>
        <w:t>:</w:t>
      </w:r>
    </w:p>
    <w:p w:rsidR="00791710" w:rsidRDefault="00791710" w:rsidP="00B11B02">
      <w:pPr>
        <w:pStyle w:val="Odlomakpopisa"/>
        <w:numPr>
          <w:ilvl w:val="0"/>
          <w:numId w:val="42"/>
        </w:numPr>
        <w:spacing w:line="276" w:lineRule="auto"/>
        <w:rPr>
          <w:lang w:val="pl-PL"/>
        </w:rPr>
      </w:pPr>
      <w:bookmarkStart w:id="4" w:name="_Ref535080740"/>
      <w:r>
        <w:rPr>
          <w:lang w:val="pl-PL"/>
        </w:rPr>
        <w:t xml:space="preserve">Postavi element na </w:t>
      </w:r>
      <w:r w:rsidRPr="00791710">
        <w:rPr>
          <w:i/>
          <w:lang w:val="pl-PL"/>
        </w:rPr>
        <w:t>i</w:t>
      </w:r>
      <w:r>
        <w:rPr>
          <w:lang w:val="pl-PL"/>
        </w:rPr>
        <w:t xml:space="preserve">-tom mjestu u polju na vrijednost </w:t>
      </w:r>
      <w:r>
        <w:rPr>
          <w:i/>
          <w:lang w:val="pl-PL"/>
        </w:rPr>
        <w:t>v</w:t>
      </w:r>
      <w:r>
        <w:rPr>
          <w:lang w:val="pl-PL"/>
        </w:rPr>
        <w:t xml:space="preserve">, ako vrijedi </w:t>
      </w:r>
      <w:r>
        <w:rPr>
          <w:i/>
          <w:lang w:val="pl-PL"/>
        </w:rPr>
        <w:t>v</w:t>
      </w:r>
      <w:r w:rsidR="0090549D">
        <w:rPr>
          <w:i/>
          <w:lang w:val="pl-PL"/>
        </w:rPr>
        <w:t xml:space="preserve"> </w:t>
      </w:r>
      <w:r w:rsidRPr="00791710">
        <w:rPr>
          <w:lang w:val="en-US"/>
        </w:rPr>
        <w:t>&gt;</w:t>
      </w:r>
      <w:r w:rsidR="0090549D">
        <w:rPr>
          <w:lang w:val="en-US"/>
        </w:rPr>
        <w:t xml:space="preserve"> </w:t>
      </w:r>
      <w:r w:rsidRPr="00791710">
        <w:t>A</w:t>
      </w:r>
      <w:r w:rsidRPr="00791710">
        <w:rPr>
          <w:lang w:val="en-US"/>
        </w:rPr>
        <w:t>[</w:t>
      </w:r>
      <w:r>
        <w:rPr>
          <w:i/>
          <w:lang w:val="en-US"/>
        </w:rPr>
        <w:t>i</w:t>
      </w:r>
      <w:r w:rsidRPr="00791710">
        <w:rPr>
          <w:lang w:val="en-US"/>
        </w:rPr>
        <w:t>]</w:t>
      </w:r>
      <w:r w:rsidR="00763853">
        <w:rPr>
          <w:lang w:val="en-US"/>
        </w:rPr>
        <w:t xml:space="preserve"> – operacija </w:t>
      </w:r>
      <w:r w:rsidR="00763853" w:rsidRPr="00763853">
        <w:rPr>
          <w:i/>
          <w:lang w:val="en-US"/>
        </w:rPr>
        <w:t>update</w:t>
      </w:r>
      <w:bookmarkEnd w:id="4"/>
    </w:p>
    <w:p w:rsidR="00ED13B2" w:rsidRDefault="00791710" w:rsidP="00B11B02">
      <w:pPr>
        <w:pStyle w:val="Odlomakpopisa"/>
        <w:numPr>
          <w:ilvl w:val="0"/>
          <w:numId w:val="42"/>
        </w:numPr>
        <w:spacing w:line="276" w:lineRule="auto"/>
        <w:rPr>
          <w:lang w:val="pl-PL"/>
        </w:rPr>
      </w:pPr>
      <w:r>
        <w:rPr>
          <w:lang w:val="pl-PL"/>
        </w:rPr>
        <w:t>D</w:t>
      </w:r>
      <w:r w:rsidRPr="00791710">
        <w:rPr>
          <w:lang w:val="pl-PL"/>
        </w:rPr>
        <w:t>ohvat</w:t>
      </w:r>
      <w:r>
        <w:rPr>
          <w:lang w:val="pl-PL"/>
        </w:rPr>
        <w:t>i</w:t>
      </w:r>
      <w:r w:rsidRPr="00791710">
        <w:rPr>
          <w:lang w:val="pl-PL"/>
        </w:rPr>
        <w:t xml:space="preserve"> najveć</w:t>
      </w:r>
      <w:r>
        <w:rPr>
          <w:lang w:val="pl-PL"/>
        </w:rPr>
        <w:t>i</w:t>
      </w:r>
      <w:r w:rsidRPr="00791710">
        <w:rPr>
          <w:lang w:val="pl-PL"/>
        </w:rPr>
        <w:t xml:space="preserve"> </w:t>
      </w:r>
      <w:r>
        <w:rPr>
          <w:lang w:val="pl-PL"/>
        </w:rPr>
        <w:t xml:space="preserve">od prvih </w:t>
      </w:r>
      <w:r>
        <w:rPr>
          <w:i/>
          <w:lang w:val="pl-PL"/>
        </w:rPr>
        <w:t xml:space="preserve">i </w:t>
      </w:r>
      <w:r w:rsidRPr="00791710">
        <w:rPr>
          <w:lang w:val="pl-PL"/>
        </w:rPr>
        <w:t>element</w:t>
      </w:r>
      <w:r>
        <w:rPr>
          <w:lang w:val="pl-PL"/>
        </w:rPr>
        <w:t>a polja</w:t>
      </w:r>
      <w:r w:rsidR="00763853">
        <w:rPr>
          <w:lang w:val="pl-PL"/>
        </w:rPr>
        <w:t xml:space="preserve"> – operacija </w:t>
      </w:r>
      <w:r w:rsidR="00763853" w:rsidRPr="00763853">
        <w:rPr>
          <w:i/>
          <w:lang w:val="pl-PL"/>
        </w:rPr>
        <w:t>max</w:t>
      </w:r>
    </w:p>
    <w:p w:rsidR="00B44F76" w:rsidRDefault="00B44F76" w:rsidP="00B11B02">
      <w:pPr>
        <w:pStyle w:val="Naslov2"/>
        <w:spacing w:line="276" w:lineRule="auto"/>
        <w:rPr>
          <w:lang w:val="pl-PL"/>
        </w:rPr>
      </w:pPr>
      <w:bookmarkStart w:id="5" w:name="_Toc535260246"/>
      <w:r>
        <w:rPr>
          <w:lang w:val="pl-PL"/>
        </w:rPr>
        <w:lastRenderedPageBreak/>
        <w:t>Način rada algoritma</w:t>
      </w:r>
      <w:bookmarkEnd w:id="5"/>
    </w:p>
    <w:p w:rsidR="00791710" w:rsidRDefault="003C09C3" w:rsidP="00B11B02">
      <w:pPr>
        <w:pStyle w:val="Naslov3"/>
        <w:spacing w:line="276" w:lineRule="auto"/>
      </w:pPr>
      <w:bookmarkStart w:id="6" w:name="_Toc535260247"/>
      <w:r>
        <w:t>Podudarajući par (engl. m</w:t>
      </w:r>
      <w:r w:rsidR="00217D7B" w:rsidRPr="00217D7B">
        <w:t>atch pair</w:t>
      </w:r>
      <w:r>
        <w:t>)</w:t>
      </w:r>
      <w:bookmarkEnd w:id="6"/>
    </w:p>
    <w:p w:rsidR="003734E2" w:rsidRDefault="003734E2" w:rsidP="00B11B02">
      <w:pPr>
        <w:spacing w:line="276" w:lineRule="auto"/>
        <w:rPr>
          <w:lang w:val="pl-PL"/>
        </w:rPr>
      </w:pPr>
      <w:r>
        <w:rPr>
          <w:lang w:val="pl-PL"/>
        </w:rPr>
        <w:t xml:space="preserve">Algoritam radi s parovima indeksa </w:t>
      </w:r>
      <m:oMath>
        <m:r>
          <w:rPr>
            <w:rFonts w:ascii="Cambria Math" w:hAnsi="Cambria Math"/>
            <w:lang w:val="pl-PL"/>
          </w:rPr>
          <m:t>(i, j)</m:t>
        </m:r>
      </m:oMath>
      <w:r>
        <w:rPr>
          <w:lang w:val="pl-PL"/>
        </w:rPr>
        <w:t xml:space="preserve"> koje zovemo </w:t>
      </w:r>
      <w:r w:rsidR="003C09C3">
        <w:rPr>
          <w:lang w:val="pl-PL"/>
        </w:rPr>
        <w:t xml:space="preserve">podudarajući parovi (engl. </w:t>
      </w:r>
      <w:r>
        <w:rPr>
          <w:i/>
          <w:lang w:val="pl-PL"/>
        </w:rPr>
        <w:t>match pair</w:t>
      </w:r>
      <w:r w:rsidR="003C09C3">
        <w:rPr>
          <w:i/>
          <w:lang w:val="pl-PL"/>
        </w:rPr>
        <w:t>s)</w:t>
      </w:r>
      <w:r>
        <w:rPr>
          <w:lang w:val="pl-PL"/>
        </w:rPr>
        <w:t>.</w:t>
      </w:r>
    </w:p>
    <w:p w:rsidR="003734E2" w:rsidRDefault="003734E2" w:rsidP="00B11B02">
      <w:pPr>
        <w:spacing w:line="276" w:lineRule="auto"/>
        <w:rPr>
          <w:lang w:val="pl-PL"/>
        </w:rPr>
      </w:pPr>
      <w:r>
        <w:rPr>
          <w:lang w:val="pl-PL"/>
        </w:rPr>
        <w:t xml:space="preserve">Za nizove X i Y definiramo: </w:t>
      </w:r>
    </w:p>
    <w:p w:rsidR="00217D7B" w:rsidRPr="003734E2" w:rsidRDefault="00053DFF" w:rsidP="00B11B02">
      <w:pPr>
        <w:spacing w:line="276" w:lineRule="auto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 xml:space="preserve">kMatch(i, j)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pl-PL"/>
                    </w:rPr>
                    <m:t>1, ako X[i + f] = Y[i + f], ∀ f∈ [0, k - 1]</m:t>
                  </m:r>
                </m:e>
                <m:e>
                  <m:r>
                    <w:rPr>
                      <w:rFonts w:ascii="Cambria Math" w:hAnsi="Cambria Math"/>
                      <w:lang w:val="pl-PL"/>
                    </w:rPr>
                    <m:t>0, inače</m:t>
                  </m:r>
                </m:e>
              </m:eqArr>
            </m:e>
          </m:d>
        </m:oMath>
      </m:oMathPara>
    </w:p>
    <w:p w:rsidR="003734E2" w:rsidRDefault="003734E2" w:rsidP="00B11B02">
      <w:pPr>
        <w:spacing w:line="276" w:lineRule="auto"/>
        <w:rPr>
          <w:lang w:val="pl-PL"/>
        </w:rPr>
      </w:pPr>
      <w:r>
        <w:rPr>
          <w:lang w:val="pl-PL"/>
        </w:rPr>
        <w:t xml:space="preserve">Par indeksa </w:t>
      </w:r>
      <m:oMath>
        <m:r>
          <w:rPr>
            <w:rFonts w:ascii="Cambria Math" w:hAnsi="Cambria Math"/>
            <w:lang w:val="pl-PL"/>
          </w:rPr>
          <m:t>(i, j)</m:t>
        </m:r>
      </m:oMath>
      <w:r w:rsidR="00342080">
        <w:rPr>
          <w:lang w:val="pl-PL"/>
        </w:rPr>
        <w:t xml:space="preserve"> </w:t>
      </w:r>
      <w:r w:rsidR="003C09C3">
        <w:rPr>
          <w:lang w:val="pl-PL"/>
        </w:rPr>
        <w:t xml:space="preserve">je podudarajući par </w:t>
      </w:r>
      <w:r w:rsidR="00053DFF">
        <w:rPr>
          <w:lang w:val="pl-PL"/>
        </w:rPr>
        <w:t xml:space="preserve">ako je </w:t>
      </w:r>
      <m:oMath>
        <m:r>
          <w:rPr>
            <w:rFonts w:ascii="Cambria Math" w:hAnsi="Cambria Math"/>
            <w:lang w:val="pl-PL"/>
          </w:rPr>
          <m:t>kMatch(i, j) = 1</m:t>
        </m:r>
      </m:oMath>
      <w:r w:rsidR="00053DFF">
        <w:rPr>
          <w:lang w:val="pl-PL"/>
        </w:rPr>
        <w:t xml:space="preserve">, tj. ako je podniz niza X koji počinje na poziciji </w:t>
      </w:r>
      <m:oMath>
        <m:r>
          <w:rPr>
            <w:rFonts w:ascii="Cambria Math" w:hAnsi="Cambria Math"/>
            <w:lang w:val="pl-PL"/>
          </w:rPr>
          <m:t>i</m:t>
        </m:r>
      </m:oMath>
      <w:r w:rsidR="00053DFF">
        <w:rPr>
          <w:lang w:val="pl-PL"/>
        </w:rPr>
        <w:t xml:space="preserve"> </w:t>
      </w:r>
      <w:r w:rsidR="00342080">
        <w:rPr>
          <w:lang w:val="pl-PL"/>
        </w:rPr>
        <w:t xml:space="preserve">te je duljine </w:t>
      </w:r>
      <m:oMath>
        <m:r>
          <w:rPr>
            <w:rFonts w:ascii="Cambria Math" w:hAnsi="Cambria Math"/>
            <w:lang w:val="pl-PL"/>
          </w:rPr>
          <m:t>k</m:t>
        </m:r>
      </m:oMath>
      <w:r w:rsidR="00342080">
        <w:rPr>
          <w:lang w:val="pl-PL"/>
        </w:rPr>
        <w:t xml:space="preserve"> jednak podnizu niza Y koji počinje na poziciji </w:t>
      </w:r>
      <m:oMath>
        <m:r>
          <w:rPr>
            <w:rFonts w:ascii="Cambria Math" w:hAnsi="Cambria Math"/>
            <w:lang w:val="pl-PL"/>
          </w:rPr>
          <m:t>j</m:t>
        </m:r>
      </m:oMath>
      <w:r w:rsidR="00342080">
        <w:rPr>
          <w:lang w:val="pl-PL"/>
        </w:rPr>
        <w:t xml:space="preserve">  te je duljine </w:t>
      </w:r>
      <m:oMath>
        <m:r>
          <w:rPr>
            <w:rFonts w:ascii="Cambria Math" w:hAnsi="Cambria Math"/>
            <w:lang w:val="pl-PL"/>
          </w:rPr>
          <m:t>k</m:t>
        </m:r>
      </m:oMath>
      <w:r w:rsidR="00342080">
        <w:rPr>
          <w:lang w:val="pl-PL"/>
        </w:rPr>
        <w:t>.</w:t>
      </w:r>
    </w:p>
    <w:p w:rsidR="00636A50" w:rsidRDefault="00342080" w:rsidP="00B11B02">
      <w:pPr>
        <w:spacing w:line="276" w:lineRule="auto"/>
        <w:rPr>
          <w:lang w:val="pl-PL"/>
        </w:rPr>
      </w:pPr>
      <w:r>
        <w:rPr>
          <w:lang w:val="pl-PL"/>
        </w:rPr>
        <w:t xml:space="preserve">Za svaki </w:t>
      </w:r>
      <w:r w:rsidR="003C09C3">
        <w:rPr>
          <w:lang w:val="pl-PL"/>
        </w:rPr>
        <w:t xml:space="preserve">podudarajući par </w:t>
      </w:r>
      <m:oMath>
        <m:r>
          <w:rPr>
            <w:rFonts w:ascii="Cambria Math" w:hAnsi="Cambria Math"/>
            <w:lang w:val="pl-PL"/>
          </w:rPr>
          <m:t xml:space="preserve">P </m:t>
        </m:r>
        <m:r>
          <m:rPr>
            <m:sty m:val="p"/>
          </m:rPr>
          <w:rPr>
            <w:rFonts w:ascii="Cambria Math" w:hAnsi="Cambria Math"/>
            <w:lang w:val="pl-PL"/>
          </w:rPr>
          <m:t>=</m:t>
        </m:r>
        <m:r>
          <w:rPr>
            <w:rFonts w:ascii="Cambria Math" w:hAnsi="Cambria Math"/>
            <w:lang w:val="pl-PL"/>
          </w:rPr>
          <m:t xml:space="preserve"> </m:t>
        </m:r>
        <m:r>
          <m:rPr>
            <m:sty m:val="p"/>
          </m:rPr>
          <w:rPr>
            <w:rFonts w:ascii="Cambria Math" w:hAnsi="Cambria Math"/>
            <w:lang w:val="pl-PL"/>
          </w:rPr>
          <m:t>(</m:t>
        </m:r>
        <m:r>
          <w:rPr>
            <w:rFonts w:ascii="Cambria Math" w:hAnsi="Cambria Math"/>
            <w:lang w:val="pl-PL"/>
          </w:rPr>
          <m:t>i, j</m:t>
        </m:r>
        <m:r>
          <m:rPr>
            <m:sty m:val="p"/>
          </m:rPr>
          <w:rPr>
            <w:rFonts w:ascii="Cambria Math" w:hAnsi="Cambria Math"/>
            <w:lang w:val="pl-PL"/>
          </w:rPr>
          <m:t>)</m:t>
        </m:r>
      </m:oMath>
      <w:r>
        <w:rPr>
          <w:lang w:val="pl-PL"/>
        </w:rPr>
        <w:t xml:space="preserve"> u tablici dinamičkog programiranja pamtimo vrijednost </w:t>
      </w:r>
      <m:oMath>
        <m:r>
          <m:rPr>
            <m:sty m:val="p"/>
          </m:rPr>
          <w:rPr>
            <w:rFonts w:ascii="Cambria Math" w:hAnsi="Cambria Math"/>
            <w:lang w:val="pl-PL"/>
          </w:rPr>
          <m:t>LCS</m:t>
        </m:r>
        <m:r>
          <w:rPr>
            <w:rFonts w:ascii="Cambria Math" w:hAnsi="Cambria Math"/>
            <w:lang w:val="pl-PL"/>
          </w:rPr>
          <m:t>k++</m:t>
        </m:r>
        <m:r>
          <w:rPr>
            <w:rFonts w:ascii="Cambria Math"/>
            <w:lang w:val="pl-PL"/>
          </w:rPr>
          <m:t xml:space="preserve">(X[0, i + k </m:t>
        </m:r>
        <m:r>
          <w:rPr>
            <w:rFonts w:ascii="Cambria Math"/>
            <w:lang w:val="pl-PL"/>
          </w:rPr>
          <m:t>-</m:t>
        </m:r>
        <m:r>
          <w:rPr>
            <w:rFonts w:ascii="Cambria Math"/>
            <w:lang w:val="pl-PL"/>
          </w:rPr>
          <m:t xml:space="preserve"> 1], Y[0, j + k </m:t>
        </m:r>
        <m:r>
          <w:rPr>
            <w:rFonts w:ascii="Cambria Math"/>
            <w:lang w:val="pl-PL"/>
          </w:rPr>
          <m:t>-</m:t>
        </m:r>
        <m:r>
          <w:rPr>
            <w:rFonts w:ascii="Cambria Math"/>
            <w:lang w:val="pl-PL"/>
          </w:rPr>
          <m:t xml:space="preserve"> 1])</m:t>
        </m:r>
      </m:oMath>
      <w:r>
        <w:rPr>
          <w:lang w:val="pl-PL"/>
        </w:rPr>
        <w:t>.</w:t>
      </w:r>
      <w:r w:rsidR="00636A50">
        <w:rPr>
          <w:lang w:val="pl-PL"/>
        </w:rPr>
        <w:t xml:space="preserve"> </w:t>
      </w:r>
    </w:p>
    <w:p w:rsidR="00342080" w:rsidRDefault="00636A50" w:rsidP="00B11B02">
      <w:pPr>
        <w:spacing w:line="276" w:lineRule="auto"/>
        <w:rPr>
          <w:lang w:val="pl-PL"/>
        </w:rPr>
      </w:pPr>
      <w:r>
        <w:rPr>
          <w:lang w:val="pl-PL"/>
        </w:rPr>
        <w:t>Zbog mogućih dugačkih nizova, a radi uštede memorije</w:t>
      </w:r>
      <w:r w:rsidR="003C09C3">
        <w:rPr>
          <w:lang w:val="pl-PL"/>
        </w:rPr>
        <w:t>,</w:t>
      </w:r>
      <w:r>
        <w:rPr>
          <w:lang w:val="pl-PL"/>
        </w:rPr>
        <w:t xml:space="preserve"> tablicu dinamičkog programiranja </w:t>
      </w:r>
      <w:r w:rsidR="00450AEB">
        <w:rPr>
          <w:lang w:val="pl-PL"/>
        </w:rPr>
        <w:t>poželjno</w:t>
      </w:r>
      <w:r>
        <w:rPr>
          <w:lang w:val="pl-PL"/>
        </w:rPr>
        <w:t xml:space="preserve"> je ostvariti pomoću tablice raspršenog adresiranja u kojoj su parovi </w:t>
      </w:r>
      <m:oMath>
        <m:r>
          <w:rPr>
            <w:rFonts w:ascii="Cambria Math" w:hAnsi="Cambria Math"/>
            <w:lang w:val="pl-PL"/>
          </w:rPr>
          <m:t>(i, j)</m:t>
        </m:r>
      </m:oMath>
      <w:r>
        <w:rPr>
          <w:lang w:val="pl-PL"/>
        </w:rPr>
        <w:t xml:space="preserve"> ključevi.</w:t>
      </w:r>
    </w:p>
    <w:p w:rsidR="00DD0939" w:rsidRDefault="00DD0939" w:rsidP="00B11B02">
      <w:pPr>
        <w:pStyle w:val="Naslov4"/>
        <w:spacing w:line="276" w:lineRule="auto"/>
        <w:rPr>
          <w:lang w:val="pl-PL"/>
        </w:rPr>
      </w:pPr>
      <w:r w:rsidRPr="00E02BE1">
        <w:rPr>
          <w:lang w:val="pl-PL"/>
        </w:rPr>
        <w:t xml:space="preserve">Prethođenje </w:t>
      </w:r>
      <w:r w:rsidR="003C09C3">
        <w:rPr>
          <w:lang w:val="pl-PL"/>
        </w:rPr>
        <w:t>podudarajućih parova</w:t>
      </w:r>
    </w:p>
    <w:p w:rsidR="00B56296" w:rsidRDefault="003C09C3" w:rsidP="00B11B02">
      <w:pPr>
        <w:spacing w:line="276" w:lineRule="auto"/>
        <w:rPr>
          <w:lang w:val="pl-PL"/>
        </w:rPr>
      </w:pPr>
      <w:r w:rsidRPr="003C09C3">
        <w:rPr>
          <w:lang w:val="pl-PL"/>
        </w:rPr>
        <w:t>Podudarajući par</w:t>
      </w:r>
      <w:r w:rsidR="00E02BE1">
        <w:rPr>
          <w:i/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G=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(i</m:t>
            </m:r>
          </m:e>
          <m:sub>
            <m:r>
              <w:rPr>
                <w:rFonts w:ascii="Cambria Math" w:hAnsi="Cambria Math"/>
                <w:lang w:val="pl-PL"/>
              </w:rPr>
              <m:t>G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j</m:t>
            </m:r>
          </m:e>
          <m:sub>
            <m:r>
              <w:rPr>
                <w:rFonts w:ascii="Cambria Math" w:hAnsi="Cambria Math"/>
                <w:lang w:val="pl-PL"/>
              </w:rPr>
              <m:t>G</m:t>
            </m:r>
          </m:sub>
        </m:sSub>
        <m:r>
          <w:rPr>
            <w:rFonts w:ascii="Cambria Math" w:hAnsi="Cambria Math"/>
            <w:lang w:val="pl-PL"/>
          </w:rPr>
          <m:t>)</m:t>
        </m:r>
      </m:oMath>
      <w:r w:rsidR="00E02BE1">
        <w:rPr>
          <w:lang w:val="pl-PL"/>
        </w:rPr>
        <w:t xml:space="preserve"> prethodi </w:t>
      </w:r>
      <w:r w:rsidRPr="003C09C3">
        <w:rPr>
          <w:lang w:val="pl-PL"/>
        </w:rPr>
        <w:t>podudarajućem paru</w:t>
      </w:r>
      <w:r w:rsidR="00E02BE1"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P=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(i</m:t>
            </m:r>
          </m:e>
          <m:sub>
            <m:r>
              <w:rPr>
                <w:rFonts w:ascii="Cambria Math" w:hAnsi="Cambria Math"/>
                <w:lang w:val="pl-PL"/>
              </w:rPr>
              <m:t>P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j</m:t>
            </m:r>
          </m:e>
          <m:sub>
            <m:r>
              <w:rPr>
                <w:rFonts w:ascii="Cambria Math" w:hAnsi="Cambria Math"/>
                <w:lang w:val="pl-PL"/>
              </w:rPr>
              <m:t>P</m:t>
            </m:r>
          </m:sub>
        </m:sSub>
        <m:r>
          <w:rPr>
            <w:rFonts w:ascii="Cambria Math" w:hAnsi="Cambria Math"/>
            <w:lang w:val="pl-PL"/>
          </w:rPr>
          <m:t>)</m:t>
        </m:r>
      </m:oMath>
      <w:r w:rsidR="00E02BE1">
        <w:rPr>
          <w:lang w:val="pl-PL"/>
        </w:rPr>
        <w:t xml:space="preserve"> </w:t>
      </w:r>
      <w:r w:rsidR="00FD65FF">
        <w:rPr>
          <w:lang w:val="pl-PL"/>
        </w:rPr>
        <w:t>ako</w:t>
      </w:r>
      <w:r w:rsidR="00D26AF9">
        <w:rPr>
          <w:lang w:val="pl-PL"/>
        </w:rPr>
        <w:t xml:space="preserve"> vrijedi:</w:t>
      </w:r>
    </w:p>
    <w:p w:rsidR="00E02BE1" w:rsidRPr="00E02BE1" w:rsidRDefault="007D7E77" w:rsidP="00B11B02">
      <w:pPr>
        <w:spacing w:line="276" w:lineRule="auto"/>
        <w:jc w:val="center"/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i</m:t>
              </m:r>
            </m:e>
            <m:sub>
              <m:r>
                <w:rPr>
                  <w:rFonts w:ascii="Cambria Math" w:hAnsi="Cambria Math"/>
                  <w:lang w:val="pl-PL"/>
                </w:rPr>
                <m:t>G</m:t>
              </m:r>
            </m:sub>
          </m:sSub>
          <m:r>
            <w:rPr>
              <w:rFonts w:ascii="Cambria Math" w:hAnsi="Cambria Math"/>
              <w:lang w:val="pl-PL"/>
            </w:rPr>
            <m:t>+ k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 xml:space="preserve"> ≤i</m:t>
              </m:r>
            </m:e>
            <m:sub>
              <m:r>
                <w:rPr>
                  <w:rFonts w:ascii="Cambria Math" w:hAnsi="Cambria Math"/>
                  <w:lang w:val="pl-PL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l-PL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j</m:t>
            </m:r>
          </m:e>
          <m:sub>
            <m:r>
              <w:rPr>
                <w:rFonts w:ascii="Cambria Math" w:hAnsi="Cambria Math"/>
                <w:lang w:val="pl-PL"/>
              </w:rPr>
              <m:t>G</m:t>
            </m:r>
          </m:sub>
        </m:sSub>
        <m:r>
          <w:rPr>
            <w:rFonts w:ascii="Cambria Math" w:hAnsi="Cambria Math"/>
            <w:lang w:val="pl-PL"/>
          </w:rPr>
          <m:t xml:space="preserve"> + k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 xml:space="preserve"> ≤j</m:t>
            </m:r>
          </m:e>
          <m:sub>
            <m:r>
              <w:rPr>
                <w:rFonts w:ascii="Cambria Math" w:hAnsi="Cambria Math"/>
                <w:lang w:val="pl-PL"/>
              </w:rPr>
              <m:t>P</m:t>
            </m:r>
          </m:sub>
        </m:sSub>
      </m:oMath>
      <w:r w:rsidR="00E2346A">
        <w:rPr>
          <w:lang w:val="pl-PL"/>
        </w:rPr>
        <w:t>.</w:t>
      </w:r>
    </w:p>
    <w:p w:rsidR="00DD0939" w:rsidRDefault="00DD0939" w:rsidP="00B11B02">
      <w:pPr>
        <w:pStyle w:val="Naslov4"/>
        <w:spacing w:line="276" w:lineRule="auto"/>
        <w:rPr>
          <w:lang w:val="pl-PL"/>
        </w:rPr>
      </w:pPr>
      <w:r w:rsidRPr="00E2346A">
        <w:rPr>
          <w:lang w:val="pl-PL"/>
        </w:rPr>
        <w:t xml:space="preserve">Nastavljanje </w:t>
      </w:r>
      <w:r w:rsidR="003C09C3">
        <w:rPr>
          <w:lang w:val="pl-PL"/>
        </w:rPr>
        <w:t>podudarajućih parova</w:t>
      </w:r>
    </w:p>
    <w:p w:rsidR="00D26AF9" w:rsidRDefault="003C09C3" w:rsidP="00B11B02">
      <w:pPr>
        <w:spacing w:line="276" w:lineRule="auto"/>
        <w:rPr>
          <w:lang w:val="pl-PL"/>
        </w:rPr>
      </w:pPr>
      <w:r w:rsidRPr="003C09C3">
        <w:rPr>
          <w:lang w:val="pl-PL"/>
        </w:rPr>
        <w:t>Podudarajući par</w:t>
      </w:r>
      <w:r w:rsidR="00E2346A"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P=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(i</m:t>
            </m:r>
          </m:e>
          <m:sub>
            <m:r>
              <w:rPr>
                <w:rFonts w:ascii="Cambria Math" w:hAnsi="Cambria Math"/>
                <w:lang w:val="pl-PL"/>
              </w:rPr>
              <m:t>P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j</m:t>
            </m:r>
          </m:e>
          <m:sub>
            <m:r>
              <w:rPr>
                <w:rFonts w:ascii="Cambria Math" w:hAnsi="Cambria Math"/>
                <w:lang w:val="pl-PL"/>
              </w:rPr>
              <m:t>P</m:t>
            </m:r>
          </m:sub>
        </m:sSub>
        <m:r>
          <w:rPr>
            <w:rFonts w:ascii="Cambria Math" w:hAnsi="Cambria Math"/>
            <w:lang w:val="pl-PL"/>
          </w:rPr>
          <m:t>)</m:t>
        </m:r>
      </m:oMath>
      <w:r w:rsidR="00E2346A">
        <w:rPr>
          <w:lang w:val="pl-PL"/>
        </w:rPr>
        <w:t xml:space="preserve"> nastavlja</w:t>
      </w:r>
      <w:r>
        <w:rPr>
          <w:lang w:val="pl-PL"/>
        </w:rPr>
        <w:t xml:space="preserve"> podudarajući par</w:t>
      </w:r>
      <w:r w:rsidR="00E2346A"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G=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(i</m:t>
            </m:r>
          </m:e>
          <m:sub>
            <m:r>
              <w:rPr>
                <w:rFonts w:ascii="Cambria Math" w:hAnsi="Cambria Math"/>
                <w:lang w:val="pl-PL"/>
              </w:rPr>
              <m:t>G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j</m:t>
            </m:r>
          </m:e>
          <m:sub>
            <m:r>
              <w:rPr>
                <w:rFonts w:ascii="Cambria Math" w:hAnsi="Cambria Math"/>
                <w:lang w:val="pl-PL"/>
              </w:rPr>
              <m:t>G</m:t>
            </m:r>
          </m:sub>
        </m:sSub>
        <m:r>
          <w:rPr>
            <w:rFonts w:ascii="Cambria Math" w:hAnsi="Cambria Math"/>
            <w:lang w:val="pl-PL"/>
          </w:rPr>
          <m:t>)</m:t>
        </m:r>
      </m:oMath>
      <w:r w:rsidR="00E2346A">
        <w:rPr>
          <w:i/>
          <w:lang w:val="pl-PL"/>
        </w:rPr>
        <w:t xml:space="preserve"> </w:t>
      </w:r>
      <w:r w:rsidR="00E2346A">
        <w:rPr>
          <w:lang w:val="pl-PL"/>
        </w:rPr>
        <w:t>ako</w:t>
      </w:r>
      <w:r w:rsidR="00D26AF9">
        <w:rPr>
          <w:lang w:val="pl-PL"/>
        </w:rPr>
        <w:t xml:space="preserve"> vrijedi:</w:t>
      </w:r>
    </w:p>
    <w:p w:rsidR="00E2346A" w:rsidRPr="00E2346A" w:rsidRDefault="007D7E77" w:rsidP="00B11B02">
      <w:pPr>
        <w:spacing w:line="276" w:lineRule="auto"/>
        <w:jc w:val="center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i</m:t>
            </m:r>
          </m:e>
          <m:sub>
            <m:r>
              <w:rPr>
                <w:rFonts w:ascii="Cambria Math" w:hAnsi="Cambria Math"/>
                <w:lang w:val="pl-PL"/>
              </w:rPr>
              <m:t>P</m:t>
            </m:r>
          </m:sub>
        </m:sSub>
        <m:r>
          <w:rPr>
            <w:rFonts w:ascii="Cambria Math" w:hAnsi="Cambria Math"/>
            <w:lang w:val="pl-PL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j</m:t>
            </m:r>
          </m:e>
          <m:sub>
            <m:r>
              <w:rPr>
                <w:rFonts w:ascii="Cambria Math" w:hAnsi="Cambria Math"/>
                <w:lang w:val="pl-PL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=i</m:t>
            </m:r>
          </m:e>
          <m:sub>
            <m:r>
              <w:rPr>
                <w:rFonts w:ascii="Cambria Math" w:hAnsi="Cambria Math"/>
                <w:lang w:val="pl-PL"/>
              </w:rPr>
              <m:t>G</m:t>
            </m:r>
          </m:sub>
        </m:sSub>
        <m:r>
          <w:rPr>
            <w:rFonts w:ascii="Cambria Math" w:hAnsi="Cambria Math"/>
            <w:lang w:val="pl-PL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j</m:t>
            </m:r>
          </m:e>
          <m:sub>
            <m:r>
              <w:rPr>
                <w:rFonts w:ascii="Cambria Math" w:hAnsi="Cambria Math"/>
                <w:lang w:val="pl-PL"/>
              </w:rPr>
              <m:t>G</m:t>
            </m:r>
          </m:sub>
        </m:sSub>
      </m:oMath>
      <w:r w:rsidR="00E2346A">
        <w:rPr>
          <w:lang w:val="pl-PL"/>
        </w:rPr>
        <w:t xml:space="preserve"> </w:t>
      </w:r>
      <w:r w:rsidR="00D26AF9">
        <w:rPr>
          <w:lang w:val="pl-PL"/>
        </w:rPr>
        <w:br/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i</m:t>
            </m:r>
          </m:e>
          <m:sub>
            <m:r>
              <w:rPr>
                <w:rFonts w:ascii="Cambria Math" w:hAnsi="Cambria Math"/>
                <w:lang w:val="pl-PL"/>
              </w:rPr>
              <m:t>P</m:t>
            </m:r>
          </m:sub>
        </m:sSub>
        <m:r>
          <w:rPr>
            <w:rFonts w:ascii="Cambria Math" w:hAnsi="Cambria Math"/>
            <w:lang w:val="pl-PL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i</m:t>
            </m:r>
          </m:e>
          <m:sub>
            <m:r>
              <w:rPr>
                <w:rFonts w:ascii="Cambria Math" w:hAnsi="Cambria Math"/>
                <w:lang w:val="pl-PL"/>
              </w:rPr>
              <m:t>G</m:t>
            </m:r>
          </m:sub>
        </m:sSub>
        <m:r>
          <w:rPr>
            <w:rFonts w:ascii="Cambria Math" w:hAnsi="Cambria Math"/>
            <w:lang w:val="pl-PL"/>
          </w:rPr>
          <m:t xml:space="preserve"> = 1</m:t>
        </m:r>
      </m:oMath>
      <w:r w:rsidR="00FF588E">
        <w:rPr>
          <w:lang w:val="pl-PL"/>
        </w:rPr>
        <w:t>.</w:t>
      </w:r>
    </w:p>
    <w:p w:rsidR="00D43952" w:rsidRDefault="002F28F7" w:rsidP="002F28F7">
      <w:pPr>
        <w:pStyle w:val="Opisslike"/>
      </w:pPr>
      <w:r>
        <w:t xml:space="preserve">Tablica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Tablica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993C2D">
        <w:t>prikaz tablice dinamičkog programiranja i nastavljanja podudarajućih parova za k=</w:t>
      </w:r>
      <w:r>
        <w:t>3</w:t>
      </w:r>
    </w:p>
    <w:tbl>
      <w:tblPr>
        <w:tblStyle w:val="Reetkatablice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</w:tblGrid>
      <w:tr w:rsidR="00D43952" w:rsidTr="00956681">
        <w:trPr>
          <w:trHeight w:val="720"/>
          <w:jc w:val="center"/>
        </w:trPr>
        <w:tc>
          <w:tcPr>
            <w:tcW w:w="720" w:type="dxa"/>
            <w:tcBorders>
              <w:tl2br w:val="nil"/>
            </w:tcBorders>
            <w:shd w:val="clear" w:color="auto" w:fill="BDD6EE" w:themeFill="accent1" w:themeFillTint="66"/>
            <w:vAlign w:val="center"/>
          </w:tcPr>
          <w:p w:rsidR="00D43952" w:rsidRDefault="0092384D" w:rsidP="00B11B02">
            <w:pPr>
              <w:spacing w:line="276" w:lineRule="auto"/>
              <w:jc w:val="center"/>
            </w:pPr>
            <w:r>
              <w:t>G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</w:tr>
      <w:tr w:rsidR="00D43952" w:rsidTr="00956681">
        <w:trPr>
          <w:trHeight w:val="720"/>
          <w:jc w:val="center"/>
        </w:trPr>
        <w:tc>
          <w:tcPr>
            <w:tcW w:w="720" w:type="dxa"/>
            <w:shd w:val="clear" w:color="auto" w:fill="BDD6EE" w:themeFill="accent1" w:themeFillTint="66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tcBorders>
              <w:tl2br w:val="nil"/>
            </w:tcBorders>
            <w:shd w:val="clear" w:color="auto" w:fill="FFE599" w:themeFill="accent4" w:themeFillTint="66"/>
            <w:vAlign w:val="center"/>
          </w:tcPr>
          <w:p w:rsidR="00D43952" w:rsidRDefault="0092384D" w:rsidP="00B11B02">
            <w:pPr>
              <w:spacing w:line="276" w:lineRule="auto"/>
              <w:jc w:val="center"/>
            </w:pPr>
            <w:r>
              <w:t>P</w:t>
            </w: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</w:tr>
      <w:tr w:rsidR="00D43952" w:rsidTr="00E02BE1">
        <w:trPr>
          <w:trHeight w:val="720"/>
          <w:jc w:val="center"/>
        </w:trPr>
        <w:tc>
          <w:tcPr>
            <w:tcW w:w="720" w:type="dxa"/>
            <w:shd w:val="clear" w:color="auto" w:fill="BDD6EE" w:themeFill="accent1" w:themeFillTint="66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</w:tr>
      <w:tr w:rsidR="00D43952" w:rsidTr="00E02BE1">
        <w:trPr>
          <w:trHeight w:val="720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92384D" w:rsidP="00B11B02">
            <w:pPr>
              <w:spacing w:line="276" w:lineRule="auto"/>
              <w:jc w:val="center"/>
            </w:pPr>
            <w:r>
              <w:t>G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</w:tr>
      <w:tr w:rsidR="00D43952" w:rsidTr="00E02BE1">
        <w:trPr>
          <w:trHeight w:val="720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92384D" w:rsidP="00B11B02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pl-PL"/>
                  </w:rPr>
                  <m:t>P</m:t>
                </m:r>
              </m:oMath>
            </m:oMathPara>
          </w:p>
        </w:tc>
        <w:tc>
          <w:tcPr>
            <w:tcW w:w="720" w:type="dxa"/>
            <w:vAlign w:val="center"/>
          </w:tcPr>
          <w:p w:rsidR="00D43952" w:rsidRDefault="00D43952" w:rsidP="0069260F">
            <w:pPr>
              <w:keepNext/>
              <w:spacing w:line="276" w:lineRule="auto"/>
              <w:jc w:val="center"/>
            </w:pPr>
          </w:p>
        </w:tc>
      </w:tr>
    </w:tbl>
    <w:p w:rsidR="00D43952" w:rsidRPr="00FF3A86" w:rsidRDefault="00FF3A86" w:rsidP="00B11B02">
      <w:pPr>
        <w:spacing w:line="276" w:lineRule="auto"/>
        <w:rPr>
          <w:lang w:val="pl-PL"/>
        </w:rPr>
      </w:pPr>
      <w:r>
        <w:rPr>
          <w:lang w:val="pl-PL"/>
        </w:rPr>
        <w:t xml:space="preserve">U tablici su prikazani </w:t>
      </w:r>
      <w:r w:rsidR="003C09C3">
        <w:rPr>
          <w:lang w:val="pl-PL"/>
        </w:rPr>
        <w:t>podudarajući parovi</w:t>
      </w:r>
      <w:r>
        <w:rPr>
          <w:lang w:val="pl-PL"/>
        </w:rPr>
        <w:t xml:space="preserve"> P i G koji su u relaciji P nastavlja G.</w:t>
      </w:r>
    </w:p>
    <w:p w:rsidR="003734E2" w:rsidRDefault="00636A50" w:rsidP="00B11B02">
      <w:pPr>
        <w:pStyle w:val="Naslov3"/>
        <w:spacing w:line="276" w:lineRule="auto"/>
      </w:pPr>
      <w:bookmarkStart w:id="7" w:name="_Toc535260248"/>
      <w:r>
        <w:t>Algoritam</w:t>
      </w:r>
      <w:bookmarkEnd w:id="7"/>
    </w:p>
    <w:p w:rsidR="00DD3362" w:rsidRDefault="00DD3362" w:rsidP="00B11B02">
      <w:pPr>
        <w:pStyle w:val="Naslov4"/>
        <w:spacing w:line="276" w:lineRule="auto"/>
        <w:rPr>
          <w:lang w:val="pl-PL"/>
        </w:rPr>
      </w:pPr>
      <w:r>
        <w:rPr>
          <w:lang w:val="pl-PL"/>
        </w:rPr>
        <w:t>Ulazi</w:t>
      </w:r>
      <w:r w:rsidR="007565EF">
        <w:rPr>
          <w:lang w:val="pl-PL"/>
        </w:rPr>
        <w:t xml:space="preserve"> algoritma</w:t>
      </w:r>
    </w:p>
    <w:p w:rsidR="00DD3362" w:rsidRPr="00DD3362" w:rsidRDefault="007565EF" w:rsidP="00B11B02">
      <w:pPr>
        <w:spacing w:line="276" w:lineRule="auto"/>
        <w:rPr>
          <w:lang w:val="pl-PL"/>
        </w:rPr>
      </w:pPr>
      <w:r>
        <w:rPr>
          <w:lang w:val="pl-PL"/>
        </w:rPr>
        <w:t>Ulazi u algoritam su n</w:t>
      </w:r>
      <w:r w:rsidR="00DD3362">
        <w:rPr>
          <w:lang w:val="pl-PL"/>
        </w:rPr>
        <w:t xml:space="preserve">iz X </w:t>
      </w:r>
      <w:r>
        <w:rPr>
          <w:lang w:val="pl-PL"/>
        </w:rPr>
        <w:t xml:space="preserve">duljine </w:t>
      </w:r>
      <m:oMath>
        <m:r>
          <w:rPr>
            <w:rFonts w:ascii="Cambria Math" w:hAnsi="Cambria Math"/>
          </w:rPr>
          <m:t>m</m:t>
        </m:r>
      </m:oMath>
      <w:r>
        <w:rPr>
          <w:lang w:val="pl-PL"/>
        </w:rPr>
        <w:t xml:space="preserve"> te niz Y duljine </w:t>
      </w:r>
      <m:oMath>
        <m:r>
          <w:rPr>
            <w:rFonts w:ascii="Cambria Math" w:hAnsi="Cambria Math"/>
            <w:lang w:val="pl-PL"/>
          </w:rPr>
          <m:t>n</m:t>
        </m:r>
      </m:oMath>
      <w:r>
        <w:rPr>
          <w:lang w:val="pl-PL"/>
        </w:rPr>
        <w:t xml:space="preserve"> te prirodni broj </w:t>
      </w:r>
      <m:oMath>
        <m:r>
          <w:rPr>
            <w:rFonts w:ascii="Cambria Math" w:hAnsi="Cambria Math"/>
            <w:lang w:val="pl-PL"/>
          </w:rPr>
          <m:t>k</m:t>
        </m:r>
      </m:oMath>
      <w:r>
        <w:rPr>
          <w:lang w:val="pl-PL"/>
        </w:rPr>
        <w:t>.</w:t>
      </w:r>
    </w:p>
    <w:p w:rsidR="007565EF" w:rsidRDefault="007565EF" w:rsidP="00B11B02">
      <w:pPr>
        <w:pStyle w:val="Naslov4"/>
        <w:spacing w:line="276" w:lineRule="auto"/>
        <w:rPr>
          <w:lang w:val="pl-PL"/>
        </w:rPr>
      </w:pPr>
      <w:r>
        <w:rPr>
          <w:lang w:val="pl-PL"/>
        </w:rPr>
        <w:t>Objašnjenje rada algoritma</w:t>
      </w:r>
    </w:p>
    <w:p w:rsidR="00E9190C" w:rsidRDefault="00636A50" w:rsidP="00B11B02">
      <w:pPr>
        <w:spacing w:line="276" w:lineRule="auto"/>
        <w:rPr>
          <w:lang w:val="pl-PL"/>
        </w:rPr>
      </w:pPr>
      <w:r>
        <w:rPr>
          <w:lang w:val="pl-PL"/>
        </w:rPr>
        <w:t xml:space="preserve">Algoritam </w:t>
      </w:r>
      <w:r w:rsidR="00E9190C">
        <w:rPr>
          <w:lang w:val="pl-PL"/>
        </w:rPr>
        <w:t xml:space="preserve">za dva niza X i Y </w:t>
      </w:r>
      <w:r>
        <w:rPr>
          <w:lang w:val="pl-PL"/>
        </w:rPr>
        <w:t xml:space="preserve">u početku odredi sve parove indeksa </w:t>
      </w:r>
      <m:oMath>
        <m:r>
          <w:rPr>
            <w:rFonts w:ascii="Cambria Math" w:hAnsi="Cambria Math"/>
            <w:lang w:val="pl-PL"/>
          </w:rPr>
          <m:t>(i, j)</m:t>
        </m:r>
      </m:oMath>
      <w:r>
        <w:rPr>
          <w:lang w:val="pl-PL"/>
        </w:rPr>
        <w:t xml:space="preserve"> za koje je </w:t>
      </w:r>
      <m:oMath>
        <m:r>
          <w:rPr>
            <w:rFonts w:ascii="Cambria Math" w:hAnsi="Cambria Math"/>
            <w:lang w:val="pl-PL"/>
          </w:rPr>
          <m:t>kMatch(i, j) = 1</m:t>
        </m:r>
      </m:oMath>
      <w:r>
        <w:rPr>
          <w:lang w:val="pl-PL"/>
        </w:rPr>
        <w:t>. Svaki</w:t>
      </w:r>
      <w:r w:rsidR="00E9190C">
        <w:rPr>
          <w:lang w:val="pl-PL"/>
        </w:rPr>
        <w:t xml:space="preserve"> </w:t>
      </w:r>
      <w:r w:rsidR="003C09C3">
        <w:rPr>
          <w:lang w:val="pl-PL"/>
        </w:rPr>
        <w:t>podudarajući par</w:t>
      </w:r>
      <w:r w:rsidR="00E9190C">
        <w:rPr>
          <w:lang w:val="pl-PL"/>
        </w:rPr>
        <w:t xml:space="preserve"> je duljine </w:t>
      </w:r>
      <m:oMath>
        <m:r>
          <w:rPr>
            <w:rFonts w:ascii="Cambria Math" w:hAnsi="Cambria Math"/>
            <w:lang w:val="pl-PL"/>
          </w:rPr>
          <m:t>k</m:t>
        </m:r>
      </m:oMath>
      <w:r w:rsidR="00E9190C">
        <w:rPr>
          <w:lang w:val="pl-PL"/>
        </w:rPr>
        <w:t xml:space="preserve"> i ima svoj početak </w:t>
      </w:r>
      <m:oMath>
        <m:r>
          <w:rPr>
            <w:rFonts w:ascii="Cambria Math" w:hAnsi="Cambria Math"/>
            <w:lang w:val="pl-PL"/>
          </w:rPr>
          <m:t>(i, j)</m:t>
        </m:r>
      </m:oMath>
      <w:r w:rsidR="00E9190C">
        <w:rPr>
          <w:lang w:val="pl-PL"/>
        </w:rPr>
        <w:t xml:space="preserve"> i kraj </w:t>
      </w:r>
      <m:oMath>
        <m:r>
          <w:rPr>
            <w:rFonts w:ascii="Cambria Math" w:hAnsi="Cambria Math"/>
            <w:lang w:val="pl-PL"/>
          </w:rPr>
          <m:t>(i + k,  j + k)</m:t>
        </m:r>
      </m:oMath>
      <w:r w:rsidR="00E9190C">
        <w:rPr>
          <w:lang w:val="pl-PL"/>
        </w:rPr>
        <w:t xml:space="preserve"> iz čega vidimo da su krajnji indeksi isključujući. Početke i krajeve parova nazivamo događajima (engl. </w:t>
      </w:r>
      <w:r w:rsidR="00E9190C" w:rsidRPr="00F60F3F">
        <w:rPr>
          <w:i/>
          <w:lang w:val="pl-PL"/>
        </w:rPr>
        <w:t>e</w:t>
      </w:r>
      <w:r w:rsidR="00E9190C">
        <w:rPr>
          <w:i/>
          <w:lang w:val="pl-PL"/>
        </w:rPr>
        <w:t>vents</w:t>
      </w:r>
      <w:r w:rsidR="00E9190C" w:rsidRPr="00E9190C">
        <w:rPr>
          <w:lang w:val="pl-PL"/>
        </w:rPr>
        <w:t>)</w:t>
      </w:r>
      <w:r w:rsidR="00E9190C">
        <w:rPr>
          <w:lang w:val="pl-PL"/>
        </w:rPr>
        <w:t xml:space="preserve">. Događaji se izdvoje u posebnu listu te se uzlazno sortiraju po prvom pa drugom indeksu u paru. (engl. </w:t>
      </w:r>
      <w:r w:rsidR="00E9190C">
        <w:rPr>
          <w:i/>
          <w:lang w:val="pl-PL"/>
        </w:rPr>
        <w:t>row-major order</w:t>
      </w:r>
      <w:r w:rsidR="00E9190C">
        <w:rPr>
          <w:lang w:val="pl-PL"/>
        </w:rPr>
        <w:t>). Ako postoje dva događaja s istim indeksima događaj kraja ima prednost.</w:t>
      </w:r>
    </w:p>
    <w:p w:rsidR="00DD0939" w:rsidRPr="00DD3362" w:rsidRDefault="00DD3362" w:rsidP="00B11B02">
      <w:pPr>
        <w:spacing w:line="276" w:lineRule="auto"/>
        <w:rPr>
          <w:lang w:val="pl-PL"/>
        </w:rPr>
      </w:pPr>
      <w:r>
        <w:rPr>
          <w:lang w:val="pl-PL"/>
        </w:rPr>
        <w:t>Uz listu događaja treba nam i tablica dinamičkog programiranja</w:t>
      </w:r>
      <w:r w:rsidR="003E59A8">
        <w:rPr>
          <w:lang w:val="pl-PL"/>
        </w:rPr>
        <w:t xml:space="preserve"> (DP)</w:t>
      </w:r>
      <w:r>
        <w:rPr>
          <w:lang w:val="pl-PL"/>
        </w:rPr>
        <w:t xml:space="preserve"> veličine za pamćenje međurezultata te binarno indeksirano stablo </w:t>
      </w:r>
      <w:r w:rsidR="003E59A8">
        <w:rPr>
          <w:lang w:val="pl-PL"/>
        </w:rPr>
        <w:t xml:space="preserve">(BIT) </w:t>
      </w:r>
      <w:r w:rsidR="007565EF">
        <w:rPr>
          <w:lang w:val="pl-PL"/>
        </w:rPr>
        <w:t xml:space="preserve">veličine </w:t>
      </w:r>
      <m:oMath>
        <m:r>
          <w:rPr>
            <w:rFonts w:ascii="Cambria Math" w:hAnsi="Cambria Math"/>
            <w:lang w:val="pl-PL"/>
          </w:rPr>
          <m:t>n</m:t>
        </m:r>
      </m:oMath>
      <w:r w:rsidR="007565EF">
        <w:rPr>
          <w:lang w:val="pl-PL"/>
        </w:rPr>
        <w:t xml:space="preserve"> </w:t>
      </w:r>
      <w:r>
        <w:rPr>
          <w:lang w:val="pl-PL"/>
        </w:rPr>
        <w:t>u koje pamtimo najveći</w:t>
      </w:r>
      <w:r w:rsidR="007565EF">
        <w:rPr>
          <w:lang w:val="pl-PL"/>
        </w:rPr>
        <w:t xml:space="preserve"> dosadašnji rezultat po stupcima tablice dinamičkog programiranja.</w:t>
      </w:r>
    </w:p>
    <w:p w:rsidR="00E9190C" w:rsidRDefault="00E9190C" w:rsidP="00B11B02">
      <w:pPr>
        <w:spacing w:line="276" w:lineRule="auto"/>
        <w:rPr>
          <w:lang w:val="pl-PL"/>
        </w:rPr>
      </w:pPr>
      <w:r>
        <w:rPr>
          <w:lang w:val="pl-PL"/>
        </w:rPr>
        <w:t xml:space="preserve">Zatim se radi iteriranje po svim događajima u kojem se razmatraju dva slučaja. </w:t>
      </w:r>
    </w:p>
    <w:p w:rsidR="00E9190C" w:rsidRDefault="00DD3362" w:rsidP="00B11B02">
      <w:pPr>
        <w:spacing w:line="276" w:lineRule="auto"/>
        <w:rPr>
          <w:lang w:val="pl-PL"/>
        </w:rPr>
      </w:pPr>
      <w:r>
        <w:rPr>
          <w:lang w:val="pl-PL"/>
        </w:rPr>
        <w:t>U slučaju događ</w:t>
      </w:r>
      <w:r w:rsidR="007565EF">
        <w:rPr>
          <w:lang w:val="pl-PL"/>
        </w:rPr>
        <w:t>aja</w:t>
      </w:r>
      <w:r>
        <w:rPr>
          <w:lang w:val="pl-PL"/>
        </w:rPr>
        <w:t xml:space="preserve"> početka tablicu dinamičkog programiranja </w:t>
      </w:r>
      <w:r w:rsidR="007565EF">
        <w:rPr>
          <w:lang w:val="pl-PL"/>
        </w:rPr>
        <w:t xml:space="preserve">za taj događaj ažuriramo </w:t>
      </w:r>
      <w:r w:rsidR="003E59A8">
        <w:rPr>
          <w:lang w:val="pl-PL"/>
        </w:rPr>
        <w:t xml:space="preserve">na vrijednost </w:t>
      </w:r>
      <m:oMath>
        <m:r>
          <w:rPr>
            <w:rFonts w:ascii="Cambria Math" w:hAnsi="Cambria Math"/>
            <w:lang w:val="pl-PL"/>
          </w:rPr>
          <m:t>k</m:t>
        </m:r>
        <m:r>
          <m:rPr>
            <m:sty m:val="p"/>
          </m:rPr>
          <w:rPr>
            <w:rFonts w:ascii="Cambria Math" w:hAnsi="Cambria Math"/>
            <w:lang w:val="pl-PL"/>
          </w:rPr>
          <m:t xml:space="preserve"> + BIT.max(</m:t>
        </m:r>
        <m:r>
          <w:rPr>
            <w:rFonts w:ascii="Cambria Math" w:hAnsi="Cambria Math"/>
            <w:lang w:val="pl-PL"/>
          </w:rPr>
          <m:t>j</m:t>
        </m:r>
        <m:r>
          <m:rPr>
            <m:sty m:val="p"/>
          </m:rPr>
          <w:rPr>
            <w:rFonts w:ascii="Cambria Math" w:hAnsi="Cambria Math"/>
            <w:lang w:val="pl-PL"/>
          </w:rPr>
          <m:t>)</m:t>
        </m:r>
      </m:oMath>
      <w:r w:rsidR="003E59A8">
        <w:rPr>
          <w:lang w:val="pl-PL"/>
        </w:rPr>
        <w:t xml:space="preserve">. Objašnjenje je sljedeće. Kako događaj početka označava početne indekse podnizova u oba niza koji su jednaki, rješenje treba uvećati za </w:t>
      </w:r>
      <m:oMath>
        <m:r>
          <w:rPr>
            <w:rFonts w:ascii="Cambria Math" w:hAnsi="Cambria Math"/>
            <w:lang w:val="pl-PL"/>
          </w:rPr>
          <m:t>k</m:t>
        </m:r>
      </m:oMath>
      <w:r w:rsidR="003E59A8">
        <w:rPr>
          <w:lang w:val="pl-PL"/>
        </w:rPr>
        <w:t>. Dodatno rješenje treba uvećati za najveće dosadašnje rješenje po stupcima tablice dinamičkog programiranja</w:t>
      </w:r>
      <w:r w:rsidR="00DD0939">
        <w:rPr>
          <w:lang w:val="pl-PL"/>
        </w:rPr>
        <w:t xml:space="preserve"> (osjenčani dio tablice)</w:t>
      </w:r>
      <w:r w:rsidR="003E59A8">
        <w:rPr>
          <w:lang w:val="pl-PL"/>
        </w:rPr>
        <w:t>.</w:t>
      </w:r>
    </w:p>
    <w:p w:rsidR="00DD0939" w:rsidRPr="00DD0939" w:rsidRDefault="008F710A" w:rsidP="008F710A">
      <w:pPr>
        <w:pStyle w:val="Opisslike"/>
      </w:pPr>
      <w:r>
        <w:t xml:space="preserve">Tablica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Tablica \* ARABIC \s 1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 w:rsidRPr="007242BB">
        <w:t>ažuriranje tablice dinamičkog programiranja u slučaju događaja početka</w:t>
      </w:r>
    </w:p>
    <w:tbl>
      <w:tblPr>
        <w:tblStyle w:val="Reetkatablice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</w:tblGrid>
      <w:tr w:rsidR="003E59A8" w:rsidTr="00DD0939">
        <w:trPr>
          <w:trHeight w:val="720"/>
          <w:jc w:val="center"/>
        </w:trPr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  <w:tc>
          <w:tcPr>
            <w:tcW w:w="720" w:type="dxa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  <w:tc>
          <w:tcPr>
            <w:tcW w:w="720" w:type="dxa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</w:tr>
      <w:tr w:rsidR="003E59A8" w:rsidTr="00DD0939">
        <w:trPr>
          <w:trHeight w:val="720"/>
          <w:jc w:val="center"/>
        </w:trPr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  <w:tc>
          <w:tcPr>
            <w:tcW w:w="720" w:type="dxa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  <w:tc>
          <w:tcPr>
            <w:tcW w:w="720" w:type="dxa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</w:tr>
      <w:tr w:rsidR="003E59A8" w:rsidTr="00DD0939">
        <w:trPr>
          <w:trHeight w:val="720"/>
          <w:jc w:val="center"/>
        </w:trPr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  <w:tc>
          <w:tcPr>
            <w:tcW w:w="720" w:type="dxa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o</w:t>
            </w:r>
          </w:p>
        </w:tc>
        <w:tc>
          <w:tcPr>
            <w:tcW w:w="720" w:type="dxa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</w:p>
        </w:tc>
      </w:tr>
      <w:tr w:rsidR="003E59A8" w:rsidTr="00DD0939">
        <w:trPr>
          <w:trHeight w:val="720"/>
          <w:jc w:val="center"/>
        </w:trPr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:rsidR="003E59A8" w:rsidRDefault="003E59A8" w:rsidP="0065426F">
            <w:pPr>
              <w:keepNext/>
              <w:spacing w:line="276" w:lineRule="auto"/>
              <w:jc w:val="center"/>
            </w:pPr>
          </w:p>
        </w:tc>
      </w:tr>
    </w:tbl>
    <w:p w:rsidR="003E59A8" w:rsidRDefault="00DD0939" w:rsidP="00B11B02">
      <w:pPr>
        <w:spacing w:line="276" w:lineRule="auto"/>
      </w:pPr>
      <w:r>
        <w:t>Znakovi</w:t>
      </w:r>
      <w:r w:rsidRPr="001268F5">
        <w:rPr>
          <w:b/>
        </w:rPr>
        <w:t xml:space="preserve"> x </w:t>
      </w:r>
      <w:r>
        <w:t xml:space="preserve">u tablici označavaju dosadašnja rješenja, dok znak </w:t>
      </w:r>
      <w:r w:rsidRPr="001268F5">
        <w:rPr>
          <w:b/>
        </w:rPr>
        <w:t>o</w:t>
      </w:r>
      <w:r>
        <w:t xml:space="preserve"> označava trenutno promatrani događaj početka. U praznim poljima zapisane su vrijednosti 0 pa ona ne utječu na pronalazak najveće vrijednosti po stupcima.</w:t>
      </w:r>
    </w:p>
    <w:p w:rsidR="00B74958" w:rsidRPr="00B74958" w:rsidRDefault="00DD0939" w:rsidP="00B11B02">
      <w:pPr>
        <w:spacing w:line="276" w:lineRule="auto"/>
      </w:pPr>
      <w:r>
        <w:lastRenderedPageBreak/>
        <w:t>U slučaju događaja kraja (označimo ga s</w:t>
      </w:r>
      <w:r w:rsidR="00763853">
        <w:t xml:space="preserve"> </w:t>
      </w:r>
      <m:oMath>
        <m:r>
          <w:rPr>
            <w:rFonts w:ascii="Cambria Math" w:hAnsi="Cambria Math"/>
          </w:rPr>
          <m:t>P_end = (i + k,  j + k)</m:t>
        </m:r>
      </m:oMath>
      <w:r>
        <w:t>) najprije tražimo</w:t>
      </w:r>
      <w:r w:rsidR="00D43952">
        <w:t xml:space="preserve"> početni</w:t>
      </w:r>
      <w:r>
        <w:t xml:space="preserve"> događaj G takav da </w:t>
      </w:r>
      <m:oMath>
        <m:r>
          <w:rPr>
            <w:rFonts w:ascii="Cambria Math" w:hAnsi="Cambria Math"/>
          </w:rPr>
          <m:t>P_start</m:t>
        </m:r>
      </m:oMath>
      <w:r>
        <w:t xml:space="preserve"> nastavlja G te</w:t>
      </w:r>
      <w:r w:rsidR="00D43952">
        <w:t>, ako takav G postoji,</w:t>
      </w:r>
      <w:r>
        <w:t xml:space="preserve"> ažuriramo tablicu dinamičkog programiranja na vrijednost </w:t>
      </w:r>
      <m:oMath>
        <m:r>
          <w:rPr>
            <w:rFonts w:ascii="Cambria Math" w:hAnsi="Cambria Math"/>
          </w:rPr>
          <m:t>max{DP(P_start),  DP(G) + 1}</m:t>
        </m:r>
      </m:oMath>
      <w:r w:rsidR="00B74958">
        <w:t xml:space="preserve"> što slijedi iz definicije nastavljanja </w:t>
      </w:r>
      <w:r w:rsidR="003C09C3">
        <w:t>podudarajućih parova</w:t>
      </w:r>
      <w:r w:rsidR="00B74958">
        <w:t>.</w:t>
      </w:r>
      <w:r w:rsidR="00D43952">
        <w:br/>
        <w:t>Zatim</w:t>
      </w:r>
      <w:r w:rsidR="00352A0A" w:rsidRPr="00352A0A">
        <w:t xml:space="preserve"> </w:t>
      </w:r>
      <w:r w:rsidR="00352A0A">
        <w:t xml:space="preserve">se </w:t>
      </w:r>
      <w:r w:rsidR="00D43952">
        <w:t>binarno indeksirano stablo</w:t>
      </w:r>
      <w:r w:rsidR="00352A0A">
        <w:t xml:space="preserve"> uvjetno ažurira s </w:t>
      </w:r>
      <m:oMath>
        <m:r>
          <m:rPr>
            <m:sty m:val="p"/>
          </m:rPr>
          <w:rPr>
            <w:rFonts w:ascii="Cambria Math" w:hAnsi="Cambria Math"/>
          </w:rPr>
          <m:t>BIT</m:t>
        </m:r>
        <m:r>
          <w:rPr>
            <w:rFonts w:ascii="Cambria Math" w:hAnsi="Cambria Math"/>
          </w:rPr>
          <m:t>.update(j + k, DP(P))</m:t>
        </m:r>
      </m:oMath>
      <w:r w:rsidR="00352A0A">
        <w:t xml:space="preserve"> kako bi zapamtili novo najbolje rješenje.</w:t>
      </w:r>
    </w:p>
    <w:p w:rsidR="00E9190C" w:rsidRDefault="007565EF" w:rsidP="00B11B02">
      <w:pPr>
        <w:pStyle w:val="Naslov4"/>
        <w:spacing w:line="276" w:lineRule="auto"/>
        <w:rPr>
          <w:lang w:val="pl-PL"/>
        </w:rPr>
      </w:pPr>
      <w:r>
        <w:rPr>
          <w:lang w:val="pl-PL"/>
        </w:rPr>
        <w:t>Izlaz algoritma</w:t>
      </w:r>
    </w:p>
    <w:p w:rsidR="00352A0A" w:rsidRDefault="00352A0A" w:rsidP="00B11B02">
      <w:pPr>
        <w:spacing w:line="276" w:lineRule="auto"/>
        <w:rPr>
          <w:lang w:val="pl-PL"/>
        </w:rPr>
      </w:pPr>
      <w:r>
        <w:rPr>
          <w:lang w:val="pl-PL"/>
        </w:rPr>
        <w:t>Algoritam kao izlaz daje najveću vrijednost iz tablice dinamičkog programiranja</w:t>
      </w:r>
      <w:r w:rsidR="00606BC6">
        <w:rPr>
          <w:lang w:val="pl-PL"/>
        </w:rPr>
        <w:t xml:space="preserve"> koja predstavlja broj sličnost nizova X i Y.</w:t>
      </w:r>
    </w:p>
    <w:p w:rsidR="008A1E88" w:rsidRDefault="00FF3A86" w:rsidP="00B11B02">
      <w:pPr>
        <w:pStyle w:val="Naslov3"/>
        <w:spacing w:line="276" w:lineRule="auto"/>
      </w:pPr>
      <w:bookmarkStart w:id="8" w:name="_Toc535260249"/>
      <w:r>
        <w:t>Ilustracija rada</w:t>
      </w:r>
      <w:bookmarkEnd w:id="8"/>
    </w:p>
    <w:p w:rsidR="00FF3A86" w:rsidRDefault="00FF3A86" w:rsidP="00B11B02">
      <w:pPr>
        <w:spacing w:line="276" w:lineRule="auto"/>
      </w:pPr>
      <w:r w:rsidRPr="00FF3A86">
        <w:t>X = ABCDE</w:t>
      </w:r>
      <w:r>
        <w:br/>
        <w:t>Y</w:t>
      </w:r>
      <w:r w:rsidRPr="00FF3A86">
        <w:t xml:space="preserve"> = ABCDE</w:t>
      </w:r>
      <w:r>
        <w:br/>
        <w:t xml:space="preserve">Z = </w:t>
      </w:r>
      <w:r w:rsidRPr="00FF3A86">
        <w:t>ABCFG</w:t>
      </w:r>
      <w:r w:rsidR="00F02898">
        <w:br/>
        <w:t xml:space="preserve">k = </w:t>
      </w:r>
      <w:r w:rsidR="00F11BEA">
        <w:t>3</w:t>
      </w:r>
    </w:p>
    <w:p w:rsidR="00FF3A86" w:rsidRDefault="00FF3A86" w:rsidP="00B11B02">
      <w:pPr>
        <w:spacing w:line="276" w:lineRule="auto"/>
        <w:rPr>
          <w:lang w:val="pl-PL"/>
        </w:rPr>
      </w:pPr>
      <w:r w:rsidRPr="00FF3A86">
        <w:rPr>
          <w:lang w:val="pl-PL"/>
        </w:rPr>
        <w:t>U uvodu</w:t>
      </w:r>
      <w:r>
        <w:rPr>
          <w:lang w:val="pl-PL"/>
        </w:rPr>
        <w:t xml:space="preserve"> smo vidjeli da klasični algoritam LCS</w:t>
      </w:r>
      <w:r>
        <w:rPr>
          <w:i/>
          <w:lang w:val="pl-PL"/>
        </w:rPr>
        <w:t>k</w:t>
      </w:r>
      <w:r>
        <w:rPr>
          <w:lang w:val="pl-PL"/>
        </w:rPr>
        <w:t xml:space="preserve"> za </w:t>
      </w:r>
      <w:r w:rsidR="00F02898">
        <w:rPr>
          <w:lang w:val="pl-PL"/>
        </w:rPr>
        <w:t>nizove X i Y</w:t>
      </w:r>
      <w:r>
        <w:rPr>
          <w:lang w:val="pl-PL"/>
        </w:rPr>
        <w:t xml:space="preserve"> daje rješenje 1, kao i za nizove X i Z koji su međusobno manje slični.</w:t>
      </w:r>
    </w:p>
    <w:p w:rsidR="00FF3A86" w:rsidRPr="00FF3A86" w:rsidRDefault="00FF3A86" w:rsidP="00B11B02">
      <w:pPr>
        <w:spacing w:line="276" w:lineRule="auto"/>
        <w:rPr>
          <w:lang w:val="pl-PL"/>
        </w:rPr>
      </w:pPr>
      <w:r>
        <w:rPr>
          <w:lang w:val="pl-PL"/>
        </w:rPr>
        <w:t>Algoritam LCS</w:t>
      </w:r>
      <w:r>
        <w:rPr>
          <w:i/>
          <w:lang w:val="pl-PL"/>
        </w:rPr>
        <w:t>k++</w:t>
      </w:r>
      <w:r>
        <w:rPr>
          <w:lang w:val="pl-PL"/>
        </w:rPr>
        <w:t xml:space="preserve"> </w:t>
      </w:r>
      <w:r w:rsidR="00F02898">
        <w:rPr>
          <w:lang w:val="pl-PL"/>
        </w:rPr>
        <w:t>za par nizova X i Y</w:t>
      </w:r>
      <w:r>
        <w:rPr>
          <w:lang w:val="pl-PL"/>
        </w:rPr>
        <w:t xml:space="preserve"> daje rješenje 5</w:t>
      </w:r>
      <w:r w:rsidR="00F02898">
        <w:rPr>
          <w:lang w:val="pl-PL"/>
        </w:rPr>
        <w:t>, dok za manje sličan par nizova X i Z daje rješenje 3. Vidimo da ova mjera sličnosti  bolje odražava stvarnu sličnost nizova.</w:t>
      </w:r>
    </w:p>
    <w:p w:rsidR="00750888" w:rsidRDefault="002E2E80" w:rsidP="00B11B02">
      <w:pPr>
        <w:pStyle w:val="Naslov1"/>
        <w:spacing w:line="276" w:lineRule="auto"/>
      </w:pPr>
      <w:bookmarkStart w:id="9" w:name="_Toc535260250"/>
      <w:bookmarkStart w:id="10" w:name="_Toc73793800"/>
      <w:bookmarkStart w:id="11" w:name="_Toc73794370"/>
      <w:bookmarkStart w:id="12" w:name="_Toc113812272"/>
      <w:r w:rsidRPr="00DC5842">
        <w:lastRenderedPageBreak/>
        <w:t>Rezultati testiranja</w:t>
      </w:r>
      <w:bookmarkEnd w:id="9"/>
    </w:p>
    <w:p w:rsidR="00D37F41" w:rsidRPr="00D37F41" w:rsidRDefault="00D37F41" w:rsidP="00D37F41"/>
    <w:p w:rsidR="0047768E" w:rsidRDefault="00D37F41" w:rsidP="00D37F41">
      <w:pPr>
        <w:pStyle w:val="Opisslike"/>
      </w:pPr>
      <w:r>
        <w:t xml:space="preserve">Tablica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Tablica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Rezultati implementacija u različitim programskim jezicima</w:t>
      </w:r>
    </w:p>
    <w:tbl>
      <w:tblPr>
        <w:tblStyle w:val="Reetkatablice"/>
        <w:tblW w:w="10735" w:type="dxa"/>
        <w:tblInd w:w="-998" w:type="dxa"/>
        <w:tblLook w:val="04A0" w:firstRow="1" w:lastRow="0" w:firstColumn="1" w:lastColumn="0" w:noHBand="0" w:noVBand="1"/>
      </w:tblPr>
      <w:tblGrid>
        <w:gridCol w:w="735"/>
        <w:gridCol w:w="724"/>
        <w:gridCol w:w="400"/>
        <w:gridCol w:w="869"/>
        <w:gridCol w:w="880"/>
        <w:gridCol w:w="888"/>
        <w:gridCol w:w="880"/>
        <w:gridCol w:w="950"/>
        <w:gridCol w:w="880"/>
        <w:gridCol w:w="869"/>
        <w:gridCol w:w="880"/>
        <w:gridCol w:w="869"/>
        <w:gridCol w:w="911"/>
      </w:tblGrid>
      <w:tr w:rsidR="0047768E" w:rsidTr="00CB7F3D">
        <w:tc>
          <w:tcPr>
            <w:tcW w:w="735" w:type="dxa"/>
          </w:tcPr>
          <w:p w:rsidR="0047768E" w:rsidRDefault="0047768E" w:rsidP="0047768E">
            <w:pPr>
              <w:spacing w:line="276" w:lineRule="auto"/>
            </w:pPr>
          </w:p>
        </w:tc>
        <w:tc>
          <w:tcPr>
            <w:tcW w:w="724" w:type="dxa"/>
          </w:tcPr>
          <w:p w:rsidR="0047768E" w:rsidRDefault="0047768E" w:rsidP="0047768E">
            <w:pPr>
              <w:spacing w:line="276" w:lineRule="auto"/>
            </w:pPr>
          </w:p>
        </w:tc>
        <w:tc>
          <w:tcPr>
            <w:tcW w:w="400" w:type="dxa"/>
          </w:tcPr>
          <w:p w:rsidR="0047768E" w:rsidRDefault="0047768E" w:rsidP="0047768E">
            <w:pPr>
              <w:spacing w:line="276" w:lineRule="auto"/>
            </w:pPr>
          </w:p>
        </w:tc>
        <w:tc>
          <w:tcPr>
            <w:tcW w:w="1749" w:type="dxa"/>
            <w:gridSpan w:val="2"/>
            <w:vAlign w:val="center"/>
          </w:tcPr>
          <w:p w:rsidR="0047768E" w:rsidRPr="0047768E" w:rsidRDefault="0047768E" w:rsidP="0047768E">
            <w:pPr>
              <w:spacing w:before="0" w:after="0"/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C++</w:t>
            </w:r>
          </w:p>
        </w:tc>
        <w:tc>
          <w:tcPr>
            <w:tcW w:w="1768" w:type="dxa"/>
            <w:gridSpan w:val="2"/>
            <w:vAlign w:val="center"/>
          </w:tcPr>
          <w:p w:rsidR="0047768E" w:rsidRPr="0047768E" w:rsidRDefault="0047768E" w:rsidP="0047768E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Python</w:t>
            </w:r>
          </w:p>
        </w:tc>
        <w:tc>
          <w:tcPr>
            <w:tcW w:w="1830" w:type="dxa"/>
            <w:gridSpan w:val="2"/>
            <w:vAlign w:val="center"/>
          </w:tcPr>
          <w:p w:rsidR="0047768E" w:rsidRPr="0047768E" w:rsidRDefault="0047768E" w:rsidP="0047768E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Scala</w:t>
            </w:r>
          </w:p>
        </w:tc>
        <w:tc>
          <w:tcPr>
            <w:tcW w:w="1749" w:type="dxa"/>
            <w:gridSpan w:val="2"/>
            <w:vAlign w:val="center"/>
          </w:tcPr>
          <w:p w:rsidR="0047768E" w:rsidRPr="0047768E" w:rsidRDefault="0047768E" w:rsidP="0047768E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Java</w:t>
            </w:r>
          </w:p>
        </w:tc>
        <w:tc>
          <w:tcPr>
            <w:tcW w:w="1780" w:type="dxa"/>
            <w:gridSpan w:val="2"/>
            <w:vAlign w:val="center"/>
          </w:tcPr>
          <w:p w:rsidR="0047768E" w:rsidRPr="0047768E" w:rsidRDefault="0047768E" w:rsidP="0047768E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TypeScript</w:t>
            </w:r>
          </w:p>
        </w:tc>
      </w:tr>
      <w:tr w:rsidR="000C0184" w:rsidTr="00CB7F3D">
        <w:trPr>
          <w:cantSplit/>
          <w:trHeight w:val="1134"/>
        </w:trPr>
        <w:tc>
          <w:tcPr>
            <w:tcW w:w="735" w:type="dxa"/>
          </w:tcPr>
          <w:p w:rsidR="000C0184" w:rsidRPr="000C0184" w:rsidRDefault="000C0184" w:rsidP="000C0184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4" w:type="dxa"/>
            <w:textDirection w:val="btLr"/>
            <w:vAlign w:val="center"/>
          </w:tcPr>
          <w:p w:rsidR="000C0184" w:rsidRPr="000C0184" w:rsidRDefault="000C0184" w:rsidP="000C0184">
            <w:pPr>
              <w:spacing w:before="0" w:after="0"/>
              <w:ind w:left="113" w:right="113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C0184">
              <w:rPr>
                <w:rFonts w:ascii="Calibri" w:hAnsi="Calibri" w:cs="Calibri"/>
                <w:color w:val="000000"/>
                <w:sz w:val="20"/>
                <w:szCs w:val="20"/>
              </w:rPr>
              <w:t>Duljina</w:t>
            </w:r>
            <w:r w:rsidRPr="000C0184"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sekvence</w:t>
            </w:r>
          </w:p>
        </w:tc>
        <w:tc>
          <w:tcPr>
            <w:tcW w:w="400" w:type="dxa"/>
            <w:vAlign w:val="center"/>
          </w:tcPr>
          <w:p w:rsidR="000C0184" w:rsidRPr="0047768E" w:rsidRDefault="000C0184" w:rsidP="000C0184">
            <w:pPr>
              <w:spacing w:before="0" w:after="0"/>
              <w:jc w:val="center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k</w:t>
            </w:r>
          </w:p>
        </w:tc>
        <w:tc>
          <w:tcPr>
            <w:tcW w:w="869" w:type="dxa"/>
            <w:vAlign w:val="center"/>
          </w:tcPr>
          <w:p w:rsidR="000C0184" w:rsidRPr="0047768E" w:rsidRDefault="000C0184" w:rsidP="000C0184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Memorija</w:t>
            </w: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br/>
              <w:t>[kB]</w:t>
            </w:r>
          </w:p>
        </w:tc>
        <w:tc>
          <w:tcPr>
            <w:tcW w:w="880" w:type="dxa"/>
            <w:vAlign w:val="center"/>
          </w:tcPr>
          <w:p w:rsidR="000C0184" w:rsidRPr="0047768E" w:rsidRDefault="000C0184" w:rsidP="000C0184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Vrijeme izvođenja</w:t>
            </w: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br/>
              <w:t>[ms]</w:t>
            </w:r>
          </w:p>
        </w:tc>
        <w:tc>
          <w:tcPr>
            <w:tcW w:w="888" w:type="dxa"/>
            <w:vAlign w:val="center"/>
          </w:tcPr>
          <w:p w:rsidR="000C0184" w:rsidRPr="0047768E" w:rsidRDefault="000C0184" w:rsidP="000C0184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Memorija</w:t>
            </w: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br/>
              <w:t>[kB]</w:t>
            </w:r>
          </w:p>
        </w:tc>
        <w:tc>
          <w:tcPr>
            <w:tcW w:w="880" w:type="dxa"/>
            <w:vAlign w:val="center"/>
          </w:tcPr>
          <w:p w:rsidR="000C0184" w:rsidRPr="0047768E" w:rsidRDefault="000C0184" w:rsidP="000C0184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Vrijeme izvođenja</w:t>
            </w: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br/>
              <w:t>[ms]</w:t>
            </w:r>
          </w:p>
        </w:tc>
        <w:tc>
          <w:tcPr>
            <w:tcW w:w="950" w:type="dxa"/>
            <w:vAlign w:val="center"/>
          </w:tcPr>
          <w:p w:rsidR="000C0184" w:rsidRPr="0047768E" w:rsidRDefault="000C0184" w:rsidP="000C0184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Memorija</w:t>
            </w: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br/>
              <w:t>[kB]</w:t>
            </w:r>
          </w:p>
        </w:tc>
        <w:tc>
          <w:tcPr>
            <w:tcW w:w="880" w:type="dxa"/>
            <w:vAlign w:val="center"/>
          </w:tcPr>
          <w:p w:rsidR="000C0184" w:rsidRPr="0047768E" w:rsidRDefault="000C0184" w:rsidP="000C0184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Vrijeme izvođenja</w:t>
            </w: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br/>
              <w:t>[ms]</w:t>
            </w:r>
          </w:p>
        </w:tc>
        <w:tc>
          <w:tcPr>
            <w:tcW w:w="869" w:type="dxa"/>
            <w:vAlign w:val="center"/>
          </w:tcPr>
          <w:p w:rsidR="000C0184" w:rsidRPr="0047768E" w:rsidRDefault="000C0184" w:rsidP="000C0184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Memorija</w:t>
            </w: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br/>
              <w:t>[kB]</w:t>
            </w:r>
          </w:p>
        </w:tc>
        <w:tc>
          <w:tcPr>
            <w:tcW w:w="880" w:type="dxa"/>
            <w:vAlign w:val="center"/>
          </w:tcPr>
          <w:p w:rsidR="000C0184" w:rsidRPr="0047768E" w:rsidRDefault="000C0184" w:rsidP="000C0184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Vrijeme izvođenja</w:t>
            </w: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br/>
              <w:t>[ms]</w:t>
            </w:r>
          </w:p>
        </w:tc>
        <w:tc>
          <w:tcPr>
            <w:tcW w:w="869" w:type="dxa"/>
            <w:vAlign w:val="center"/>
          </w:tcPr>
          <w:p w:rsidR="000C0184" w:rsidRPr="0047768E" w:rsidRDefault="000C0184" w:rsidP="000C0184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Memorija</w:t>
            </w: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br/>
              <w:t>[kB]</w:t>
            </w:r>
          </w:p>
        </w:tc>
        <w:tc>
          <w:tcPr>
            <w:tcW w:w="911" w:type="dxa"/>
            <w:vAlign w:val="center"/>
          </w:tcPr>
          <w:p w:rsidR="000C0184" w:rsidRPr="0047768E" w:rsidRDefault="000C0184" w:rsidP="000C0184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Vrijeme izvođenja</w:t>
            </w: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br/>
              <w:t>[ms]</w:t>
            </w:r>
          </w:p>
        </w:tc>
      </w:tr>
      <w:tr w:rsidR="00CB7F3D" w:rsidTr="00CB7F3D">
        <w:tc>
          <w:tcPr>
            <w:tcW w:w="735" w:type="dxa"/>
            <w:vMerge w:val="restart"/>
            <w:textDirection w:val="btLr"/>
            <w:vAlign w:val="center"/>
          </w:tcPr>
          <w:p w:rsidR="00CB7F3D" w:rsidRPr="000C0184" w:rsidRDefault="00CB7F3D" w:rsidP="00CB7F3D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C0184">
              <w:rPr>
                <w:rFonts w:ascii="Calibri" w:hAnsi="Calibri" w:cs="Calibri"/>
                <w:color w:val="000000"/>
                <w:sz w:val="20"/>
                <w:szCs w:val="20"/>
              </w:rPr>
              <w:t>Sintetski podaci</w:t>
            </w:r>
          </w:p>
        </w:tc>
        <w:tc>
          <w:tcPr>
            <w:tcW w:w="724" w:type="dxa"/>
            <w:vMerge w:val="restart"/>
            <w:textDirection w:val="btLr"/>
            <w:vAlign w:val="center"/>
          </w:tcPr>
          <w:p w:rsidR="00CB7F3D" w:rsidRPr="000C0184" w:rsidRDefault="00CB7F3D" w:rsidP="00CB7F3D">
            <w:pPr>
              <w:ind w:left="113" w:right="113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C0184">
              <w:rPr>
                <w:rFonts w:ascii="Calibri" w:hAnsi="Calibri" w:cs="Calibri"/>
                <w:color w:val="000000"/>
                <w:sz w:val="20"/>
                <w:szCs w:val="20"/>
              </w:rPr>
              <w:t>1,00E+02</w:t>
            </w:r>
          </w:p>
        </w:tc>
        <w:tc>
          <w:tcPr>
            <w:tcW w:w="400" w:type="dxa"/>
            <w:vAlign w:val="center"/>
          </w:tcPr>
          <w:p w:rsidR="00CB7F3D" w:rsidRPr="0047768E" w:rsidRDefault="00CB7F3D" w:rsidP="00CB7F3D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88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12496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5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2215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498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6666</w:t>
            </w:r>
          </w:p>
        </w:tc>
        <w:tc>
          <w:tcPr>
            <w:tcW w:w="911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0.5</w:t>
            </w:r>
          </w:p>
        </w:tc>
      </w:tr>
      <w:tr w:rsidR="00CB7F3D" w:rsidTr="00CB7F3D">
        <w:tc>
          <w:tcPr>
            <w:tcW w:w="735" w:type="dxa"/>
            <w:vMerge/>
            <w:vAlign w:val="center"/>
          </w:tcPr>
          <w:p w:rsidR="00CB7F3D" w:rsidRPr="000C0184" w:rsidRDefault="00CB7F3D" w:rsidP="00CB7F3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4" w:type="dxa"/>
            <w:vMerge/>
            <w:textDirection w:val="btLr"/>
            <w:vAlign w:val="center"/>
          </w:tcPr>
          <w:p w:rsidR="00CB7F3D" w:rsidRPr="000C0184" w:rsidRDefault="00CB7F3D" w:rsidP="00CB7F3D">
            <w:pPr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:rsidR="00CB7F3D" w:rsidRPr="0047768E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88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12460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5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2203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498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6666</w:t>
            </w:r>
          </w:p>
        </w:tc>
        <w:tc>
          <w:tcPr>
            <w:tcW w:w="911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0.5</w:t>
            </w:r>
          </w:p>
        </w:tc>
      </w:tr>
      <w:tr w:rsidR="00CB7F3D" w:rsidTr="00CB7F3D">
        <w:tc>
          <w:tcPr>
            <w:tcW w:w="735" w:type="dxa"/>
            <w:vMerge/>
            <w:vAlign w:val="center"/>
          </w:tcPr>
          <w:p w:rsidR="00CB7F3D" w:rsidRPr="000C0184" w:rsidRDefault="00CB7F3D" w:rsidP="00CB7F3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4" w:type="dxa"/>
            <w:vMerge/>
            <w:textDirection w:val="btLr"/>
            <w:vAlign w:val="center"/>
          </w:tcPr>
          <w:p w:rsidR="00CB7F3D" w:rsidRPr="000C0184" w:rsidRDefault="00CB7F3D" w:rsidP="00CB7F3D">
            <w:pPr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:rsidR="00CB7F3D" w:rsidRPr="0047768E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88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12500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5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2206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498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6658</w:t>
            </w:r>
          </w:p>
        </w:tc>
        <w:tc>
          <w:tcPr>
            <w:tcW w:w="911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0.5</w:t>
            </w:r>
          </w:p>
        </w:tc>
      </w:tr>
      <w:tr w:rsidR="00CB7F3D" w:rsidTr="00CB7F3D">
        <w:tc>
          <w:tcPr>
            <w:tcW w:w="735" w:type="dxa"/>
            <w:vMerge/>
            <w:vAlign w:val="center"/>
          </w:tcPr>
          <w:p w:rsidR="00CB7F3D" w:rsidRPr="000C0184" w:rsidRDefault="00CB7F3D" w:rsidP="00CB7F3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4" w:type="dxa"/>
            <w:vMerge w:val="restart"/>
            <w:textDirection w:val="btLr"/>
            <w:vAlign w:val="center"/>
          </w:tcPr>
          <w:p w:rsidR="00CB7F3D" w:rsidRPr="000C0184" w:rsidRDefault="00CB7F3D" w:rsidP="00CB7F3D">
            <w:pPr>
              <w:ind w:left="113" w:right="113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C0184">
              <w:rPr>
                <w:rFonts w:ascii="Calibri" w:hAnsi="Calibri" w:cs="Calibri"/>
                <w:color w:val="000000"/>
                <w:sz w:val="20"/>
                <w:szCs w:val="20"/>
              </w:rPr>
              <w:t>1,00E+04</w:t>
            </w:r>
          </w:p>
        </w:tc>
        <w:tc>
          <w:tcPr>
            <w:tcW w:w="400" w:type="dxa"/>
            <w:vAlign w:val="center"/>
          </w:tcPr>
          <w:p w:rsidR="00CB7F3D" w:rsidRPr="0047768E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5900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1386</w:t>
            </w:r>
          </w:p>
        </w:tc>
        <w:tc>
          <w:tcPr>
            <w:tcW w:w="888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12713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548</w:t>
            </w:r>
          </w:p>
        </w:tc>
        <w:tc>
          <w:tcPr>
            <w:tcW w:w="95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8855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593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10419</w:t>
            </w:r>
          </w:p>
        </w:tc>
        <w:tc>
          <w:tcPr>
            <w:tcW w:w="911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</w:tr>
      <w:tr w:rsidR="00CB7F3D" w:rsidTr="00CB7F3D">
        <w:tc>
          <w:tcPr>
            <w:tcW w:w="735" w:type="dxa"/>
            <w:vMerge/>
            <w:vAlign w:val="center"/>
          </w:tcPr>
          <w:p w:rsidR="00CB7F3D" w:rsidRPr="000C0184" w:rsidRDefault="00CB7F3D" w:rsidP="00CB7F3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4" w:type="dxa"/>
            <w:vMerge/>
            <w:textDirection w:val="btLr"/>
            <w:vAlign w:val="center"/>
          </w:tcPr>
          <w:p w:rsidR="00CB7F3D" w:rsidRPr="000C0184" w:rsidRDefault="00CB7F3D" w:rsidP="00CB7F3D">
            <w:pPr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:rsidR="00CB7F3D" w:rsidRPr="0047768E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7800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1736</w:t>
            </w:r>
          </w:p>
        </w:tc>
        <w:tc>
          <w:tcPr>
            <w:tcW w:w="888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12485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593</w:t>
            </w:r>
          </w:p>
        </w:tc>
        <w:tc>
          <w:tcPr>
            <w:tcW w:w="95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8977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577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11591</w:t>
            </w:r>
          </w:p>
        </w:tc>
        <w:tc>
          <w:tcPr>
            <w:tcW w:w="911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</w:tr>
      <w:tr w:rsidR="00CB7F3D" w:rsidTr="00CB7F3D">
        <w:tc>
          <w:tcPr>
            <w:tcW w:w="735" w:type="dxa"/>
            <w:vMerge/>
            <w:vAlign w:val="center"/>
          </w:tcPr>
          <w:p w:rsidR="00CB7F3D" w:rsidRPr="000C0184" w:rsidRDefault="00CB7F3D" w:rsidP="00CB7F3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4" w:type="dxa"/>
            <w:vMerge/>
            <w:textDirection w:val="btLr"/>
            <w:vAlign w:val="center"/>
          </w:tcPr>
          <w:p w:rsidR="00CB7F3D" w:rsidRPr="000C0184" w:rsidRDefault="00CB7F3D" w:rsidP="00CB7F3D">
            <w:pPr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:rsidR="00CB7F3D" w:rsidRPr="0047768E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7800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1777</w:t>
            </w:r>
          </w:p>
        </w:tc>
        <w:tc>
          <w:tcPr>
            <w:tcW w:w="888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12517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621</w:t>
            </w:r>
          </w:p>
        </w:tc>
        <w:tc>
          <w:tcPr>
            <w:tcW w:w="95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9830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577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11596</w:t>
            </w:r>
          </w:p>
        </w:tc>
        <w:tc>
          <w:tcPr>
            <w:tcW w:w="911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</w:tr>
      <w:tr w:rsidR="00CB7F3D" w:rsidTr="00CB7F3D">
        <w:tc>
          <w:tcPr>
            <w:tcW w:w="735" w:type="dxa"/>
            <w:vMerge/>
            <w:vAlign w:val="center"/>
          </w:tcPr>
          <w:p w:rsidR="00CB7F3D" w:rsidRPr="000C0184" w:rsidRDefault="00CB7F3D" w:rsidP="00CB7F3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4" w:type="dxa"/>
            <w:vMerge w:val="restart"/>
            <w:textDirection w:val="btLr"/>
            <w:vAlign w:val="center"/>
          </w:tcPr>
          <w:p w:rsidR="00CB7F3D" w:rsidRPr="000C0184" w:rsidRDefault="00CB7F3D" w:rsidP="00CB7F3D">
            <w:pPr>
              <w:ind w:left="113" w:right="113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C0184">
              <w:rPr>
                <w:rFonts w:ascii="Calibri" w:hAnsi="Calibri" w:cs="Calibri"/>
                <w:color w:val="000000"/>
                <w:sz w:val="20"/>
                <w:szCs w:val="20"/>
              </w:rPr>
              <w:t>1,00E+06</w:t>
            </w:r>
          </w:p>
        </w:tc>
        <w:tc>
          <w:tcPr>
            <w:tcW w:w="400" w:type="dxa"/>
            <w:vAlign w:val="center"/>
          </w:tcPr>
          <w:p w:rsidR="00CB7F3D" w:rsidRPr="0047768E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329400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84209</w:t>
            </w:r>
          </w:p>
        </w:tc>
        <w:tc>
          <w:tcPr>
            <w:tcW w:w="888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233099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7613104</w:t>
            </w:r>
          </w:p>
        </w:tc>
        <w:tc>
          <w:tcPr>
            <w:tcW w:w="95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313942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12665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189318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8169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446246</w:t>
            </w:r>
          </w:p>
        </w:tc>
        <w:tc>
          <w:tcPr>
            <w:tcW w:w="911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12305</w:t>
            </w:r>
          </w:p>
        </w:tc>
      </w:tr>
      <w:tr w:rsidR="00CB7F3D" w:rsidTr="00CB7F3D">
        <w:tc>
          <w:tcPr>
            <w:tcW w:w="735" w:type="dxa"/>
            <w:vMerge/>
            <w:vAlign w:val="center"/>
          </w:tcPr>
          <w:p w:rsidR="00CB7F3D" w:rsidRPr="000C0184" w:rsidRDefault="00CB7F3D" w:rsidP="00CB7F3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4" w:type="dxa"/>
            <w:vMerge/>
            <w:textDirection w:val="btLr"/>
            <w:vAlign w:val="center"/>
          </w:tcPr>
          <w:p w:rsidR="00CB7F3D" w:rsidRPr="000C0184" w:rsidRDefault="00CB7F3D" w:rsidP="00CB7F3D">
            <w:pPr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:rsidR="00CB7F3D" w:rsidRPr="0047768E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650000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54273</w:t>
            </w:r>
          </w:p>
        </w:tc>
        <w:tc>
          <w:tcPr>
            <w:tcW w:w="888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9564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10012421</w:t>
            </w:r>
          </w:p>
        </w:tc>
        <w:tc>
          <w:tcPr>
            <w:tcW w:w="95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249598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3907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8311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2296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312753</w:t>
            </w:r>
          </w:p>
        </w:tc>
        <w:tc>
          <w:tcPr>
            <w:tcW w:w="911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2038</w:t>
            </w:r>
          </w:p>
        </w:tc>
      </w:tr>
      <w:tr w:rsidR="00CB7F3D" w:rsidTr="00CB7F3D">
        <w:tc>
          <w:tcPr>
            <w:tcW w:w="735" w:type="dxa"/>
            <w:vMerge/>
            <w:vAlign w:val="center"/>
          </w:tcPr>
          <w:p w:rsidR="00CB7F3D" w:rsidRPr="000C0184" w:rsidRDefault="00CB7F3D" w:rsidP="00CB7F3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4" w:type="dxa"/>
            <w:vMerge/>
            <w:textDirection w:val="btLr"/>
            <w:vAlign w:val="center"/>
          </w:tcPr>
          <w:p w:rsidR="00CB7F3D" w:rsidRPr="000C0184" w:rsidRDefault="00CB7F3D" w:rsidP="00CB7F3D">
            <w:pPr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:rsidR="00CB7F3D" w:rsidRPr="0047768E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649900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153156</w:t>
            </w:r>
          </w:p>
        </w:tc>
        <w:tc>
          <w:tcPr>
            <w:tcW w:w="888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9490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5930488</w:t>
            </w:r>
          </w:p>
        </w:tc>
        <w:tc>
          <w:tcPr>
            <w:tcW w:w="95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258088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4010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8312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2249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304343</w:t>
            </w:r>
          </w:p>
        </w:tc>
        <w:tc>
          <w:tcPr>
            <w:tcW w:w="911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2022</w:t>
            </w:r>
          </w:p>
        </w:tc>
      </w:tr>
      <w:tr w:rsidR="00CB7F3D" w:rsidTr="00CB7F3D">
        <w:tc>
          <w:tcPr>
            <w:tcW w:w="735" w:type="dxa"/>
            <w:vMerge w:val="restart"/>
            <w:textDirection w:val="btLr"/>
            <w:vAlign w:val="center"/>
          </w:tcPr>
          <w:p w:rsidR="00CB7F3D" w:rsidRPr="000C0184" w:rsidRDefault="00CB7F3D" w:rsidP="00CB7F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C0184">
              <w:rPr>
                <w:rFonts w:ascii="Calibri" w:hAnsi="Calibri" w:cs="Calibri"/>
                <w:color w:val="000000"/>
                <w:sz w:val="20"/>
                <w:szCs w:val="20"/>
              </w:rPr>
              <w:t>E. coli</w:t>
            </w:r>
          </w:p>
        </w:tc>
        <w:tc>
          <w:tcPr>
            <w:tcW w:w="724" w:type="dxa"/>
            <w:vMerge w:val="restart"/>
            <w:textDirection w:val="btLr"/>
            <w:vAlign w:val="center"/>
          </w:tcPr>
          <w:p w:rsidR="00CB7F3D" w:rsidRPr="000C0184" w:rsidRDefault="00CB7F3D" w:rsidP="00CB7F3D">
            <w:pPr>
              <w:ind w:left="113" w:right="113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C0184">
              <w:rPr>
                <w:rFonts w:ascii="Calibri" w:hAnsi="Calibri" w:cs="Calibri"/>
                <w:color w:val="000000"/>
                <w:sz w:val="20"/>
                <w:szCs w:val="20"/>
              </w:rPr>
              <w:t>1,00E+06</w:t>
            </w:r>
          </w:p>
        </w:tc>
        <w:tc>
          <w:tcPr>
            <w:tcW w:w="400" w:type="dxa"/>
            <w:vAlign w:val="center"/>
          </w:tcPr>
          <w:p w:rsidR="00CB7F3D" w:rsidRPr="0047768E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565600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272523</w:t>
            </w:r>
          </w:p>
        </w:tc>
        <w:tc>
          <w:tcPr>
            <w:tcW w:w="888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467005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4691401</w:t>
            </w:r>
          </w:p>
        </w:tc>
        <w:tc>
          <w:tcPr>
            <w:tcW w:w="95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856842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32416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734581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35200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1223461</w:t>
            </w:r>
          </w:p>
        </w:tc>
        <w:tc>
          <w:tcPr>
            <w:tcW w:w="911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74215</w:t>
            </w:r>
          </w:p>
        </w:tc>
      </w:tr>
      <w:tr w:rsidR="00CB7F3D" w:rsidTr="00CB7F3D">
        <w:trPr>
          <w:trHeight w:val="423"/>
        </w:trPr>
        <w:tc>
          <w:tcPr>
            <w:tcW w:w="735" w:type="dxa"/>
            <w:vMerge/>
          </w:tcPr>
          <w:p w:rsidR="00CB7F3D" w:rsidRDefault="00CB7F3D" w:rsidP="00CB7F3D">
            <w:pPr>
              <w:spacing w:line="276" w:lineRule="auto"/>
            </w:pPr>
          </w:p>
        </w:tc>
        <w:tc>
          <w:tcPr>
            <w:tcW w:w="724" w:type="dxa"/>
            <w:vMerge/>
          </w:tcPr>
          <w:p w:rsidR="00CB7F3D" w:rsidRDefault="00CB7F3D" w:rsidP="00CB7F3D">
            <w:pPr>
              <w:spacing w:line="276" w:lineRule="auto"/>
            </w:pPr>
          </w:p>
        </w:tc>
        <w:tc>
          <w:tcPr>
            <w:tcW w:w="400" w:type="dxa"/>
            <w:vAlign w:val="center"/>
          </w:tcPr>
          <w:p w:rsidR="00CB7F3D" w:rsidRPr="0047768E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740600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163160</w:t>
            </w:r>
          </w:p>
        </w:tc>
        <w:tc>
          <w:tcPr>
            <w:tcW w:w="888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21778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5359963</w:t>
            </w:r>
          </w:p>
        </w:tc>
        <w:tc>
          <w:tcPr>
            <w:tcW w:w="95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418701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12977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317618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10659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1086852</w:t>
            </w:r>
          </w:p>
        </w:tc>
        <w:tc>
          <w:tcPr>
            <w:tcW w:w="911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16236</w:t>
            </w:r>
          </w:p>
        </w:tc>
      </w:tr>
      <w:tr w:rsidR="00CB7F3D" w:rsidTr="00CB7F3D">
        <w:tc>
          <w:tcPr>
            <w:tcW w:w="735" w:type="dxa"/>
            <w:vMerge/>
          </w:tcPr>
          <w:p w:rsidR="00CB7F3D" w:rsidRDefault="00CB7F3D" w:rsidP="00CB7F3D">
            <w:pPr>
              <w:spacing w:line="276" w:lineRule="auto"/>
            </w:pPr>
          </w:p>
        </w:tc>
        <w:tc>
          <w:tcPr>
            <w:tcW w:w="724" w:type="dxa"/>
            <w:vMerge/>
          </w:tcPr>
          <w:p w:rsidR="00CB7F3D" w:rsidRDefault="00CB7F3D" w:rsidP="00CB7F3D">
            <w:pPr>
              <w:spacing w:line="276" w:lineRule="auto"/>
            </w:pPr>
          </w:p>
        </w:tc>
        <w:tc>
          <w:tcPr>
            <w:tcW w:w="400" w:type="dxa"/>
            <w:vAlign w:val="center"/>
          </w:tcPr>
          <w:p w:rsidR="00CB7F3D" w:rsidRPr="0047768E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709900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141420</w:t>
            </w:r>
          </w:p>
        </w:tc>
        <w:tc>
          <w:tcPr>
            <w:tcW w:w="888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27734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5449237</w:t>
            </w:r>
          </w:p>
        </w:tc>
        <w:tc>
          <w:tcPr>
            <w:tcW w:w="95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367407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11843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259585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10143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484794</w:t>
            </w:r>
          </w:p>
        </w:tc>
        <w:tc>
          <w:tcPr>
            <w:tcW w:w="911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13050</w:t>
            </w:r>
          </w:p>
        </w:tc>
      </w:tr>
    </w:tbl>
    <w:p w:rsidR="00330527" w:rsidRPr="00330527" w:rsidRDefault="00330527" w:rsidP="00330527"/>
    <w:p w:rsidR="00ED13B2" w:rsidRDefault="00654585" w:rsidP="00B11B02">
      <w:pPr>
        <w:spacing w:line="276" w:lineRule="auto"/>
      </w:pPr>
      <w:r>
        <w:t xml:space="preserve">U prikazanoj tablici mogu se vidjeti neke od performansi implementacija algoritma u 5 različitih jezika. Moguće je uočiti kako se vrijeme izvršavanja programa i zauzeće memorije povećavaju prilikom testiranja većih sekvenci. </w:t>
      </w:r>
      <w:r w:rsidR="009137A4">
        <w:t xml:space="preserve">Za veće </w:t>
      </w:r>
      <w:r w:rsidR="00F539A6">
        <w:t xml:space="preserve">vrijednosti parametra </w:t>
      </w:r>
      <w:r w:rsidR="00F539A6" w:rsidRPr="00F539A6">
        <w:rPr>
          <w:i/>
        </w:rPr>
        <w:t>k</w:t>
      </w:r>
      <w:r w:rsidR="00F539A6">
        <w:rPr>
          <w:i/>
        </w:rPr>
        <w:t xml:space="preserve"> </w:t>
      </w:r>
      <w:r w:rsidR="00F539A6" w:rsidRPr="00F539A6">
        <w:t>zauzeće memorije i vrijeme izvršavanja programa se smanjuju</w:t>
      </w:r>
      <w:r w:rsidR="00F539A6">
        <w:t>.</w:t>
      </w:r>
    </w:p>
    <w:p w:rsidR="00906594" w:rsidRPr="00F539A6" w:rsidRDefault="00906594" w:rsidP="00B11B02">
      <w:pPr>
        <w:spacing w:line="276" w:lineRule="auto"/>
      </w:pPr>
      <w:r>
        <w:t>Usporedbom rješenja s originalnom implementacijom utvrdili smo da se rješenja podudaraju</w:t>
      </w:r>
      <w:bookmarkStart w:id="13" w:name="_GoBack"/>
      <w:bookmarkEnd w:id="13"/>
      <w:r>
        <w:t>.</w:t>
      </w:r>
    </w:p>
    <w:p w:rsidR="00ED13B2" w:rsidRDefault="00ED13B2" w:rsidP="00B11B02">
      <w:pPr>
        <w:spacing w:line="276" w:lineRule="auto"/>
      </w:pPr>
    </w:p>
    <w:p w:rsidR="00ED13B2" w:rsidRDefault="00ED13B2" w:rsidP="00B11B02">
      <w:pPr>
        <w:spacing w:line="276" w:lineRule="auto"/>
      </w:pPr>
    </w:p>
    <w:p w:rsidR="00ED13B2" w:rsidRPr="00ED13B2" w:rsidRDefault="00ED13B2" w:rsidP="00B11B02">
      <w:pPr>
        <w:spacing w:line="276" w:lineRule="auto"/>
      </w:pPr>
    </w:p>
    <w:p w:rsidR="002E2E80" w:rsidRDefault="002E2E80" w:rsidP="00B11B02">
      <w:pPr>
        <w:pStyle w:val="Naslov1"/>
        <w:spacing w:line="276" w:lineRule="auto"/>
      </w:pPr>
      <w:bookmarkStart w:id="14" w:name="_Toc535260251"/>
      <w:r w:rsidRPr="0004560F">
        <w:lastRenderedPageBreak/>
        <w:t>Zaključa</w:t>
      </w:r>
      <w:r w:rsidR="00AF0A1E">
        <w:t>k</w:t>
      </w:r>
      <w:bookmarkEnd w:id="14"/>
    </w:p>
    <w:p w:rsidR="00D750BB" w:rsidRDefault="00FB38BD" w:rsidP="00B11B02">
      <w:pPr>
        <w:spacing w:line="276" w:lineRule="auto"/>
      </w:pPr>
      <w:r>
        <w:t xml:space="preserve">U sklopu projekta </w:t>
      </w:r>
      <w:r w:rsidR="0049311C">
        <w:t>usvojeni</w:t>
      </w:r>
      <w:r>
        <w:t xml:space="preserve"> su principi i im</w:t>
      </w:r>
      <w:r w:rsidR="00160CD5">
        <w:t>plementiran je LCSk++ algoritam.</w:t>
      </w:r>
      <w:r w:rsidR="00A360D8">
        <w:t xml:space="preserve"> Svrha </w:t>
      </w:r>
      <w:r w:rsidR="00160CD5">
        <w:t xml:space="preserve"> </w:t>
      </w:r>
      <w:r w:rsidR="00A360D8">
        <w:t>LCSk++ algoritama je pronalazak najduže</w:t>
      </w:r>
      <w:r w:rsidR="00A54C93">
        <w:t>g</w:t>
      </w:r>
      <w:r w:rsidR="00A360D8">
        <w:t xml:space="preserve"> zajedničk</w:t>
      </w:r>
      <w:r w:rsidR="00C51356">
        <w:t>og</w:t>
      </w:r>
      <w:r w:rsidR="00A360D8">
        <w:t xml:space="preserve"> </w:t>
      </w:r>
      <w:r w:rsidR="00D750BB">
        <w:t>pod</w:t>
      </w:r>
      <w:r w:rsidR="00A0597B">
        <w:t>niza</w:t>
      </w:r>
      <w:r w:rsidR="00D750BB">
        <w:t xml:space="preserve"> dv</w:t>
      </w:r>
      <w:r w:rsidR="00A0597B">
        <w:t>aju</w:t>
      </w:r>
      <w:r w:rsidR="00D750BB">
        <w:t xml:space="preserve"> </w:t>
      </w:r>
      <w:r w:rsidR="00A0597B">
        <w:t>nizova.</w:t>
      </w:r>
      <w:r w:rsidR="00160CD5">
        <w:t xml:space="preserve"> </w:t>
      </w:r>
    </w:p>
    <w:p w:rsidR="009F4C0D" w:rsidRPr="00970BC8" w:rsidRDefault="009224B8" w:rsidP="00B11B02">
      <w:pPr>
        <w:spacing w:line="276" w:lineRule="auto"/>
        <w:rPr>
          <w:i/>
        </w:rPr>
      </w:pPr>
      <w:r>
        <w:t>Strukturu</w:t>
      </w:r>
      <w:r w:rsidR="00C60AF7">
        <w:t xml:space="preserve"> </w:t>
      </w:r>
      <w:r w:rsidR="002B6F7C">
        <w:t xml:space="preserve">za pronalazak najvećeg elementa u prvih </w:t>
      </w:r>
      <w:r w:rsidR="002B6F7C">
        <w:rPr>
          <w:i/>
        </w:rPr>
        <w:t>j</w:t>
      </w:r>
      <w:r w:rsidR="002B6F7C">
        <w:t xml:space="preserve"> elemenata, radi vremenske učinkovitosti, </w:t>
      </w:r>
      <w:r w:rsidR="00C60AF7">
        <w:t xml:space="preserve">potrebno je implementirati kao </w:t>
      </w:r>
      <w:r w:rsidR="009448DF" w:rsidRPr="007A2339">
        <w:t>Fenwick</w:t>
      </w:r>
      <w:r w:rsidR="007C0620" w:rsidRPr="007A2339">
        <w:t>ovo</w:t>
      </w:r>
      <w:r w:rsidR="009448DF">
        <w:t xml:space="preserve"> </w:t>
      </w:r>
      <w:r w:rsidR="000636FC">
        <w:t xml:space="preserve">stablo, </w:t>
      </w:r>
      <w:r w:rsidR="002870B1">
        <w:t xml:space="preserve">a za čuvanje vrijednosti </w:t>
      </w:r>
      <m:oMath>
        <m:r>
          <w:rPr>
            <w:rFonts w:ascii="Cambria Math" w:hAnsi="Cambria Math"/>
          </w:rPr>
          <m:t>DP(P)</m:t>
        </m:r>
      </m:oMath>
      <w:r w:rsidR="002870B1">
        <w:rPr>
          <w:i/>
        </w:rPr>
        <w:t xml:space="preserve"> </w:t>
      </w:r>
      <w:r w:rsidR="002870B1">
        <w:t>za svaki par poželjno je koristiti mapu raspršenog adresiranja (</w:t>
      </w:r>
      <w:r w:rsidR="00712E56">
        <w:t xml:space="preserve">engl. </w:t>
      </w:r>
      <w:r w:rsidR="002870B1" w:rsidRPr="002870B1">
        <w:rPr>
          <w:i/>
        </w:rPr>
        <w:t>hash map</w:t>
      </w:r>
      <w:r w:rsidR="002870B1">
        <w:t>).</w:t>
      </w:r>
      <w:r w:rsidR="00160CD5">
        <w:t xml:space="preserve"> </w:t>
      </w:r>
      <w:r w:rsidR="009331E2">
        <w:t xml:space="preserve">Iako implementacija može uspješno obrađivati nizove proizvoljnih tipova podataka, naš cilj bila je obrada bioloških </w:t>
      </w:r>
      <w:r w:rsidR="00365B4E">
        <w:t>nizova</w:t>
      </w:r>
      <w:r w:rsidR="009331E2">
        <w:t xml:space="preserve"> genoma u FASTA formatu. </w:t>
      </w:r>
      <w:r w:rsidR="00331E3B">
        <w:t>Ovaj</w:t>
      </w:r>
      <w:r w:rsidR="008302CB">
        <w:t xml:space="preserve"> algoritam pogodan je z</w:t>
      </w:r>
      <w:r w:rsidR="00331E3B">
        <w:t xml:space="preserve">a analizu </w:t>
      </w:r>
      <w:r w:rsidR="00BA60E0">
        <w:t xml:space="preserve">niza </w:t>
      </w:r>
      <w:r w:rsidR="00335964">
        <w:t>podataka</w:t>
      </w:r>
      <w:r w:rsidR="00106DBA">
        <w:t xml:space="preserve"> reda veličine</w:t>
      </w:r>
      <w:r w:rsidR="00433D96">
        <w:t xml:space="preserve"> </w:t>
      </w:r>
      <w:r w:rsidR="00331E3B">
        <w:t>10</w:t>
      </w:r>
      <w:r w:rsidR="00331E3B" w:rsidRPr="00331E3B">
        <w:rPr>
          <w:vertAlign w:val="superscript"/>
        </w:rPr>
        <w:t>6</w:t>
      </w:r>
      <w:r w:rsidR="00331E3B">
        <w:rPr>
          <w:vertAlign w:val="superscript"/>
        </w:rPr>
        <w:t xml:space="preserve"> </w:t>
      </w:r>
      <w:r w:rsidR="00331E3B">
        <w:t>znakova</w:t>
      </w:r>
      <w:r w:rsidR="00110D30">
        <w:t>,</w:t>
      </w:r>
      <w:r w:rsidR="00F14114">
        <w:t xml:space="preserve"> koji je ujedno red veličine sekvence bakterije </w:t>
      </w:r>
      <w:r w:rsidR="00F14114" w:rsidRPr="00F14114">
        <w:rPr>
          <w:i/>
        </w:rPr>
        <w:t>Escherichia Col</w:t>
      </w:r>
      <w:r w:rsidR="00F14114">
        <w:rPr>
          <w:i/>
        </w:rPr>
        <w:t>i</w:t>
      </w:r>
      <w:r w:rsidR="00F14114">
        <w:t>, na kojoj je algoritam testiran.</w:t>
      </w:r>
    </w:p>
    <w:p w:rsidR="00CD5D2B" w:rsidRDefault="00CD5D2B" w:rsidP="00B11B02">
      <w:pPr>
        <w:pStyle w:val="Naslov1"/>
        <w:spacing w:line="276" w:lineRule="auto"/>
      </w:pPr>
      <w:bookmarkStart w:id="15" w:name="_Toc535260252"/>
      <w:r w:rsidRPr="00EC0710">
        <w:lastRenderedPageBreak/>
        <w:t>Sažetak</w:t>
      </w:r>
      <w:bookmarkEnd w:id="15"/>
    </w:p>
    <w:p w:rsidR="00EC0710" w:rsidRPr="0004560F" w:rsidRDefault="00EC0710" w:rsidP="00B11B02">
      <w:pPr>
        <w:spacing w:line="276" w:lineRule="auto"/>
      </w:pPr>
      <w:r>
        <w:t>LCSk++ predstavlja nadograđenu verziju LCS algoritama za pronalaženje najduže</w:t>
      </w:r>
      <w:r w:rsidR="00D721B3">
        <w:t>g</w:t>
      </w:r>
      <w:r>
        <w:t xml:space="preserve"> zajedničk</w:t>
      </w:r>
      <w:r w:rsidR="00D721B3">
        <w:t>og podniza</w:t>
      </w:r>
      <w:r>
        <w:t xml:space="preserve"> dvaju nizova. U odnosu na LCSk i ranije verzije algoritma, </w:t>
      </w:r>
      <w:r w:rsidR="00C53C00">
        <w:t xml:space="preserve">koji pronalaze isključivo nepreklapajuće zajedničke </w:t>
      </w:r>
      <w:r w:rsidR="00A97ADB">
        <w:t>podnizove</w:t>
      </w:r>
      <w:r w:rsidR="00C53C00">
        <w:t xml:space="preserve">, </w:t>
      </w:r>
      <w:r>
        <w:t>LCSk++ omogućuje produživanje zajedničk</w:t>
      </w:r>
      <w:r w:rsidR="00B25666">
        <w:t>og</w:t>
      </w:r>
      <w:r>
        <w:t xml:space="preserve"> </w:t>
      </w:r>
      <w:r w:rsidR="00B25666">
        <w:t xml:space="preserve">podniza </w:t>
      </w:r>
      <w:r>
        <w:t xml:space="preserve">na </w:t>
      </w:r>
      <w:r w:rsidRPr="00E753DF">
        <w:rPr>
          <w:i/>
        </w:rPr>
        <w:t>k</w:t>
      </w:r>
      <w:r w:rsidR="001C1231">
        <w:t xml:space="preserve"> ili v</w:t>
      </w:r>
      <w:r w:rsidR="008A2EAC">
        <w:t>iše</w:t>
      </w:r>
      <w:r>
        <w:t xml:space="preserve"> znakova i zbog toga daje najbolje rezultate. U nalaženju zajedničkih </w:t>
      </w:r>
      <w:r w:rsidR="00E753DF">
        <w:t>podnizova</w:t>
      </w:r>
      <w:r>
        <w:t xml:space="preserve"> prim</w:t>
      </w:r>
      <w:r w:rsidR="009D0EAE">
        <w:t>i</w:t>
      </w:r>
      <w:r>
        <w:t>jenjen</w:t>
      </w:r>
      <w:r w:rsidR="005962C8">
        <w:t xml:space="preserve"> je</w:t>
      </w:r>
      <w:r>
        <w:t xml:space="preserve"> princip dinamičkog programiranja, a radi poboljšanja brzine i složenosti koriste se strukture kao što su </w:t>
      </w:r>
      <w:r w:rsidRPr="00C728E7">
        <w:t>Fenwick</w:t>
      </w:r>
      <w:r w:rsidRPr="00EB3104">
        <w:rPr>
          <w:i/>
        </w:rPr>
        <w:t xml:space="preserve"> tree</w:t>
      </w:r>
      <w:r>
        <w:t xml:space="preserve"> i </w:t>
      </w:r>
      <w:r w:rsidRPr="00EB3104">
        <w:rPr>
          <w:i/>
        </w:rPr>
        <w:t>hash</w:t>
      </w:r>
      <w:r>
        <w:t xml:space="preserve"> mapa. U konačnici se dobivaju linearna vremenska i memorijska složenost.</w:t>
      </w:r>
      <w:r w:rsidR="0076607C">
        <w:t xml:space="preserve"> U sklopu ovog projekta,</w:t>
      </w:r>
      <w:r>
        <w:t xml:space="preserve"> </w:t>
      </w:r>
      <w:r w:rsidR="0076607C">
        <w:t>a</w:t>
      </w:r>
      <w:r w:rsidR="00B34467">
        <w:t xml:space="preserve">lgoritam je implementiran u pet različitih programskih jezika i </w:t>
      </w:r>
      <w:r w:rsidR="00362329">
        <w:t xml:space="preserve">verificirana je točnost pojedinih implementacija. Također, </w:t>
      </w:r>
      <w:r w:rsidR="00B34467">
        <w:t xml:space="preserve">provedeno je usporedno testiranje vremenskih i </w:t>
      </w:r>
      <w:r w:rsidR="00362329">
        <w:t>memorijskih performansi implementacija</w:t>
      </w:r>
      <w:r w:rsidR="00B34467">
        <w:t>.</w:t>
      </w:r>
    </w:p>
    <w:p w:rsidR="006E6208" w:rsidRDefault="006E6208" w:rsidP="00B11B02">
      <w:pPr>
        <w:spacing w:line="276" w:lineRule="auto"/>
      </w:pPr>
    </w:p>
    <w:p w:rsidR="006E6208" w:rsidRPr="006E6208" w:rsidRDefault="006E6208" w:rsidP="00B11B02">
      <w:pPr>
        <w:spacing w:line="276" w:lineRule="auto"/>
      </w:pPr>
    </w:p>
    <w:p w:rsidR="006E6208" w:rsidRPr="006E6208" w:rsidRDefault="006E6208" w:rsidP="00B11B02">
      <w:pPr>
        <w:spacing w:line="276" w:lineRule="auto"/>
      </w:pPr>
    </w:p>
    <w:p w:rsidR="006E6208" w:rsidRDefault="006E6208" w:rsidP="00B11B02">
      <w:pPr>
        <w:spacing w:line="276" w:lineRule="auto"/>
      </w:pPr>
    </w:p>
    <w:p w:rsidR="00EC0710" w:rsidRPr="006E6208" w:rsidRDefault="006E6208" w:rsidP="00B11B02">
      <w:pPr>
        <w:tabs>
          <w:tab w:val="left" w:pos="2900"/>
        </w:tabs>
        <w:spacing w:line="276" w:lineRule="auto"/>
      </w:pPr>
      <w:r>
        <w:tab/>
      </w:r>
    </w:p>
    <w:p w:rsidR="00750888" w:rsidRDefault="00750888" w:rsidP="00A56AEA">
      <w:pPr>
        <w:pStyle w:val="Naslov1"/>
      </w:pPr>
      <w:bookmarkStart w:id="16" w:name="_Toc535260253"/>
      <w:r>
        <w:lastRenderedPageBreak/>
        <w:t>Literatura</w:t>
      </w:r>
      <w:bookmarkEnd w:id="10"/>
      <w:bookmarkEnd w:id="11"/>
      <w:bookmarkEnd w:id="12"/>
      <w:bookmarkEnd w:id="16"/>
    </w:p>
    <w:p w:rsidR="00D84833" w:rsidRDefault="009A0E84" w:rsidP="00D84833">
      <w:pPr>
        <w:pStyle w:val="Bibliografija"/>
        <w:rPr>
          <w:noProof/>
        </w:rPr>
      </w:pPr>
      <w:r>
        <w:fldChar w:fldCharType="begin"/>
      </w:r>
      <w:r>
        <w:instrText xml:space="preserve"> BIBLIOGRAPHY  \l 1050 </w:instrText>
      </w:r>
      <w:r>
        <w:fldChar w:fldCharType="separate"/>
      </w:r>
      <w:r w:rsidR="00D84833">
        <w:rPr>
          <w:b/>
          <w:bCs/>
          <w:noProof/>
        </w:rPr>
        <w:t>Baker, Brenda i Giancarlo, Raffaele. 2002.</w:t>
      </w:r>
      <w:r w:rsidR="00D84833">
        <w:rPr>
          <w:noProof/>
        </w:rPr>
        <w:t xml:space="preserve"> Sparse dynamic programming for longest common subsequence from fragments. </w:t>
      </w:r>
      <w:r w:rsidR="00D84833">
        <w:rPr>
          <w:i/>
          <w:iCs/>
          <w:noProof/>
        </w:rPr>
        <w:t xml:space="preserve">Journal of Algorithms. </w:t>
      </w:r>
      <w:r w:rsidR="00D84833">
        <w:rPr>
          <w:noProof/>
        </w:rPr>
        <w:t>2002, Svez. 42, 2, str. 231--254.</w:t>
      </w:r>
    </w:p>
    <w:p w:rsidR="00D84833" w:rsidRDefault="00D84833" w:rsidP="00D84833">
      <w:pPr>
        <w:pStyle w:val="Bibliografija"/>
        <w:rPr>
          <w:noProof/>
        </w:rPr>
      </w:pPr>
      <w:r>
        <w:rPr>
          <w:b/>
          <w:bCs/>
          <w:noProof/>
        </w:rPr>
        <w:t>Benson, Gary, Levy, Avivit i Shalom, Riva. 2013.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International Conference on Similarity Search and Applications. </w:t>
      </w:r>
      <w:r>
        <w:rPr>
          <w:noProof/>
        </w:rPr>
        <w:t>s.l. : Springer, 2013. str. 257--265.</w:t>
      </w:r>
    </w:p>
    <w:p w:rsidR="00D84833" w:rsidRDefault="00D84833" w:rsidP="00D84833">
      <w:pPr>
        <w:pStyle w:val="Bibliografija"/>
        <w:rPr>
          <w:noProof/>
        </w:rPr>
      </w:pPr>
      <w:r>
        <w:rPr>
          <w:b/>
          <w:bCs/>
          <w:noProof/>
        </w:rPr>
        <w:t>Deorowicz, Sebastian i Grabowski, Szymon . 2014.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Information Processing Letters. </w:t>
      </w:r>
      <w:r>
        <w:rPr>
          <w:noProof/>
        </w:rPr>
        <w:t>s.l. : Elsevier, 2014. str. 634--638. Svez. 114.</w:t>
      </w:r>
    </w:p>
    <w:p w:rsidR="00D84833" w:rsidRDefault="00D84833" w:rsidP="00D84833">
      <w:pPr>
        <w:pStyle w:val="Bibliografija"/>
        <w:rPr>
          <w:noProof/>
        </w:rPr>
      </w:pPr>
      <w:r>
        <w:rPr>
          <w:b/>
          <w:bCs/>
          <w:noProof/>
        </w:rPr>
        <w:t>Pavetić, Filip, Žužić, Goran i Šikić, Mile . 2014.</w:t>
      </w:r>
      <w:r>
        <w:rPr>
          <w:noProof/>
        </w:rPr>
        <w:t xml:space="preserve"> LCSk++: Practical similarity metric for long strings. </w:t>
      </w:r>
      <w:r>
        <w:rPr>
          <w:i/>
          <w:iCs/>
          <w:noProof/>
        </w:rPr>
        <w:t xml:space="preserve">arXiv preprint. </w:t>
      </w:r>
      <w:r>
        <w:rPr>
          <w:noProof/>
        </w:rPr>
        <w:t>2014.</w:t>
      </w:r>
    </w:p>
    <w:p w:rsidR="009A0E84" w:rsidRPr="009A0E84" w:rsidRDefault="009A0E84" w:rsidP="00D84833">
      <w:r>
        <w:fldChar w:fldCharType="end"/>
      </w:r>
    </w:p>
    <w:p w:rsidR="00ED13B2" w:rsidRDefault="00ED13B2" w:rsidP="00ED13B2"/>
    <w:p w:rsidR="00ED13B2" w:rsidRDefault="00ED13B2" w:rsidP="00ED13B2"/>
    <w:p w:rsidR="00ED13B2" w:rsidRDefault="00ED13B2" w:rsidP="00ED13B2"/>
    <w:p w:rsidR="00ED13B2" w:rsidRDefault="00ED13B2" w:rsidP="00ED13B2"/>
    <w:p w:rsidR="00ED13B2" w:rsidRPr="00ED13B2" w:rsidRDefault="00ED13B2" w:rsidP="00ED13B2"/>
    <w:p w:rsidR="00ED13B2" w:rsidRDefault="00ED13B2" w:rsidP="00ED13B2"/>
    <w:p w:rsidR="00ED13B2" w:rsidRPr="00ED13B2" w:rsidRDefault="00ED13B2" w:rsidP="00ED13B2"/>
    <w:p w:rsidR="00750888" w:rsidRDefault="00750888" w:rsidP="00750888"/>
    <w:p w:rsidR="00F048A7" w:rsidRDefault="00F048A7" w:rsidP="00750888"/>
    <w:p w:rsidR="00F048A7" w:rsidRPr="00750888" w:rsidRDefault="00F048A7" w:rsidP="00750888"/>
    <w:sectPr w:rsidR="00F048A7" w:rsidRPr="00750888" w:rsidSect="00374865">
      <w:headerReference w:type="even" r:id="rId10"/>
      <w:headerReference w:type="default" r:id="rId11"/>
      <w:footerReference w:type="default" r:id="rId12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E77" w:rsidRDefault="007D7E77" w:rsidP="00750888">
      <w:r>
        <w:separator/>
      </w:r>
    </w:p>
    <w:p w:rsidR="007D7E77" w:rsidRDefault="007D7E77" w:rsidP="00750888"/>
    <w:p w:rsidR="007D7E77" w:rsidRDefault="007D7E77" w:rsidP="00750888"/>
    <w:p w:rsidR="007D7E77" w:rsidRDefault="007D7E77"/>
  </w:endnote>
  <w:endnote w:type="continuationSeparator" w:id="0">
    <w:p w:rsidR="007D7E77" w:rsidRDefault="007D7E77" w:rsidP="00750888">
      <w:r>
        <w:continuationSeparator/>
      </w:r>
    </w:p>
    <w:p w:rsidR="007D7E77" w:rsidRDefault="007D7E77" w:rsidP="00750888"/>
    <w:p w:rsidR="007D7E77" w:rsidRDefault="007D7E77" w:rsidP="00750888"/>
    <w:p w:rsidR="007D7E77" w:rsidRDefault="007D7E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7A4" w:rsidRPr="00C2068C" w:rsidRDefault="009137A4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:rsidR="009137A4" w:rsidRDefault="009137A4" w:rsidP="00750888"/>
  <w:p w:rsidR="009137A4" w:rsidRDefault="009137A4" w:rsidP="0075088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7A4" w:rsidRDefault="009137A4" w:rsidP="00F73319">
    <w:pPr>
      <w:pStyle w:val="Podnoje"/>
      <w:jc w:val="right"/>
    </w:pPr>
    <w:r>
      <w:rPr>
        <w:rStyle w:val="Brojstranice"/>
      </w:rPr>
      <w:fldChar w:fldCharType="begin"/>
    </w:r>
    <w:r>
      <w:rPr>
        <w:rStyle w:val="Brojstranice"/>
      </w:rPr>
      <w:instrText xml:space="preserve"> PAGE </w:instrText>
    </w:r>
    <w:r>
      <w:rPr>
        <w:rStyle w:val="Brojstranice"/>
      </w:rPr>
      <w:fldChar w:fldCharType="separate"/>
    </w:r>
    <w:r w:rsidR="00906594">
      <w:rPr>
        <w:rStyle w:val="Brojstranice"/>
        <w:noProof/>
      </w:rPr>
      <w:t>9</w:t>
    </w:r>
    <w:r>
      <w:rPr>
        <w:rStyle w:val="Brojstranice"/>
      </w:rPr>
      <w:fldChar w:fldCharType="end"/>
    </w:r>
  </w:p>
  <w:p w:rsidR="009137A4" w:rsidRDefault="009137A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E77" w:rsidRDefault="007D7E77" w:rsidP="00750888">
      <w:r>
        <w:separator/>
      </w:r>
    </w:p>
    <w:p w:rsidR="007D7E77" w:rsidRDefault="007D7E77" w:rsidP="00750888"/>
    <w:p w:rsidR="007D7E77" w:rsidRDefault="007D7E77" w:rsidP="00750888"/>
    <w:p w:rsidR="007D7E77" w:rsidRDefault="007D7E77"/>
  </w:footnote>
  <w:footnote w:type="continuationSeparator" w:id="0">
    <w:p w:rsidR="007D7E77" w:rsidRDefault="007D7E77" w:rsidP="00750888">
      <w:r>
        <w:continuationSeparator/>
      </w:r>
    </w:p>
    <w:p w:rsidR="007D7E77" w:rsidRDefault="007D7E77" w:rsidP="00750888"/>
    <w:p w:rsidR="007D7E77" w:rsidRDefault="007D7E77" w:rsidP="00750888"/>
    <w:p w:rsidR="007D7E77" w:rsidRDefault="007D7E7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7A4" w:rsidRPr="00350ADB" w:rsidRDefault="009137A4" w:rsidP="00750888">
    <w:r w:rsidRPr="00350ADB">
      <w:t>Kvaliteta usluge u OpenBSD-u</w:t>
    </w:r>
  </w:p>
  <w:p w:rsidR="009137A4" w:rsidRDefault="009137A4" w:rsidP="00750888"/>
  <w:p w:rsidR="009137A4" w:rsidRDefault="009137A4" w:rsidP="0075088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7A4" w:rsidRDefault="009137A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7A4" w:rsidRDefault="009137A4">
    <w:pPr>
      <w:pStyle w:val="Zaglavlje"/>
    </w:pPr>
  </w:p>
  <w:p w:rsidR="009137A4" w:rsidRDefault="009137A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0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060A66"/>
    <w:multiLevelType w:val="hybridMultilevel"/>
    <w:tmpl w:val="517EC4D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14204"/>
    <w:multiLevelType w:val="hybridMultilevel"/>
    <w:tmpl w:val="8E5253E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48A0A74"/>
    <w:multiLevelType w:val="hybridMultilevel"/>
    <w:tmpl w:val="86B0B71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B4B99"/>
    <w:multiLevelType w:val="multilevel"/>
    <w:tmpl w:val="72BAE29A"/>
    <w:lvl w:ilvl="0">
      <w:start w:val="1"/>
      <w:numFmt w:val="decimal"/>
      <w:pStyle w:val="Naslov1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Naslov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slov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slov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 w:val="0"/>
      </w:r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1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2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4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7" w15:restartNumberingAfterBreak="0">
    <w:nsid w:val="79770F26"/>
    <w:multiLevelType w:val="hybridMultilevel"/>
    <w:tmpl w:val="8DE6393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11"/>
  </w:num>
  <w:num w:numId="5">
    <w:abstractNumId w:val="27"/>
  </w:num>
  <w:num w:numId="6">
    <w:abstractNumId w:val="26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34"/>
  </w:num>
  <w:num w:numId="14">
    <w:abstractNumId w:val="7"/>
  </w:num>
  <w:num w:numId="15">
    <w:abstractNumId w:val="24"/>
  </w:num>
  <w:num w:numId="16">
    <w:abstractNumId w:val="15"/>
  </w:num>
  <w:num w:numId="17">
    <w:abstractNumId w:val="28"/>
  </w:num>
  <w:num w:numId="18">
    <w:abstractNumId w:val="21"/>
  </w:num>
  <w:num w:numId="19">
    <w:abstractNumId w:val="29"/>
  </w:num>
  <w:num w:numId="20">
    <w:abstractNumId w:val="9"/>
  </w:num>
  <w:num w:numId="21">
    <w:abstractNumId w:val="36"/>
  </w:num>
  <w:num w:numId="22">
    <w:abstractNumId w:val="31"/>
  </w:num>
  <w:num w:numId="23">
    <w:abstractNumId w:val="33"/>
  </w:num>
  <w:num w:numId="24">
    <w:abstractNumId w:val="18"/>
  </w:num>
  <w:num w:numId="25">
    <w:abstractNumId w:val="10"/>
  </w:num>
  <w:num w:numId="26">
    <w:abstractNumId w:val="30"/>
  </w:num>
  <w:num w:numId="27">
    <w:abstractNumId w:val="12"/>
  </w:num>
  <w:num w:numId="28">
    <w:abstractNumId w:val="17"/>
  </w:num>
  <w:num w:numId="29">
    <w:abstractNumId w:val="35"/>
  </w:num>
  <w:num w:numId="30">
    <w:abstractNumId w:val="13"/>
  </w:num>
  <w:num w:numId="31">
    <w:abstractNumId w:val="22"/>
  </w:num>
  <w:num w:numId="32">
    <w:abstractNumId w:val="38"/>
  </w:num>
  <w:num w:numId="33">
    <w:abstractNumId w:val="23"/>
  </w:num>
  <w:num w:numId="34">
    <w:abstractNumId w:val="26"/>
  </w:num>
  <w:num w:numId="35">
    <w:abstractNumId w:val="26"/>
  </w:num>
  <w:num w:numId="36">
    <w:abstractNumId w:val="26"/>
  </w:num>
  <w:num w:numId="37">
    <w:abstractNumId w:val="19"/>
  </w:num>
  <w:num w:numId="38">
    <w:abstractNumId w:val="32"/>
  </w:num>
  <w:num w:numId="39">
    <w:abstractNumId w:val="25"/>
  </w:num>
  <w:num w:numId="40">
    <w:abstractNumId w:val="37"/>
  </w:num>
  <w:num w:numId="41">
    <w:abstractNumId w:val="14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25"/>
    <w:rsid w:val="00002480"/>
    <w:rsid w:val="00005D05"/>
    <w:rsid w:val="00006377"/>
    <w:rsid w:val="00010059"/>
    <w:rsid w:val="00017289"/>
    <w:rsid w:val="000231EF"/>
    <w:rsid w:val="00024B86"/>
    <w:rsid w:val="00031252"/>
    <w:rsid w:val="0003403B"/>
    <w:rsid w:val="00040DF8"/>
    <w:rsid w:val="00041518"/>
    <w:rsid w:val="0004372D"/>
    <w:rsid w:val="0004434F"/>
    <w:rsid w:val="0004560F"/>
    <w:rsid w:val="00047249"/>
    <w:rsid w:val="00047A38"/>
    <w:rsid w:val="00051CC8"/>
    <w:rsid w:val="00052A6D"/>
    <w:rsid w:val="00053DFF"/>
    <w:rsid w:val="000607B8"/>
    <w:rsid w:val="0006312E"/>
    <w:rsid w:val="000636FC"/>
    <w:rsid w:val="00063FF6"/>
    <w:rsid w:val="000745CD"/>
    <w:rsid w:val="00075239"/>
    <w:rsid w:val="00081B9D"/>
    <w:rsid w:val="00081DA8"/>
    <w:rsid w:val="00083F04"/>
    <w:rsid w:val="000854BD"/>
    <w:rsid w:val="00090B93"/>
    <w:rsid w:val="0009230B"/>
    <w:rsid w:val="00095430"/>
    <w:rsid w:val="000A36E2"/>
    <w:rsid w:val="000A453E"/>
    <w:rsid w:val="000B2F27"/>
    <w:rsid w:val="000B3501"/>
    <w:rsid w:val="000C0184"/>
    <w:rsid w:val="000C18FC"/>
    <w:rsid w:val="000C1B1C"/>
    <w:rsid w:val="000D4224"/>
    <w:rsid w:val="000E0225"/>
    <w:rsid w:val="000E32C5"/>
    <w:rsid w:val="000E42AA"/>
    <w:rsid w:val="000F1765"/>
    <w:rsid w:val="000F4C42"/>
    <w:rsid w:val="00101B25"/>
    <w:rsid w:val="00102072"/>
    <w:rsid w:val="00106DBA"/>
    <w:rsid w:val="00110D30"/>
    <w:rsid w:val="001129F9"/>
    <w:rsid w:val="001138F3"/>
    <w:rsid w:val="00116372"/>
    <w:rsid w:val="00117BF8"/>
    <w:rsid w:val="001216CE"/>
    <w:rsid w:val="00123170"/>
    <w:rsid w:val="001268F5"/>
    <w:rsid w:val="00131897"/>
    <w:rsid w:val="0013460D"/>
    <w:rsid w:val="00135025"/>
    <w:rsid w:val="00144CF4"/>
    <w:rsid w:val="001518DF"/>
    <w:rsid w:val="001547C4"/>
    <w:rsid w:val="00156460"/>
    <w:rsid w:val="00160CD5"/>
    <w:rsid w:val="0016394A"/>
    <w:rsid w:val="001738CC"/>
    <w:rsid w:val="00173FCE"/>
    <w:rsid w:val="0017449F"/>
    <w:rsid w:val="00174810"/>
    <w:rsid w:val="00177A97"/>
    <w:rsid w:val="001835F9"/>
    <w:rsid w:val="00183BA1"/>
    <w:rsid w:val="00195652"/>
    <w:rsid w:val="001A50F3"/>
    <w:rsid w:val="001A5C28"/>
    <w:rsid w:val="001B7F77"/>
    <w:rsid w:val="001C1231"/>
    <w:rsid w:val="001C5B3B"/>
    <w:rsid w:val="001D6730"/>
    <w:rsid w:val="001E12B3"/>
    <w:rsid w:val="001E3A95"/>
    <w:rsid w:val="001F2E0C"/>
    <w:rsid w:val="001F2EA9"/>
    <w:rsid w:val="00202DC4"/>
    <w:rsid w:val="002055CA"/>
    <w:rsid w:val="00207F96"/>
    <w:rsid w:val="00213CDE"/>
    <w:rsid w:val="00216F98"/>
    <w:rsid w:val="00217D7B"/>
    <w:rsid w:val="002278AB"/>
    <w:rsid w:val="002341DD"/>
    <w:rsid w:val="00234680"/>
    <w:rsid w:val="00236678"/>
    <w:rsid w:val="002420D0"/>
    <w:rsid w:val="00246CDE"/>
    <w:rsid w:val="00254272"/>
    <w:rsid w:val="00270F64"/>
    <w:rsid w:val="002724F7"/>
    <w:rsid w:val="00272CCD"/>
    <w:rsid w:val="00273569"/>
    <w:rsid w:val="0027593A"/>
    <w:rsid w:val="00280D2A"/>
    <w:rsid w:val="002870B1"/>
    <w:rsid w:val="00294874"/>
    <w:rsid w:val="002958C5"/>
    <w:rsid w:val="00296687"/>
    <w:rsid w:val="002967E1"/>
    <w:rsid w:val="00296C2D"/>
    <w:rsid w:val="002A2C73"/>
    <w:rsid w:val="002B0012"/>
    <w:rsid w:val="002B1FC7"/>
    <w:rsid w:val="002B6F7C"/>
    <w:rsid w:val="002B7038"/>
    <w:rsid w:val="002C28C1"/>
    <w:rsid w:val="002E1F11"/>
    <w:rsid w:val="002E2E80"/>
    <w:rsid w:val="002F28F7"/>
    <w:rsid w:val="002F2B1B"/>
    <w:rsid w:val="002F5897"/>
    <w:rsid w:val="002F6364"/>
    <w:rsid w:val="003044F5"/>
    <w:rsid w:val="00313A15"/>
    <w:rsid w:val="00314E2B"/>
    <w:rsid w:val="00314E60"/>
    <w:rsid w:val="00315A07"/>
    <w:rsid w:val="00320F63"/>
    <w:rsid w:val="003210EE"/>
    <w:rsid w:val="003212C0"/>
    <w:rsid w:val="00326A38"/>
    <w:rsid w:val="00330527"/>
    <w:rsid w:val="003310D1"/>
    <w:rsid w:val="00331C16"/>
    <w:rsid w:val="00331E3B"/>
    <w:rsid w:val="00335964"/>
    <w:rsid w:val="0033620B"/>
    <w:rsid w:val="00342080"/>
    <w:rsid w:val="00352A0A"/>
    <w:rsid w:val="00352DC6"/>
    <w:rsid w:val="00354486"/>
    <w:rsid w:val="003550E7"/>
    <w:rsid w:val="0036223C"/>
    <w:rsid w:val="00362329"/>
    <w:rsid w:val="0036282C"/>
    <w:rsid w:val="003646C7"/>
    <w:rsid w:val="00365B4E"/>
    <w:rsid w:val="003734E2"/>
    <w:rsid w:val="00374865"/>
    <w:rsid w:val="00374908"/>
    <w:rsid w:val="00375489"/>
    <w:rsid w:val="00376A0D"/>
    <w:rsid w:val="003774F8"/>
    <w:rsid w:val="0038120C"/>
    <w:rsid w:val="00381297"/>
    <w:rsid w:val="00382D66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C09C3"/>
    <w:rsid w:val="003D0BED"/>
    <w:rsid w:val="003D144E"/>
    <w:rsid w:val="003D3568"/>
    <w:rsid w:val="003D36C9"/>
    <w:rsid w:val="003D74A7"/>
    <w:rsid w:val="003E508B"/>
    <w:rsid w:val="003E59A8"/>
    <w:rsid w:val="003F2447"/>
    <w:rsid w:val="003F3EF1"/>
    <w:rsid w:val="003F6477"/>
    <w:rsid w:val="00407446"/>
    <w:rsid w:val="00407A99"/>
    <w:rsid w:val="00407E98"/>
    <w:rsid w:val="00415503"/>
    <w:rsid w:val="00420979"/>
    <w:rsid w:val="00432E70"/>
    <w:rsid w:val="004338AC"/>
    <w:rsid w:val="00433D96"/>
    <w:rsid w:val="00434664"/>
    <w:rsid w:val="00443165"/>
    <w:rsid w:val="004438BE"/>
    <w:rsid w:val="00443AC3"/>
    <w:rsid w:val="004451D1"/>
    <w:rsid w:val="00450AEB"/>
    <w:rsid w:val="00455147"/>
    <w:rsid w:val="0045640B"/>
    <w:rsid w:val="004575B2"/>
    <w:rsid w:val="0046381F"/>
    <w:rsid w:val="00471850"/>
    <w:rsid w:val="00476348"/>
    <w:rsid w:val="0047768E"/>
    <w:rsid w:val="00493109"/>
    <w:rsid w:val="0049311C"/>
    <w:rsid w:val="0049393B"/>
    <w:rsid w:val="00494020"/>
    <w:rsid w:val="00497621"/>
    <w:rsid w:val="004A3036"/>
    <w:rsid w:val="004A7EA4"/>
    <w:rsid w:val="004B549A"/>
    <w:rsid w:val="004B5660"/>
    <w:rsid w:val="004B57DF"/>
    <w:rsid w:val="004B7898"/>
    <w:rsid w:val="004B7E97"/>
    <w:rsid w:val="004C1214"/>
    <w:rsid w:val="004D1F7F"/>
    <w:rsid w:val="004D6E4D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62A"/>
    <w:rsid w:val="00523BBA"/>
    <w:rsid w:val="005373A8"/>
    <w:rsid w:val="00543B59"/>
    <w:rsid w:val="00543EB8"/>
    <w:rsid w:val="0054485C"/>
    <w:rsid w:val="00550FF0"/>
    <w:rsid w:val="00551045"/>
    <w:rsid w:val="005515CE"/>
    <w:rsid w:val="005538AC"/>
    <w:rsid w:val="00553ED9"/>
    <w:rsid w:val="00563C2C"/>
    <w:rsid w:val="00564045"/>
    <w:rsid w:val="005679E8"/>
    <w:rsid w:val="00580049"/>
    <w:rsid w:val="00580902"/>
    <w:rsid w:val="00583777"/>
    <w:rsid w:val="00587492"/>
    <w:rsid w:val="00590FD0"/>
    <w:rsid w:val="00591F82"/>
    <w:rsid w:val="005922AA"/>
    <w:rsid w:val="005962C8"/>
    <w:rsid w:val="005A1253"/>
    <w:rsid w:val="005A212E"/>
    <w:rsid w:val="005A2E08"/>
    <w:rsid w:val="005A44D9"/>
    <w:rsid w:val="005A52AA"/>
    <w:rsid w:val="005A6EE0"/>
    <w:rsid w:val="005B204E"/>
    <w:rsid w:val="005B2603"/>
    <w:rsid w:val="005C2012"/>
    <w:rsid w:val="005C3F8B"/>
    <w:rsid w:val="005C4B01"/>
    <w:rsid w:val="005C5554"/>
    <w:rsid w:val="005C7272"/>
    <w:rsid w:val="005D0582"/>
    <w:rsid w:val="005D2F4C"/>
    <w:rsid w:val="005D36DA"/>
    <w:rsid w:val="005D568E"/>
    <w:rsid w:val="005D6599"/>
    <w:rsid w:val="005E1C7F"/>
    <w:rsid w:val="005E319F"/>
    <w:rsid w:val="005E4FAB"/>
    <w:rsid w:val="005F3F63"/>
    <w:rsid w:val="005F4A8F"/>
    <w:rsid w:val="005F7BF1"/>
    <w:rsid w:val="00603010"/>
    <w:rsid w:val="00606BC6"/>
    <w:rsid w:val="0061170B"/>
    <w:rsid w:val="00611A1D"/>
    <w:rsid w:val="00622F4F"/>
    <w:rsid w:val="00635225"/>
    <w:rsid w:val="00636A50"/>
    <w:rsid w:val="00643ACD"/>
    <w:rsid w:val="00646D81"/>
    <w:rsid w:val="0065426F"/>
    <w:rsid w:val="00654585"/>
    <w:rsid w:val="0065633C"/>
    <w:rsid w:val="00662B4B"/>
    <w:rsid w:val="00662E54"/>
    <w:rsid w:val="00667338"/>
    <w:rsid w:val="00670B49"/>
    <w:rsid w:val="00673E8B"/>
    <w:rsid w:val="00674776"/>
    <w:rsid w:val="0067490C"/>
    <w:rsid w:val="006749EB"/>
    <w:rsid w:val="00676FA3"/>
    <w:rsid w:val="0069260F"/>
    <w:rsid w:val="00696F5A"/>
    <w:rsid w:val="006A0E35"/>
    <w:rsid w:val="006A317E"/>
    <w:rsid w:val="006A530C"/>
    <w:rsid w:val="006A6EB0"/>
    <w:rsid w:val="006A769A"/>
    <w:rsid w:val="006A7AB2"/>
    <w:rsid w:val="006B0EE1"/>
    <w:rsid w:val="006B31A2"/>
    <w:rsid w:val="006B3D79"/>
    <w:rsid w:val="006C3071"/>
    <w:rsid w:val="006C5CE1"/>
    <w:rsid w:val="006C7521"/>
    <w:rsid w:val="006D0361"/>
    <w:rsid w:val="006D1087"/>
    <w:rsid w:val="006D23D7"/>
    <w:rsid w:val="006D5050"/>
    <w:rsid w:val="006D553C"/>
    <w:rsid w:val="006D6B14"/>
    <w:rsid w:val="006D7BCE"/>
    <w:rsid w:val="006E6208"/>
    <w:rsid w:val="006F7F4E"/>
    <w:rsid w:val="00701307"/>
    <w:rsid w:val="007042A3"/>
    <w:rsid w:val="00712E56"/>
    <w:rsid w:val="00713EB5"/>
    <w:rsid w:val="0071443C"/>
    <w:rsid w:val="007168E4"/>
    <w:rsid w:val="00723057"/>
    <w:rsid w:val="00746CDE"/>
    <w:rsid w:val="00747A1D"/>
    <w:rsid w:val="00747E7A"/>
    <w:rsid w:val="00750888"/>
    <w:rsid w:val="00752208"/>
    <w:rsid w:val="00753010"/>
    <w:rsid w:val="007565EF"/>
    <w:rsid w:val="00761AAF"/>
    <w:rsid w:val="00762BC3"/>
    <w:rsid w:val="00763853"/>
    <w:rsid w:val="0076607C"/>
    <w:rsid w:val="00766A25"/>
    <w:rsid w:val="00770622"/>
    <w:rsid w:val="007720BA"/>
    <w:rsid w:val="007803D6"/>
    <w:rsid w:val="00780556"/>
    <w:rsid w:val="00780A25"/>
    <w:rsid w:val="00782F6F"/>
    <w:rsid w:val="00785FB2"/>
    <w:rsid w:val="00790325"/>
    <w:rsid w:val="00791710"/>
    <w:rsid w:val="00794E02"/>
    <w:rsid w:val="00797666"/>
    <w:rsid w:val="007A2339"/>
    <w:rsid w:val="007A5D1B"/>
    <w:rsid w:val="007B1FF1"/>
    <w:rsid w:val="007B3763"/>
    <w:rsid w:val="007B3E8C"/>
    <w:rsid w:val="007B454F"/>
    <w:rsid w:val="007B694F"/>
    <w:rsid w:val="007C0620"/>
    <w:rsid w:val="007C3317"/>
    <w:rsid w:val="007D1476"/>
    <w:rsid w:val="007D29F9"/>
    <w:rsid w:val="007D5BE0"/>
    <w:rsid w:val="007D7E77"/>
    <w:rsid w:val="007F0AFC"/>
    <w:rsid w:val="007F0B45"/>
    <w:rsid w:val="007F1DAE"/>
    <w:rsid w:val="007F24FE"/>
    <w:rsid w:val="007F329F"/>
    <w:rsid w:val="007F50A2"/>
    <w:rsid w:val="007F6377"/>
    <w:rsid w:val="00801EE3"/>
    <w:rsid w:val="0080424F"/>
    <w:rsid w:val="00804D21"/>
    <w:rsid w:val="00805E22"/>
    <w:rsid w:val="00805FFB"/>
    <w:rsid w:val="00817327"/>
    <w:rsid w:val="00822106"/>
    <w:rsid w:val="008272AC"/>
    <w:rsid w:val="008302CB"/>
    <w:rsid w:val="008302FD"/>
    <w:rsid w:val="008303DC"/>
    <w:rsid w:val="0083161C"/>
    <w:rsid w:val="00831C4D"/>
    <w:rsid w:val="008322AB"/>
    <w:rsid w:val="00832E20"/>
    <w:rsid w:val="00834EED"/>
    <w:rsid w:val="008379D7"/>
    <w:rsid w:val="00840233"/>
    <w:rsid w:val="008438EB"/>
    <w:rsid w:val="00843941"/>
    <w:rsid w:val="00866819"/>
    <w:rsid w:val="00872FCC"/>
    <w:rsid w:val="00874760"/>
    <w:rsid w:val="00874DA0"/>
    <w:rsid w:val="00877426"/>
    <w:rsid w:val="00877E1F"/>
    <w:rsid w:val="008857F8"/>
    <w:rsid w:val="00890482"/>
    <w:rsid w:val="008925C8"/>
    <w:rsid w:val="00893643"/>
    <w:rsid w:val="008A1E88"/>
    <w:rsid w:val="008A2EAC"/>
    <w:rsid w:val="008B0097"/>
    <w:rsid w:val="008B33A3"/>
    <w:rsid w:val="008B4C8C"/>
    <w:rsid w:val="008B65E3"/>
    <w:rsid w:val="008B7582"/>
    <w:rsid w:val="008C0B5A"/>
    <w:rsid w:val="008D49F0"/>
    <w:rsid w:val="008E3330"/>
    <w:rsid w:val="008E463D"/>
    <w:rsid w:val="008E482A"/>
    <w:rsid w:val="008E5C50"/>
    <w:rsid w:val="008F4BDD"/>
    <w:rsid w:val="008F710A"/>
    <w:rsid w:val="0090549D"/>
    <w:rsid w:val="00906594"/>
    <w:rsid w:val="00907823"/>
    <w:rsid w:val="009137A4"/>
    <w:rsid w:val="009138C1"/>
    <w:rsid w:val="0091518B"/>
    <w:rsid w:val="0091608C"/>
    <w:rsid w:val="009224B8"/>
    <w:rsid w:val="0092384D"/>
    <w:rsid w:val="009331E2"/>
    <w:rsid w:val="0093397F"/>
    <w:rsid w:val="009340DE"/>
    <w:rsid w:val="00935BCB"/>
    <w:rsid w:val="00940107"/>
    <w:rsid w:val="00942A5D"/>
    <w:rsid w:val="009448DF"/>
    <w:rsid w:val="009462B2"/>
    <w:rsid w:val="00955EB1"/>
    <w:rsid w:val="00956681"/>
    <w:rsid w:val="00957B66"/>
    <w:rsid w:val="0096561F"/>
    <w:rsid w:val="00966AF5"/>
    <w:rsid w:val="00970BC8"/>
    <w:rsid w:val="009750E3"/>
    <w:rsid w:val="00991309"/>
    <w:rsid w:val="0099402B"/>
    <w:rsid w:val="0099431A"/>
    <w:rsid w:val="00997095"/>
    <w:rsid w:val="009A0110"/>
    <w:rsid w:val="009A0E84"/>
    <w:rsid w:val="009A4C88"/>
    <w:rsid w:val="009A7D70"/>
    <w:rsid w:val="009B2958"/>
    <w:rsid w:val="009C0F14"/>
    <w:rsid w:val="009C1245"/>
    <w:rsid w:val="009C5AC6"/>
    <w:rsid w:val="009D0EAE"/>
    <w:rsid w:val="009D28E3"/>
    <w:rsid w:val="009D2BEB"/>
    <w:rsid w:val="009D5A07"/>
    <w:rsid w:val="009E796F"/>
    <w:rsid w:val="009F245E"/>
    <w:rsid w:val="009F2471"/>
    <w:rsid w:val="009F4C0D"/>
    <w:rsid w:val="009F6D2F"/>
    <w:rsid w:val="00A00769"/>
    <w:rsid w:val="00A00D41"/>
    <w:rsid w:val="00A0597B"/>
    <w:rsid w:val="00A11709"/>
    <w:rsid w:val="00A2240B"/>
    <w:rsid w:val="00A2493E"/>
    <w:rsid w:val="00A320FE"/>
    <w:rsid w:val="00A360D8"/>
    <w:rsid w:val="00A47E8D"/>
    <w:rsid w:val="00A54C93"/>
    <w:rsid w:val="00A56AEA"/>
    <w:rsid w:val="00A61A74"/>
    <w:rsid w:val="00A660D7"/>
    <w:rsid w:val="00A81F29"/>
    <w:rsid w:val="00A85118"/>
    <w:rsid w:val="00A8531C"/>
    <w:rsid w:val="00A97ADB"/>
    <w:rsid w:val="00AA088B"/>
    <w:rsid w:val="00AA3D26"/>
    <w:rsid w:val="00AB4B54"/>
    <w:rsid w:val="00AC391E"/>
    <w:rsid w:val="00AC608F"/>
    <w:rsid w:val="00AD2105"/>
    <w:rsid w:val="00AD33FD"/>
    <w:rsid w:val="00AE2A81"/>
    <w:rsid w:val="00AE3ACE"/>
    <w:rsid w:val="00AE4C51"/>
    <w:rsid w:val="00AF053A"/>
    <w:rsid w:val="00AF0A1E"/>
    <w:rsid w:val="00AF372E"/>
    <w:rsid w:val="00AF6560"/>
    <w:rsid w:val="00B01486"/>
    <w:rsid w:val="00B0212E"/>
    <w:rsid w:val="00B10D20"/>
    <w:rsid w:val="00B11B02"/>
    <w:rsid w:val="00B13973"/>
    <w:rsid w:val="00B13CC5"/>
    <w:rsid w:val="00B24B01"/>
    <w:rsid w:val="00B25666"/>
    <w:rsid w:val="00B34467"/>
    <w:rsid w:val="00B34970"/>
    <w:rsid w:val="00B40889"/>
    <w:rsid w:val="00B44F76"/>
    <w:rsid w:val="00B46051"/>
    <w:rsid w:val="00B50CA3"/>
    <w:rsid w:val="00B525E8"/>
    <w:rsid w:val="00B5484B"/>
    <w:rsid w:val="00B56296"/>
    <w:rsid w:val="00B568AE"/>
    <w:rsid w:val="00B632EE"/>
    <w:rsid w:val="00B63319"/>
    <w:rsid w:val="00B642FC"/>
    <w:rsid w:val="00B74958"/>
    <w:rsid w:val="00B808EF"/>
    <w:rsid w:val="00B821D9"/>
    <w:rsid w:val="00B825F5"/>
    <w:rsid w:val="00B87AD1"/>
    <w:rsid w:val="00B922D2"/>
    <w:rsid w:val="00B9514F"/>
    <w:rsid w:val="00B957B1"/>
    <w:rsid w:val="00B97BCE"/>
    <w:rsid w:val="00BA1102"/>
    <w:rsid w:val="00BA5D85"/>
    <w:rsid w:val="00BA60E0"/>
    <w:rsid w:val="00BA79E1"/>
    <w:rsid w:val="00BA7A57"/>
    <w:rsid w:val="00BA7D8B"/>
    <w:rsid w:val="00BB1923"/>
    <w:rsid w:val="00BB289F"/>
    <w:rsid w:val="00BB79A1"/>
    <w:rsid w:val="00BC1B7E"/>
    <w:rsid w:val="00BC43DC"/>
    <w:rsid w:val="00BC5BE6"/>
    <w:rsid w:val="00BC6A4E"/>
    <w:rsid w:val="00BC6F0B"/>
    <w:rsid w:val="00BD445C"/>
    <w:rsid w:val="00BE15C5"/>
    <w:rsid w:val="00BE1C37"/>
    <w:rsid w:val="00BE230D"/>
    <w:rsid w:val="00BE2699"/>
    <w:rsid w:val="00BF39DD"/>
    <w:rsid w:val="00BF7478"/>
    <w:rsid w:val="00C03DFE"/>
    <w:rsid w:val="00C0670C"/>
    <w:rsid w:val="00C11366"/>
    <w:rsid w:val="00C140CF"/>
    <w:rsid w:val="00C15A7C"/>
    <w:rsid w:val="00C224A2"/>
    <w:rsid w:val="00C2359D"/>
    <w:rsid w:val="00C324B7"/>
    <w:rsid w:val="00C330FF"/>
    <w:rsid w:val="00C36C08"/>
    <w:rsid w:val="00C43367"/>
    <w:rsid w:val="00C4505A"/>
    <w:rsid w:val="00C51356"/>
    <w:rsid w:val="00C53C00"/>
    <w:rsid w:val="00C5546A"/>
    <w:rsid w:val="00C60AF7"/>
    <w:rsid w:val="00C613DA"/>
    <w:rsid w:val="00C63A16"/>
    <w:rsid w:val="00C65DE0"/>
    <w:rsid w:val="00C728E7"/>
    <w:rsid w:val="00C74AEA"/>
    <w:rsid w:val="00C772BF"/>
    <w:rsid w:val="00C7730B"/>
    <w:rsid w:val="00C82A5C"/>
    <w:rsid w:val="00C87C1C"/>
    <w:rsid w:val="00C9372F"/>
    <w:rsid w:val="00C95307"/>
    <w:rsid w:val="00CA21FC"/>
    <w:rsid w:val="00CA26E5"/>
    <w:rsid w:val="00CA3705"/>
    <w:rsid w:val="00CB103F"/>
    <w:rsid w:val="00CB16EA"/>
    <w:rsid w:val="00CB24CD"/>
    <w:rsid w:val="00CB25BD"/>
    <w:rsid w:val="00CB339F"/>
    <w:rsid w:val="00CB49FA"/>
    <w:rsid w:val="00CB6003"/>
    <w:rsid w:val="00CB7F3D"/>
    <w:rsid w:val="00CC0980"/>
    <w:rsid w:val="00CC382C"/>
    <w:rsid w:val="00CC5337"/>
    <w:rsid w:val="00CD4AF8"/>
    <w:rsid w:val="00CD5D2B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364D"/>
    <w:rsid w:val="00D04A91"/>
    <w:rsid w:val="00D05D9B"/>
    <w:rsid w:val="00D10130"/>
    <w:rsid w:val="00D10C5C"/>
    <w:rsid w:val="00D20DF1"/>
    <w:rsid w:val="00D22301"/>
    <w:rsid w:val="00D26AF9"/>
    <w:rsid w:val="00D316CC"/>
    <w:rsid w:val="00D37F41"/>
    <w:rsid w:val="00D41FD8"/>
    <w:rsid w:val="00D42951"/>
    <w:rsid w:val="00D43952"/>
    <w:rsid w:val="00D45398"/>
    <w:rsid w:val="00D46F7C"/>
    <w:rsid w:val="00D5254C"/>
    <w:rsid w:val="00D55C18"/>
    <w:rsid w:val="00D70CF0"/>
    <w:rsid w:val="00D721B3"/>
    <w:rsid w:val="00D750BB"/>
    <w:rsid w:val="00D757AD"/>
    <w:rsid w:val="00D7792A"/>
    <w:rsid w:val="00D84833"/>
    <w:rsid w:val="00D902FC"/>
    <w:rsid w:val="00D91455"/>
    <w:rsid w:val="00DA33C8"/>
    <w:rsid w:val="00DA5842"/>
    <w:rsid w:val="00DA6ED2"/>
    <w:rsid w:val="00DA7875"/>
    <w:rsid w:val="00DB22FA"/>
    <w:rsid w:val="00DB35E1"/>
    <w:rsid w:val="00DC2DF3"/>
    <w:rsid w:val="00DC4D54"/>
    <w:rsid w:val="00DC5842"/>
    <w:rsid w:val="00DD0371"/>
    <w:rsid w:val="00DD0939"/>
    <w:rsid w:val="00DD22EF"/>
    <w:rsid w:val="00DD3362"/>
    <w:rsid w:val="00DE4951"/>
    <w:rsid w:val="00E006AD"/>
    <w:rsid w:val="00E014F9"/>
    <w:rsid w:val="00E02BE1"/>
    <w:rsid w:val="00E04894"/>
    <w:rsid w:val="00E05D97"/>
    <w:rsid w:val="00E12C07"/>
    <w:rsid w:val="00E12D90"/>
    <w:rsid w:val="00E14CB7"/>
    <w:rsid w:val="00E1533E"/>
    <w:rsid w:val="00E17CC4"/>
    <w:rsid w:val="00E2328D"/>
    <w:rsid w:val="00E2346A"/>
    <w:rsid w:val="00E2465F"/>
    <w:rsid w:val="00E2764E"/>
    <w:rsid w:val="00E27DE8"/>
    <w:rsid w:val="00E40B55"/>
    <w:rsid w:val="00E41816"/>
    <w:rsid w:val="00E5047A"/>
    <w:rsid w:val="00E50DAA"/>
    <w:rsid w:val="00E562C2"/>
    <w:rsid w:val="00E56EBA"/>
    <w:rsid w:val="00E572B2"/>
    <w:rsid w:val="00E645C7"/>
    <w:rsid w:val="00E7021C"/>
    <w:rsid w:val="00E753DF"/>
    <w:rsid w:val="00E775BD"/>
    <w:rsid w:val="00E85C9B"/>
    <w:rsid w:val="00E8702E"/>
    <w:rsid w:val="00E9190C"/>
    <w:rsid w:val="00E92292"/>
    <w:rsid w:val="00E92D0D"/>
    <w:rsid w:val="00E96774"/>
    <w:rsid w:val="00EA4FD6"/>
    <w:rsid w:val="00EA641F"/>
    <w:rsid w:val="00EB0396"/>
    <w:rsid w:val="00EB3104"/>
    <w:rsid w:val="00EB5A35"/>
    <w:rsid w:val="00EC0710"/>
    <w:rsid w:val="00EC2D63"/>
    <w:rsid w:val="00EC62AD"/>
    <w:rsid w:val="00ED13B2"/>
    <w:rsid w:val="00ED2E75"/>
    <w:rsid w:val="00ED56B2"/>
    <w:rsid w:val="00ED5BAB"/>
    <w:rsid w:val="00EE0A4F"/>
    <w:rsid w:val="00EF07AF"/>
    <w:rsid w:val="00F0242E"/>
    <w:rsid w:val="00F02898"/>
    <w:rsid w:val="00F048A7"/>
    <w:rsid w:val="00F11BEA"/>
    <w:rsid w:val="00F14114"/>
    <w:rsid w:val="00F26A32"/>
    <w:rsid w:val="00F30A4E"/>
    <w:rsid w:val="00F335EE"/>
    <w:rsid w:val="00F37E46"/>
    <w:rsid w:val="00F4137C"/>
    <w:rsid w:val="00F4248E"/>
    <w:rsid w:val="00F44948"/>
    <w:rsid w:val="00F4743E"/>
    <w:rsid w:val="00F47670"/>
    <w:rsid w:val="00F539A6"/>
    <w:rsid w:val="00F60F3F"/>
    <w:rsid w:val="00F62A95"/>
    <w:rsid w:val="00F65E4A"/>
    <w:rsid w:val="00F72BFB"/>
    <w:rsid w:val="00F73319"/>
    <w:rsid w:val="00F76653"/>
    <w:rsid w:val="00F77CCD"/>
    <w:rsid w:val="00F8142A"/>
    <w:rsid w:val="00F81B81"/>
    <w:rsid w:val="00F90E50"/>
    <w:rsid w:val="00F932C5"/>
    <w:rsid w:val="00FA2076"/>
    <w:rsid w:val="00FB0919"/>
    <w:rsid w:val="00FB38BD"/>
    <w:rsid w:val="00FB5059"/>
    <w:rsid w:val="00FC1828"/>
    <w:rsid w:val="00FC1CD8"/>
    <w:rsid w:val="00FC2885"/>
    <w:rsid w:val="00FC39A5"/>
    <w:rsid w:val="00FC4CEE"/>
    <w:rsid w:val="00FC6D35"/>
    <w:rsid w:val="00FD19CE"/>
    <w:rsid w:val="00FD4682"/>
    <w:rsid w:val="00FD65FF"/>
    <w:rsid w:val="00FE129B"/>
    <w:rsid w:val="00FE3D8B"/>
    <w:rsid w:val="00FF21E2"/>
    <w:rsid w:val="00FF2D17"/>
    <w:rsid w:val="00FF37CB"/>
    <w:rsid w:val="00FF3A86"/>
    <w:rsid w:val="00FF588E"/>
    <w:rsid w:val="00FF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4EBA0C-8CFD-4457-8D60-426F4665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Naslov1">
    <w:name w:val="heading 1"/>
    <w:basedOn w:val="Normal"/>
    <w:next w:val="Normal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Naslov2">
    <w:name w:val="heading 2"/>
    <w:basedOn w:val="Normal"/>
    <w:next w:val="Normal"/>
    <w:autoRedefine/>
    <w:qFormat/>
    <w:rsid w:val="001138F3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Naslov3">
    <w:name w:val="heading 3"/>
    <w:basedOn w:val="Normal"/>
    <w:next w:val="Normal"/>
    <w:autoRedefine/>
    <w:qFormat/>
    <w:rsid w:val="00217D7B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  <w:i/>
      <w:lang w:val="pl-PL"/>
    </w:rPr>
  </w:style>
  <w:style w:type="paragraph" w:styleId="Naslov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Naslov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Naslov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Naslov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Naslov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Naslov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Opisslike">
    <w:name w:val="caption"/>
    <w:basedOn w:val="Normal"/>
    <w:next w:val="Normal"/>
    <w:autoRedefine/>
    <w:qFormat/>
    <w:rsid w:val="00ED5BAB"/>
    <w:pPr>
      <w:spacing w:before="240"/>
      <w:jc w:val="center"/>
    </w:pPr>
    <w:rPr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Sadraj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Sadraj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Sadraj3">
    <w:name w:val="toc 3"/>
    <w:basedOn w:val="Normal"/>
    <w:next w:val="Normal"/>
    <w:autoRedefine/>
    <w:uiPriority w:val="39"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Naslov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iperveza">
    <w:name w:val="Hyperlink"/>
    <w:uiPriority w:val="99"/>
    <w:rsid w:val="00750888"/>
    <w:rPr>
      <w:color w:val="0000FF"/>
      <w:u w:val="single"/>
    </w:rPr>
  </w:style>
  <w:style w:type="paragraph" w:styleId="Zaglavlje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Podnoje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Brojstranice">
    <w:name w:val="page number"/>
    <w:basedOn w:val="Zadanifontodlomka"/>
    <w:rsid w:val="00F73319"/>
  </w:style>
  <w:style w:type="paragraph" w:styleId="Tekstbalonia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paragraph" w:styleId="Kartadokumenta">
    <w:name w:val="Document Map"/>
    <w:basedOn w:val="Normal"/>
    <w:link w:val="KartadokumentaChar"/>
    <w:rsid w:val="00CD5D2B"/>
    <w:rPr>
      <w:rFonts w:ascii="Times New Roman" w:hAnsi="Times New Roman"/>
    </w:rPr>
  </w:style>
  <w:style w:type="character" w:customStyle="1" w:styleId="KartadokumentaChar">
    <w:name w:val="Karta dokumenta Char"/>
    <w:link w:val="Kartadokumenta"/>
    <w:rsid w:val="00CD5D2B"/>
    <w:rPr>
      <w:sz w:val="24"/>
      <w:szCs w:val="24"/>
      <w:lang w:val="hr-HR" w:eastAsia="hr-HR"/>
    </w:rPr>
  </w:style>
  <w:style w:type="character" w:styleId="Tekstrezerviranogmjesta">
    <w:name w:val="Placeholder Text"/>
    <w:basedOn w:val="Zadanifontodlomka"/>
    <w:uiPriority w:val="99"/>
    <w:unhideWhenUsed/>
    <w:rsid w:val="009340DE"/>
    <w:rPr>
      <w:color w:val="808080"/>
    </w:rPr>
  </w:style>
  <w:style w:type="paragraph" w:styleId="Bibliografija">
    <w:name w:val="Bibliography"/>
    <w:basedOn w:val="Normal"/>
    <w:next w:val="Normal"/>
    <w:uiPriority w:val="70"/>
    <w:unhideWhenUsed/>
    <w:rsid w:val="009A0E84"/>
  </w:style>
  <w:style w:type="paragraph" w:styleId="Odlomakpopisa">
    <w:name w:val="List Paragraph"/>
    <w:basedOn w:val="Normal"/>
    <w:uiPriority w:val="72"/>
    <w:qFormat/>
    <w:rsid w:val="00207F96"/>
    <w:pPr>
      <w:ind w:left="720"/>
      <w:contextualSpacing/>
    </w:pPr>
  </w:style>
  <w:style w:type="table" w:styleId="Reetkatablice">
    <w:name w:val="Table Grid"/>
    <w:basedOn w:val="Obinatablica"/>
    <w:rsid w:val="003E59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vi element i datum" Version="1987">
  <b:Source>
    <b:Tag>Bak02</b:Tag>
    <b:SourceType>ArticleInAPeriodical</b:SourceType>
    <b:Guid>{32813BB9-91DC-4730-8DB9-5F165204A33C}</b:Guid>
    <b:Title>Sparse dynamic programming for longest common subsequence from fragments</b:Title>
    <b:PeriodicalTitle>Journal of Algorithms</b:PeriodicalTitle>
    <b:Year>2002</b:Year>
    <b:Pages>231--254</b:Pages>
    <b:Publisher>Academic Press</b:Publisher>
    <b:Author>
      <b:Author>
        <b:NameList>
          <b:Person>
            <b:Last>Baker</b:Last>
            <b:First>Brenda</b:First>
          </b:Person>
          <b:Person>
            <b:Last>Giancarlo</b:Last>
            <b:First>Raffaele</b:First>
          </b:Person>
        </b:NameList>
      </b:Author>
    </b:Author>
    <b:Volume>42</b:Volume>
    <b:Issue>2</b:Issue>
    <b:RefOrder>1</b:RefOrder>
  </b:Source>
  <b:Source>
    <b:Tag>Deo14</b:Tag>
    <b:SourceType>Book</b:SourceType>
    <b:Guid>{443E0219-277D-49F7-88C6-6DFCE4D34DFB}</b:Guid>
    <b:Title>Information Processing Letters</b:Title>
    <b:Year>2014</b:Year>
    <b:Publisher>Elsevier</b:Publisher>
    <b:Author>
      <b:Author>
        <b:NameList>
          <b:Person>
            <b:Last>Deorowicz</b:Last>
            <b:First>Sebastian</b:First>
          </b:Person>
          <b:Person>
            <b:Last>Grabowski</b:Last>
            <b:First>Szymon </b:First>
          </b:Person>
        </b:NameList>
      </b:Author>
    </b:Author>
    <b:Volume>114</b:Volume>
    <b:NumberVolumes>11</b:NumberVolumes>
    <b:ShortTitle>Efficient algorithms for the longest common subsequence in k-length substrings.</b:ShortTitle>
    <b:Pages>634--638</b:Pages>
    <b:RefOrder>3</b:RefOrder>
  </b:Source>
  <b:Source>
    <b:Tag>Ben13</b:Tag>
    <b:SourceType>Book</b:SourceType>
    <b:Guid>{4DBF42F1-2A7E-4797-AB42-2EE1BE07C4D5}</b:Guid>
    <b:Title>International Conference on Similarity Search and Applications</b:Title>
    <b:Year>2013</b:Year>
    <b:Pages>257--265</b:Pages>
    <b:Author>
      <b:Author>
        <b:NameList>
          <b:Person>
            <b:Last>Benson</b:Last>
            <b:First>Gary</b:First>
          </b:Person>
          <b:Person>
            <b:Last>Levy</b:Last>
            <b:First>Avivit </b:First>
          </b:Person>
          <b:Person>
            <b:Last>Shalom</b:Last>
            <b:First>Riva</b:First>
          </b:Person>
        </b:NameList>
      </b:Author>
    </b:Author>
    <b:Publisher>Springer</b:Publisher>
    <b:ShortTitle>Longest common subsequence in k length substrings</b:ShortTitle>
    <b:RefOrder>2</b:RefOrder>
  </b:Source>
  <b:Source>
    <b:Tag>Pav14</b:Tag>
    <b:SourceType>ArticleInAPeriodical</b:SourceType>
    <b:Guid>{EA7F6C51-F032-4F6E-8D4D-FB522D5FF6C4}</b:Guid>
    <b:Title>LCSk++: Practical similarity metric for long strings</b:Title>
    <b:Year>2014</b:Year>
    <b:Author>
      <b:Author>
        <b:NameList>
          <b:Person>
            <b:Last>Pavetić</b:Last>
            <b:First>Filip</b:First>
          </b:Person>
          <b:Person>
            <b:Last>Žužić</b:Last>
            <b:First>Goran </b:First>
          </b:Person>
          <b:Person>
            <b:Last>Šikić</b:Last>
            <b:First>Mile </b:First>
          </b:Person>
        </b:NameList>
      </b:Author>
    </b:Author>
    <b:PeriodicalTitle>arXiv preprint</b:PeriodicalTitle>
    <b:RefOrder>4</b:RefOrder>
  </b:Source>
</b:Sources>
</file>

<file path=customXml/itemProps1.xml><?xml version="1.0" encoding="utf-8"?>
<ds:datastoreItem xmlns:ds="http://schemas.openxmlformats.org/officeDocument/2006/customXml" ds:itemID="{A213455C-BF66-4FB0-BB9B-046DC43CA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33</TotalTime>
  <Pages>11</Pages>
  <Words>1957</Words>
  <Characters>11160</Characters>
  <Application>Microsoft Office Word</Application>
  <DocSecurity>0</DocSecurity>
  <Lines>93</Lines>
  <Paragraphs>26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Sveučilište u Zagrebu</vt:lpstr>
      <vt:lpstr>Sveučilište u Zagrebu</vt:lpstr>
    </vt:vector>
  </TitlesOfParts>
  <Company>FER</Company>
  <LinksUpToDate>false</LinksUpToDate>
  <CharactersWithSpaces>13091</CharactersWithSpaces>
  <SharedDoc>false</SharedDoc>
  <HLinks>
    <vt:vector size="36" baseType="variant">
      <vt:variant>
        <vt:i4>1048635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_Toc534580213</vt:lpwstr>
      </vt:variant>
      <vt:variant>
        <vt:i4>1048635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_Toc534580212</vt:lpwstr>
      </vt:variant>
      <vt:variant>
        <vt:i4>1048635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_Toc534580211</vt:lpwstr>
      </vt:variant>
      <vt:variant>
        <vt:i4>1048635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_Toc534580210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_Toc534580209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_Toc534580208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Renato Bosnjak</cp:lastModifiedBy>
  <cp:revision>20</cp:revision>
  <cp:lastPrinted>2007-02-23T11:47:00Z</cp:lastPrinted>
  <dcterms:created xsi:type="dcterms:W3CDTF">2019-01-14T17:33:00Z</dcterms:created>
  <dcterms:modified xsi:type="dcterms:W3CDTF">2019-01-14T21:25:00Z</dcterms:modified>
</cp:coreProperties>
</file>