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0A5" w:rsidRDefault="00A052ED" w:rsidP="00A05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Resumen General:</w:t>
      </w:r>
    </w:p>
    <w:p w:rsidR="00A052ED" w:rsidRPr="00A052ED" w:rsidRDefault="00C150A5" w:rsidP="00A05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</w:t>
      </w:r>
      <w:r w:rsidR="00A052ED"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resenta un perfil con una clara orientación hacia las personas, el bienestar del equipo y la participación activa. Muestra alta sociabilidad, predisposición para construir vínculos de confianza y un estilo integrador e inspirador. Es abierta a la innovación y receptiva ante nuevas ideas. Sin embargo, el perfil evidencia una marcada fragilidad en las conductas ligadas a la estructuración del trabajo, la fijación de límites y el seguimiento directivo. </w:t>
      </w:r>
    </w:p>
    <w:p w:rsidR="00A052ED" w:rsidRPr="00A052ED" w:rsidRDefault="00A052ED" w:rsidP="00A052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Fortalezas Clave</w:t>
      </w:r>
    </w:p>
    <w:p w:rsidR="00A052ED" w:rsidRPr="00A052ED" w:rsidRDefault="00A052ED" w:rsidP="00A05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Acompañamiento e Inclusión: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Muestra disposición genuina para escuchar a cada colaborador, entender sus necesidades individuales e involucrarlos en las decisiones del área. </w:t>
      </w:r>
    </w:p>
    <w:p w:rsidR="00A052ED" w:rsidRPr="00A052ED" w:rsidRDefault="00A052ED" w:rsidP="00A05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Clima Colaborativo y Flexibilidad: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Promueve un espacio de trabajo cercano, seguro y abierto al cambio, lo que facilita la adaptabilidad ante nuevos desafíos. </w:t>
      </w:r>
    </w:p>
    <w:p w:rsidR="00A052ED" w:rsidRPr="00A052ED" w:rsidRDefault="00A052ED" w:rsidP="00A05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Liderazgo </w:t>
      </w:r>
      <w:proofErr w:type="spellStart"/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Inspiracional</w:t>
      </w:r>
      <w:proofErr w:type="spellEnd"/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Presenta capacidad para motivar desde el propósito y la visión en lugar del control. </w:t>
      </w:r>
    </w:p>
    <w:p w:rsidR="00A052ED" w:rsidRPr="00A052ED" w:rsidRDefault="00A052ED" w:rsidP="00A052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Áreas de Desarrollo</w:t>
      </w:r>
    </w:p>
    <w:p w:rsidR="00A052ED" w:rsidRPr="00A052ED" w:rsidRDefault="00A052ED" w:rsidP="00A05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Baja Orientación a la Tarea y Dirección: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Presenta dificultades para comunicar expectativas de forma explícita, dar instrucciones operativas y monitorear el rendimiento. </w:t>
      </w:r>
    </w:p>
    <w:p w:rsidR="00A052ED" w:rsidRPr="00A052ED" w:rsidRDefault="00A052ED" w:rsidP="00A05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Inacción o Delega sin Seguimiento (</w:t>
      </w:r>
      <w:r w:rsidRPr="00A05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Laissez-Faire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Ante conflictos o desvíos, suele mostrar una tendencia a la no-intervención o a la postergación de conversaciones difíciles por privilegiar la armonía. </w:t>
      </w:r>
    </w:p>
    <w:p w:rsidR="00A052ED" w:rsidRPr="00A052ED" w:rsidRDefault="00A052ED" w:rsidP="00A05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Ausencia de Reconocimiento Contingente: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brinda apoyo emocional, no suele estructurar un reconocimiento vinculado al logro explícito de objetivos. </w:t>
      </w:r>
    </w:p>
    <w:p w:rsidR="00A052ED" w:rsidRPr="00A052ED" w:rsidRDefault="007F7CF7" w:rsidP="00A05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Inferencias del</w:t>
      </w:r>
      <w:r w:rsidR="00A052ED" w:rsidRPr="00A052E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Perfil</w:t>
      </w:r>
    </w:p>
    <w:p w:rsidR="00A052ED" w:rsidRPr="00A052ED" w:rsidRDefault="00A052ED" w:rsidP="00A05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análisis del perfil se observan </w:t>
      </w:r>
      <w:r w:rsidR="007F7CF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siguientes inferencias 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cualitativas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A052ED" w:rsidRPr="00A052ED" w:rsidRDefault="00A052ED" w:rsidP="00A05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Alta Consideración / Participación vs. Episodios de </w:t>
      </w:r>
      <w:r w:rsidRPr="00A05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Laissez-Faire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A052ED" w:rsidRPr="00A052ED" w:rsidRDefault="00A052ED" w:rsidP="00A052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 contradictorio que una líder que busca estar presente, apoyar (Liderazgo Considerado) e involucrar activamente al equipo (Liderazgo Participativo), al mismo tiempo caiga en conductas de no-intervención o desentendimiento (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Laissez-Faire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Esto indica que 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 presencia es alta en el plano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fectivo/relacional, pero puede ausentarse en el plano operativo,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cuando surgen fricciones.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052ED" w:rsidRPr="00A052ED" w:rsidRDefault="00A052ED" w:rsidP="00A05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Liderazgo Transformacional con Baja Estimulación e Inspiración Media:</w:t>
      </w:r>
    </w:p>
    <w:p w:rsidR="00A052ED" w:rsidRPr="00A052ED" w:rsidRDefault="00A052ED" w:rsidP="00A052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informe la clasifica globalmente dentro de un nivel transformacional, pero sus dimensiones de 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Carisma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 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Inspiración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ubican en términos medios, mientras que la 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Consideración Individualizada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que arrastra el promedio hacia arriba. Esto demuestra que 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más que una líder transformacional en el sentido amplio 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(que impulsa e intelectualmente desafía a su equipo),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podría 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</w:t>
      </w: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principalmente como una líder protectora o de soporte.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052ED" w:rsidRPr="00A052ED" w:rsidRDefault="00A052ED" w:rsidP="00A05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Alta Apertura a la Novedad vs. Bajas Conductas de Cambio:</w:t>
      </w:r>
    </w:p>
    <w:p w:rsidR="00A052ED" w:rsidRPr="00A052ED" w:rsidRDefault="00A052ED" w:rsidP="00A052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nivel de personalidad presenta predisposición a la innovación y el cambio, pero a </w:t>
      </w:r>
      <w:r w:rsidRPr="00A052ED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nivel conductual muest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ra cierta debilidad al despl</w:t>
      </w:r>
      <w:r w:rsidRPr="00A052ED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egar de acciones orientadas a gestionar o </w:t>
      </w:r>
      <w:proofErr w:type="spellStart"/>
      <w:r w:rsidRPr="00A052ED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traccionar</w:t>
      </w:r>
      <w:proofErr w:type="spellEnd"/>
      <w:r w:rsidRPr="00A052ED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transformaciones en la práctica. </w:t>
      </w:r>
    </w:p>
    <w:p w:rsidR="00A052ED" w:rsidRPr="00A052ED" w:rsidRDefault="00A052ED" w:rsidP="00A05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Recomendaciones de Acciones Concretas de Desarrollo</w:t>
      </w:r>
    </w:p>
    <w:p w:rsidR="00A052ED" w:rsidRPr="00A052ED" w:rsidRDefault="00A052ED" w:rsidP="00A052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Las acciones sugeridas evalúan el contexto y el grado de autonomía (madurez) de los colaboradores que lidera:</w:t>
      </w:r>
    </w:p>
    <w:p w:rsidR="00A052ED" w:rsidRPr="00A052ED" w:rsidRDefault="00A052ED" w:rsidP="00A05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Matriz de Claridad Operativa y Expectativas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de aplicación: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Equipos con madurez baja o media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(personas en aprendizaje, con poca autonomía o roles nuevos).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Establecer acuerdos explícitos al inicio de cada proyecto o ciclo, definiendo: el resultado esperado, el nivel de autonomía otorgado y los puntos de control intermedios obligatorios.</w:t>
      </w:r>
    </w:p>
    <w:p w:rsidR="00A052ED" w:rsidRPr="00A052ED" w:rsidRDefault="00A052ED" w:rsidP="00A05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Protocolo de Conversaciones de </w:t>
      </w:r>
      <w:proofErr w:type="spellStart"/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Feedback</w:t>
      </w:r>
      <w:proofErr w:type="spellEnd"/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Correctivo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de aplicación: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Para todo el equipo, en especial ante situaciones desalineadas o bajas de rendimiento.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Implementar la práctica de ab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ordar los desvíos operativos dentro de un periodo cercano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>, utilizando una estructura basada en hechos objetivos (sin juicios de valor), explicitando el impacto del desvío y acordando compromisos de ajuste.</w:t>
      </w:r>
    </w:p>
    <w:p w:rsidR="00A052ED" w:rsidRPr="00A052ED" w:rsidRDefault="00A052ED" w:rsidP="00A05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Sistematización del Reconocimiento Contingente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de aplicación: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Equipos con madurez media o alta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(colaboradores autónomos que cumplen o superan expectativas).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Implementar una rutina quincenal/mensual para identificar y felicitar formalmente los logros operativos concretos, vinculando el reconocimiento al impacto que dicho logro tuvo en las metas colectivas.</w:t>
      </w:r>
    </w:p>
    <w:p w:rsidR="00A052ED" w:rsidRPr="00A052ED" w:rsidRDefault="00A052ED" w:rsidP="00A05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Mapeo de Delegación Progresiva según Madurez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Contexto de aplicación: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052E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Para la gestión global de la dotación.</w:t>
      </w:r>
    </w:p>
    <w:p w:rsidR="00A052ED" w:rsidRPr="00A052ED" w:rsidRDefault="00A052ED" w:rsidP="00A05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052E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Acción:</w:t>
      </w:r>
      <w:r w:rsidRPr="00A052E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Diagnosticar el nivel de competencia y compromiso de cada integrante para ajustar el estilo: aplicar estilo directivo e instrucción a perfiles con menor autonomía, y delegación con control por hitos a perfiles con mayor autonomía.</w:t>
      </w:r>
    </w:p>
    <w:p w:rsidR="002F5E37" w:rsidRDefault="003E76DD" w:rsidP="002F5E37">
      <w:pPr>
        <w:pStyle w:val="Ttulo3"/>
      </w:pPr>
      <w:r>
        <w:t xml:space="preserve">Información estratégica. </w:t>
      </w:r>
    </w:p>
    <w:p w:rsidR="002F5E37" w:rsidRDefault="002F5E37" w:rsidP="002F5E37">
      <w:pPr>
        <w:pStyle w:val="Ttulo4"/>
      </w:pPr>
      <w:r>
        <w:t>Pendiente de Definir</w:t>
      </w:r>
    </w:p>
    <w:p w:rsidR="002F5E37" w:rsidRDefault="002F5E37" w:rsidP="002F5E37">
      <w:pPr>
        <w:pStyle w:val="NormalWeb"/>
        <w:numPr>
          <w:ilvl w:val="0"/>
          <w:numId w:val="5"/>
        </w:numPr>
      </w:pPr>
      <w:r>
        <w:rPr>
          <w:b/>
          <w:bCs/>
        </w:rPr>
        <w:t>Nivel de madurez y autonomía del equipo actual:</w:t>
      </w:r>
      <w:r>
        <w:t xml:space="preserve"> será pertinente acompañar en definir la madurez evitando ambigüedades, especificar competencias técnicas y nivel de desempeño de los c</w:t>
      </w:r>
      <w:r w:rsidR="00C150A5">
        <w:t>olaboradores a cargo del líder.</w:t>
      </w:r>
      <w:bookmarkStart w:id="0" w:name="_GoBack"/>
      <w:bookmarkEnd w:id="0"/>
    </w:p>
    <w:p w:rsidR="002F5E37" w:rsidRDefault="002F5E37" w:rsidP="002F5E37">
      <w:pPr>
        <w:pStyle w:val="NormalWeb"/>
        <w:numPr>
          <w:ilvl w:val="0"/>
          <w:numId w:val="5"/>
        </w:numPr>
      </w:pPr>
      <w:r>
        <w:rPr>
          <w:b/>
          <w:bCs/>
        </w:rPr>
        <w:t>Estándares organizacionales de desempeño:</w:t>
      </w:r>
      <w:r>
        <w:t xml:space="preserve"> reafirmar los indicadores cuantitativos o marcos normativos con los que el área mide el cumplimiento de objetivos del área.</w:t>
      </w:r>
    </w:p>
    <w:p w:rsidR="002F5E37" w:rsidRDefault="002F5E37" w:rsidP="002F5E37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Herramientas corporativas formales:</w:t>
      </w:r>
      <w:r>
        <w:t xml:space="preserve"> Pendiente de definir si la empresa cuenta con sistemas estandarizados de gestión de desempeño, reconocimiento o seguimiento de proyectos.</w:t>
      </w:r>
    </w:p>
    <w:p w:rsidR="00D3775A" w:rsidRDefault="00D3775A"/>
    <w:sectPr w:rsidR="00D37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51EAB"/>
    <w:multiLevelType w:val="multilevel"/>
    <w:tmpl w:val="956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BC73BC"/>
    <w:multiLevelType w:val="multilevel"/>
    <w:tmpl w:val="85A8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B5193F"/>
    <w:multiLevelType w:val="multilevel"/>
    <w:tmpl w:val="758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303E5D"/>
    <w:multiLevelType w:val="multilevel"/>
    <w:tmpl w:val="8F2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6E5D21"/>
    <w:multiLevelType w:val="multilevel"/>
    <w:tmpl w:val="0DD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2ED"/>
    <w:rsid w:val="002F5E37"/>
    <w:rsid w:val="003E76DD"/>
    <w:rsid w:val="006F0B33"/>
    <w:rsid w:val="007F7CF7"/>
    <w:rsid w:val="00A052ED"/>
    <w:rsid w:val="00C150A5"/>
    <w:rsid w:val="00D3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A52FE6-E8D3-4E78-8F16-E6B60FFF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05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A052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052E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A052E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05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2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781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rentas</dc:creator>
  <cp:keywords/>
  <dc:description/>
  <cp:lastModifiedBy>rentas</cp:lastModifiedBy>
  <cp:revision>3</cp:revision>
  <dcterms:created xsi:type="dcterms:W3CDTF">2026-07-23T18:09:00Z</dcterms:created>
  <dcterms:modified xsi:type="dcterms:W3CDTF">2026-07-24T15:48:00Z</dcterms:modified>
</cp:coreProperties>
</file>