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28"/>
        </w:rPr>
        <w:t xml:space="preserve">INFORME: </w:t>
      </w:r>
      <w:r>
        <w:rPr>
          <w:b/>
          <w:color w:val="2E5496"/>
          <w:sz w:val="28"/>
        </w:rPr>
        <w:t>Chavo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Fecha de Evaluación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22/04/2026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Instrumentos administrados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NEO-FFI · CELID-A · POTENLID · CAMIN-A · CONLID-A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Profesional evaluador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jc w:val="center"/>
      </w:pPr>
      <w:r>
        <w:rPr>
          <w:b/>
          <w:i w:val="0"/>
          <w:sz w:val="26"/>
        </w:rPr>
        <w:t>1. DATOS CUANTITATIVOS.</w:t>
      </w:r>
    </w:p>
    <w:p>
      <w:r>
        <w:rPr>
          <w:b/>
          <w:i w:val="0"/>
        </w:rPr>
        <w:t>Resultado cuantitativo de todos los test.</w:t>
      </w:r>
    </w:p>
    <w:p>
      <w:r>
        <w:rPr>
          <w:b/>
          <w:i w:val="0"/>
        </w:rPr>
        <w:t>Perfil de Personalidad (NEO-FFI)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 / T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Interpretación Tendencial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Neuroticismo (N)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PD=18  |  T=55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Nivel de reactividad emocional y vulnerabilidad al estrés.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Extraversión (E)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PD=41  |  T=64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/>
                <w:sz w:val="20"/>
              </w:rPr>
              <w:t>Alto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Sociabilidad, energía y orientación al contacto interpersonal.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Apertura (O)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PD=28  |  T=50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Apertura a la novedad, creatividad y flexibilidad intelectual.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Amabilidad (A)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PD=32  |  T=50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Orientación prosocial, cooperación y empatía interpersonal.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Responsabilidad (C)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PD=37  |  T=53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Organización, planificación y orientación al logro.</w:t>
            </w:r>
          </w:p>
        </w:tc>
      </w:tr>
    </w:tbl>
    <w:p/>
    <w:p>
      <w:r>
        <w:rPr>
          <w:b/>
          <w:sz w:val="22"/>
        </w:rPr>
        <w:t>CELID-A:</w:t>
      </w:r>
      <w:r>
        <w:t xml:space="preserve">  Cuestionario de Estilos de Liderazgo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Media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Carisma (Transformacional)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Estimulación Intelectual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4.43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Inspiración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4.67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Consideración Individualizada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TRANSFORMACIONAL – Total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4.47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Recompensa Contingente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3.20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Dirección por Excepción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3.67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TRANSACCIONAL – Total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3.45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Medio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LAISSEZ-FAIRE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Alto</w:t>
            </w:r>
          </w:p>
        </w:tc>
      </w:tr>
    </w:tbl>
    <w:p/>
    <w:p>
      <w:r>
        <w:rPr>
          <w:b/>
          <w:sz w:val="22"/>
        </w:rPr>
        <w:t>CAMIN-A:</w:t>
      </w:r>
      <w:r>
        <w:t xml:space="preserve">  Cuestionario de Liderazgo Camino-Meta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Estilo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Directivo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Considerado (Apoyo)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Participativo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Orientado a Metas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P90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</w:tbl>
    <w:p/>
    <w:p>
      <w:r>
        <w:rPr>
          <w:b/>
          <w:sz w:val="22"/>
        </w:rPr>
        <w:t>PONTELID-A:</w:t>
      </w:r>
      <w:r>
        <w:t xml:space="preserve">  Cuestionario de Potencial de Liderazgo – Motivación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Intrínseca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Extrínseca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Social Normativa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</w:tbl>
    <w:p/>
    <w:p>
      <w:r>
        <w:rPr>
          <w:b/>
          <w:sz w:val="22"/>
        </w:rPr>
        <w:t>CONLID-A:</w:t>
      </w:r>
      <w:r>
        <w:t xml:space="preserve">  Cuestionario de Conductas de Liderazgo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Categoría conductual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 la Tarea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 las Relaciones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al Cambio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P90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sz w:val="26"/>
        </w:rPr>
        <w:t>2. Resultados Cualitativos</w:t>
      </w:r>
    </w:p>
    <w:p>
      <w:r>
        <w:rPr>
          <w:b/>
          <w:i w:val="0"/>
        </w:rPr>
        <w:t>2.1 NEO-FFI: interpretación tendencial conjugando los 5 factores de la personalidad registrados por el evaluado/a y cómo su perfil podría actuar en el desempeño laboral concreto.</w:t>
      </w:r>
    </w:p>
    <w:p>
      <w:r>
        <w:rPr>
          <w:b/>
        </w:rPr>
        <w:t xml:space="preserve">Neuroticismo — Promedio (T=55): </w:t>
      </w:r>
      <w:r>
        <w:t>Presenta un nivel intermedio de reactividad emocional. Ante situaciones de estrés moderado mantiene la compostura, aunque puede experimentar tensión ante demandas prolongadas o alta incertidumbre. Para un rol de conducción, este nivel sugiere la conveniencia de desarrollar estrategias de autorregulación emocional como recurso preventivo.</w:t>
      </w:r>
    </w:p>
    <w:p>
      <w:r>
        <w:rPr>
          <w:b/>
        </w:rPr>
        <w:t xml:space="preserve">Extraversión — Alto (T=64): </w:t>
      </w:r>
      <w:r>
        <w:t>Persona sociable, enérgica y con marcada orientación al contacto interpersonal. Disfruta del trabajo en equipo, se muestra disponible y activa en la relación con sus colaboradores. Esta característica es una fortaleza central para construir vínculos de confianza y ejercer un liderazgo cercano y participativo.</w:t>
      </w:r>
    </w:p>
    <w:p>
      <w:r>
        <w:rPr>
          <w:b/>
        </w:rPr>
        <w:t xml:space="preserve">Apertura a la Experiencia — Promedio (T=50): </w:t>
      </w:r>
      <w:r>
        <w:t>Equilibrio entre apertura a nuevas ideas y apego a lo conocido. No tiene un perfil marcadamente innovador, aunque se adapta a los cambios con normalidad. Aporta pragmatismo y consistencia: propone cambios cuando los percibe como funcionales, sin buscar la novedad por sí misma.</w:t>
      </w:r>
    </w:p>
    <w:p>
      <w:r>
        <w:rPr>
          <w:b/>
        </w:rPr>
        <w:t xml:space="preserve">Amabilidad — Promedio (T=50): </w:t>
      </w:r>
      <w:r>
        <w:t>Perfil equilibrado entre la orientación prosocial y la asertividad. Puede ser empático/a y cooperativo/a, y también sostener posiciones con firmeza cuando la situación lo requiere. Este balance facilita la gestión de conflictos y la negociación sin caer en la complacencia ni en la confrontación innecesaria.</w:t>
      </w:r>
    </w:p>
    <w:p>
      <w:r>
        <w:rPr>
          <w:b/>
        </w:rPr>
        <w:t xml:space="preserve">Responsabilidad (Conscientiousness) — Promedio (T=53): </w:t>
      </w:r>
      <w:r>
        <w:t>Nivel adecuado de planificación, organización y orientación al logro. Eficiente y confiable sin rasgos de rigidez perfeccionista. Conserva flexibilidad para adaptarse a cambios de planes, lo que lo/la hace apto/a para entornos dinámicos donde la priorización constante es parte del rol.</w:t>
      </w:r>
    </w:p>
    <w:p/>
    <w:p>
      <w:r>
        <w:rPr>
          <w:b/>
          <w:sz w:val="22"/>
        </w:rPr>
        <w:t>2.2 Estilos de Liderazgo (CELID-A)</w:t>
      </w:r>
    </w:p>
    <w:p>
      <w:r>
        <w:rPr>
          <w:b w:val="0"/>
          <w:i w:val="0"/>
        </w:rPr>
        <w:t>La persona evaluada muestra un perfil de liderazgo Transformacional predominante (4.47 / P75), con Transaccional complementario (3.45 / P50) y Laissez-Faire (3.00 / P75) como zona de atención.</w:t>
      </w:r>
    </w:p>
    <w:p>
      <w:r>
        <w:rPr>
          <w:b/>
        </w:rPr>
        <w:t xml:space="preserve">Liderazgo Transformacional : </w:t>
      </w:r>
      <w:r>
        <w:t>P75. Con fortalezas en Consideración Individualizada (5.00 / P99) e Inspiración (4.67 / P75). El Carisma (4.00 / P50) y la Estimulación Intelectual (4.43 / P50) son zonas de crecimiento.</w:t>
      </w:r>
    </w:p>
    <w:p>
      <w:r>
        <w:rPr>
          <w:b/>
        </w:rPr>
        <w:t xml:space="preserve">Liderazgo Transaccional : </w:t>
      </w:r>
      <w:r>
        <w:t>P50. Dirección por Excepción (P50) y Recompensa Contingente (P25) en niveles moderados. Interviene ante desvíos pero podría fortalecer el reconocimiento sistemático del buen desempeño.</w:t>
      </w:r>
    </w:p>
    <w:p>
      <w:r>
        <w:rPr>
          <w:b/>
        </w:rPr>
        <w:t xml:space="preserve">Laissez-Faire : </w:t>
      </w:r>
      <w:r>
        <w:t>P75. Zona de mayor atención. Puede presentar tendencia a la no-intervención o delegación sin acompañamiento. En contextos de equipo maduro puede ser una fortaleza, pero ante colaboradores con menor madurez puede generar falta de dirección.</w:t>
      </w:r>
    </w:p>
    <w:p/>
    <w:p>
      <w:r>
        <w:rPr>
          <w:b/>
          <w:i w:val="0"/>
        </w:rPr>
        <w:t>2.3 Motivación y Conductas de Liderazgo (POTENLID, CAMIN-A, CONLID-A): potencialidades y motivaciones esperables que se observen en el evaluado/a.</w:t>
      </w:r>
    </w:p>
    <w:p>
      <w:r>
        <w:rPr>
          <w:b/>
        </w:rPr>
        <w:t xml:space="preserve">Potencial de Liderazgo (POTENLID): </w:t>
      </w:r>
      <w:r>
        <w:t>Motivación Intrínseca P75, Extrínseca P25, Social Normativa P25. Lidera por convicción genuina: el rol no está impulsado por beneficios materiales ni obligación social.</w:t>
      </w:r>
    </w:p>
    <w:p/>
    <w:p>
      <w:r>
        <w:rPr>
          <w:b/>
          <w:i w:val="0"/>
        </w:rPr>
        <w:t>Estilo de Camino-Meta (CAMIN-A)</w:t>
      </w:r>
    </w:p>
    <w:p>
      <w:r>
        <w:rPr>
          <w:b/>
        </w:rPr>
        <w:t xml:space="preserve">Conducta Considerada (Apoyo) : </w:t>
      </w:r>
      <w:r>
        <w:t>Alto (P99). Atiende activamente las necesidades personales de los colaboradores.</w:t>
      </w:r>
    </w:p>
    <w:p>
      <w:r>
        <w:rPr>
          <w:b/>
        </w:rPr>
        <w:t xml:space="preserve">Conducta Participativa : </w:t>
      </w:r>
      <w:r>
        <w:t>Alto (P99). Consulta, escucha e involucra al equipo en las decisiones.</w:t>
      </w:r>
    </w:p>
    <w:p>
      <w:r>
        <w:rPr>
          <w:b/>
        </w:rPr>
        <w:t xml:space="preserve">Conducta Directiva : </w:t>
      </w:r>
      <w:r>
        <w:t>Medio (P50). Comunica expectativas con claridad cuando la situación lo requiere.</w:t>
      </w:r>
    </w:p>
    <w:p>
      <w:r>
        <w:rPr>
          <w:b/>
        </w:rPr>
        <w:t xml:space="preserve">Conducta Orientada a Metas : </w:t>
      </w:r>
      <w:r>
        <w:t>Alto (P90). Establece objetivos exigentes y alienta el rendimiento superior.</w:t>
      </w:r>
    </w:p>
    <w:p>
      <w:r>
        <w:rPr>
          <w:b/>
        </w:rPr>
        <w:t xml:space="preserve">CONLID-A: </w:t>
      </w:r>
      <w:r>
        <w:t>Relaciones P99, Cambio P90, Tarea P50. Predominio en conductas relacionales con alta orientación al cambio. Las conductas de tarea son el área de desarrollo para consolidar el rol.</w:t>
      </w:r>
    </w:p>
    <w:p>
      <w:r>
        <w:br w:type="page"/>
      </w:r>
    </w:p>
    <w:p>
      <w:pPr>
        <w:jc w:val="center"/>
      </w:pPr>
      <w:r>
        <w:rPr>
          <w:b/>
          <w:i w:val="0"/>
          <w:sz w:val="26"/>
        </w:rPr>
        <w:t>3. Perfil Integrado y Análisis Situacional</w:t>
      </w:r>
    </w:p>
    <w:p>
      <w:r>
        <w:rPr>
          <w:b w:val="0"/>
          <w:i w:val="0"/>
        </w:rPr>
        <w:t>Integrando las cinco pruebas, el/la evaluado/a configura un perfil de Líder Relacional-Transformacional, con eje en la Consideración, la Participación y el Apoyo, sostenido por una base de extroversión alto (E T=64) y motivación intrínseca genuina (P75). Su estilo es altamente centrado en las personas: escucha, incluye, reconoce y apoya a sus colaboradores de manera consistente.</w:t>
      </w:r>
    </w:p>
    <w:p/>
    <w:p>
      <w:r>
        <w:rPr>
          <w:b w:val="0"/>
          <w:i w:val="0"/>
        </w:rPr>
        <w:t>El hallazgo más relevante del perfil es la combinación de un alto Liderazgo Considerado (P99) y Participativo (P99) con una presencia de Laissez-Faire (P75). Esta tensión sugiere que el/la evaluado/a puede alternar entre un acompañamiento muy cercano y episodios de delegación sin el acompañamiento necesario, especialmente en conflictos o decisiones difíciles.</w:t>
      </w:r>
    </w:p>
    <w:p/>
    <w:p>
      <w:r>
        <w:rPr>
          <w:b w:val="0"/>
          <w:i w:val="0"/>
        </w:rPr>
        <w:t>En términos del modelo Situacional (Hersey &amp; Blanchard) y Camino-Meta (House), maneja con solvencia los estilos Considerado y Participativo, y tiene buena disposición hacia las Metas (P90). El estilo Directivo (P50) es el menos desarrollado y el área de mayor crecimiento potencial.</w:t>
      </w:r>
    </w:p>
    <w:p/>
    <w:p>
      <w:r>
        <w:rPr>
          <w:b/>
          <w:i w:val="0"/>
        </w:rPr>
        <w:t>Proyección hacia el Liderazgo Situacional — Competencias a desarrollar: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Competencia a desarrollar</w:t>
            </w:r>
          </w:p>
        </w:tc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Fundamento</w:t>
            </w:r>
          </w:p>
        </w:tc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Acción de desarrollo sugerida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1. Reducir episodios de Laissez-Faire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P75: tendencia a la no-intervención. Alta Amabilidad (T=50) puede dificultar la confrontación.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Definir criterios de cuándo intervenir vs. delegar. Formación en gestión del conflicto y toma de decisiones difíciles.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2. Fortalecer el Liderazgo Directivo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P50: el menos desarrollado del perfil. Necesario en situaciones de baja madurez o alta urgencia.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Práctica de comunicación de expectativas claras. Role-play de conversaciones directivas. Feedback de corrección oportuno.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3. Incrementar la Recompensa Contingente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P25: nivel moderado. El buen desempeño puede no sentirse sistemáticamente reconocido.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Implementar reconocimiento contingente explícito. Formalizar acuerdos de desempeño + recompensa.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4. Desarrollar Carisma y Estimulación Intelectual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Carisma P50 y EstimInt P50: influencia simbólica y cuestionamiento analítico en nivel Medio.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Entrenamiento en storytelling y relato de propósito. Incorporar desafíos intelectuales al equipo.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5. Gestionar la autorregulación emocional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Neuroticismo T=55 (Promedio): base para sostener el estilo Considerado sin agotamiento.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Técnicas de gestión del estrés. Establecer rutinas de recuperación. Coaching ejecutivo.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6. Resiliencia y Gestión del Cambio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Neuroticismo T=55 (Promedio) y Conductas de Cambio P90: la capacidad de mantener la calma bajo presión y gestionar la incertidumbre es clave para liderar transformaciones sostenidas.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Formación en liderazgo en entornos de incertidumbre. Prácticas de mindfulness y regulación emocional. Construcción de red de pares líderes. Desarrollar narrativa del cambio como herramienta de conducción.</w:t>
            </w:r>
          </w:p>
        </w:tc>
      </w:tr>
    </w:tbl>
    <w:p>
      <w:r>
        <w:br w:type="page"/>
      </w:r>
    </w:p>
    <w:p>
      <w:r>
        <w:rPr>
          <w:b/>
          <w:sz w:val="26"/>
        </w:rPr>
        <w:t>4. GRÁFICO DE COHERENCIA PERSONALIDAD VS CONDUCTAS DE LIDERAZGO.</w:t>
      </w:r>
    </w:p>
    <w:p>
      <w:r>
        <w:rPr>
          <w:b w:val="0"/>
          <w:i/>
          <w:sz w:val="20"/>
        </w:rPr>
        <w:t>El siguiente gráfico contrasta el perfil de Chavo con el perfil ideal de un Líder Situacional. Las zonas donde la línea del evaluado/a (naranja) se acerca al ideal (azul) representan fortalezas consolidadas; las zonas con mayor distancia indican brechas de desarrollo.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72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radar_f006a4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</w:rPr>
        <w:t>Lectura del mapa:</w:t>
      </w:r>
    </w:p>
    <w:p>
      <w:r>
        <w:rPr>
          <w:b w:val="0"/>
          <w:i w:val="0"/>
        </w:rPr>
        <w:t>Fortalezas consolidadas: Consideración Individualizada (P99), Liderazgo Considerado (P99), Liderazgo Participativo (P99), Orientado a Metas (P90), Conductas de Relaciones (P99).</w:t>
      </w:r>
    </w:p>
    <w:p>
      <w:r>
        <w:rPr>
          <w:b w:val="0"/>
          <w:i w:val="0"/>
        </w:rPr>
        <w:t>Brechas principales: Laissez-Faire (P75 — invertido en gráfico), Carisma (P50 vs ideal P90), Estimulación Intelectual (P50 vs ideal P85).</w:t>
      </w:r>
    </w:p>
    <w:p>
      <w:r>
        <w:rPr>
          <w:b w:val="0"/>
          <w:i w:val="0"/>
        </w:rPr>
        <w:t>Brechas moderadas: Liderazgo Directivo (P50 vs ideal P75) y Conductas de Tarea (P50 vs ideal P75).</w:t>
      </w:r>
    </w:p>
    <w:p>
      <w:r>
        <w:br w:type="page"/>
      </w:r>
    </w:p>
    <w:p>
      <w:pPr>
        <w:jc w:val="center"/>
      </w:pPr>
      <w:r>
        <w:rPr>
          <w:b/>
          <w:i w:val="0"/>
          <w:sz w:val="26"/>
        </w:rPr>
        <w:t>5. Síntesis de Evaluación de Liderazgo — para Feedback y registro al evaluado/a.</w:t>
      </w:r>
    </w:p>
    <w:p/>
    <w:p>
      <w:r>
        <w:rPr>
          <w:b/>
          <w:i w:val="0"/>
          <w:sz w:val="22"/>
        </w:rPr>
        <w:t>Principales Fortalezas</w:t>
      </w:r>
    </w:p>
    <w:p>
      <w:pPr>
        <w:ind w:left="283"/>
      </w:pPr>
      <w:r>
        <w:t>• Consideración Individualizada (P99): atiende activamente el desarrollo y las necesidades de cada colaborador/a, construyendo vínculos de confianza sólidos.</w:t>
      </w:r>
    </w:p>
    <w:p>
      <w:pPr>
        <w:ind w:left="283"/>
      </w:pPr>
      <w:r>
        <w:t>• Liderazgo Considerado (P99): genera un ambiente de bienestar, contención y apoyo que favorece la retención y el compromiso del equipo.</w:t>
      </w:r>
    </w:p>
    <w:p>
      <w:pPr>
        <w:ind w:left="283"/>
      </w:pPr>
      <w:r>
        <w:t>• Liderazgo Participativo (P99): involucra y consulta activamente al equipo en las decisiones, generando sentido de pertenencia y apropiación de los objetivos.</w:t>
      </w:r>
    </w:p>
    <w:p>
      <w:pPr>
        <w:ind w:left="283"/>
      </w:pPr>
      <w:r>
        <w:t>• Orientación a Metas (P90): establece objetivos exigentes y alienta el rendimiento superior combinando desafío con apoyo.</w:t>
      </w:r>
    </w:p>
    <w:p>
      <w:pPr>
        <w:ind w:left="283"/>
      </w:pPr>
      <w:r>
        <w:t>• Conductas de Relaciones (P99): reconocimiento de logros, apoyo cercano e información fluida al equipo como herramientas cotidianas de gestión.</w:t>
      </w:r>
    </w:p>
    <w:p>
      <w:pPr>
        <w:ind w:left="283"/>
      </w:pPr>
      <w:r>
        <w:t>• Conductas Orientadas al Cambio (P90): genera alianzas, promueve nuevas estrategias y forma equipos orientados a la transformación.</w:t>
      </w:r>
    </w:p>
    <w:p>
      <w:pPr>
        <w:ind w:left="283"/>
      </w:pPr>
      <w:r>
        <w:t>• Liderazgo Transformacional (P75): inspira y motiva al equipo hacia metas compartidas, trascendiendo el intercambio puramente transaccional.</w:t>
      </w:r>
    </w:p>
    <w:p>
      <w:pPr>
        <w:ind w:left="283"/>
      </w:pPr>
      <w:r>
        <w:t>• Motivación Intrínseca (P75): ejerce el liderazgo por convicción y disfrute genuino del rol, lo que se traduce en consistencia y autenticidad.</w:t>
      </w:r>
    </w:p>
    <w:p>
      <w:pPr>
        <w:ind w:left="283"/>
      </w:pPr>
      <w:r>
        <w:t>• Extraversión (Alto, T=64): sociabilidad y energía natural para construir vínculos de confianza y mantener al equipo conectado.</w:t>
      </w:r>
    </w:p>
    <w:p/>
    <w:p>
      <w:r>
        <w:rPr>
          <w:b/>
          <w:i w:val="0"/>
          <w:sz w:val="22"/>
        </w:rPr>
        <w:t>Principales Áreas de Desarrollo</w:t>
      </w:r>
    </w:p>
    <w:p>
      <w:pPr>
        <w:ind w:left="283"/>
      </w:pPr>
      <w:r>
        <w:t>• Tendencia Laissez-Faire (P75): reducir los episodios de no-intervención o delegación sin acompañamiento, especialmente con colaboradores de menor madurez.</w:t>
      </w:r>
    </w:p>
    <w:p>
      <w:pPr>
        <w:ind w:left="283"/>
      </w:pPr>
      <w:r>
        <w:t>• Recompensa Contingente (P25): implementar un sistema explícito y sistemático de reconocimiento del buen desempeño.</w:t>
      </w:r>
    </w:p>
    <w:p/>
    <w:p>
      <w:r>
        <w:rPr>
          <w:b/>
          <w:i w:val="0"/>
          <w:sz w:val="22"/>
        </w:rPr>
        <w:t>Objetivos de Desarrollo Sugeridos</w:t>
      </w:r>
    </w:p>
    <w:p>
      <w:r>
        <w:rPr>
          <w:b/>
        </w:rPr>
        <w:t xml:space="preserve">Objetivo 1: </w:t>
      </w:r>
      <w:r>
        <w:t>Ampliar el repertorio directivo: practicar la intervención activa ante desvíos y la comunicación de expectativas no negociables. Definir criterios explícitos de cuándo dirigir, cuándo acompañar y cuándo delegar según la madurez del colaborador.</w:t>
      </w:r>
    </w:p>
    <w:p>
      <w:r>
        <w:rPr>
          <w:b/>
        </w:rPr>
        <w:t xml:space="preserve">Objetivo 2: </w:t>
      </w:r>
      <w:r>
        <w:t>Implementar un sistema de reconocimiento contingente: formalizar acuerdos de desempeño con recompensas asociadas y pasar de un reconocimiento espontáneo a uno sistemático y oportuno.</w:t>
      </w:r>
    </w:p>
    <w:p>
      <w:r>
        <w:rPr>
          <w:b/>
        </w:rPr>
        <w:t xml:space="preserve">Objetivo 3: </w:t>
      </w:r>
      <w:r>
        <w:t>Fortalecer la autorregulación emocional: técnicas de gestión del estrés, rutinas de recuperación y construcción de una red de apoyo entre líderes del mismo nivel.</w:t>
      </w:r>
    </w:p>
    <w:sectPr w:rsidR="00613EF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0DA4E442-C481-41EE-B5CE-8DC15F4E9C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8A51113A-2352-45D6-B2EE-487FFE1EE1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463423-7559-43D5-94D8-B6B846A407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91BC9F-3619-4E2A-87B6-8EE5270FA37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864D9"/>
    <w:multiLevelType w:val="multilevel"/>
    <w:tmpl w:val="49361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C76698D"/>
    <w:multiLevelType w:val="multilevel"/>
    <w:tmpl w:val="02E42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A761136"/>
    <w:multiLevelType w:val="multilevel"/>
    <w:tmpl w:val="EB4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902F4F"/>
    <w:multiLevelType w:val="multilevel"/>
    <w:tmpl w:val="422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EC4CDE"/>
    <w:multiLevelType w:val="multilevel"/>
    <w:tmpl w:val="701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CE54AF"/>
    <w:multiLevelType w:val="multilevel"/>
    <w:tmpl w:val="0A6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B5660"/>
    <w:multiLevelType w:val="multilevel"/>
    <w:tmpl w:val="CE2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CB0"/>
    <w:rsid w:val="00211543"/>
    <w:rsid w:val="00505CB0"/>
    <w:rsid w:val="00613EFF"/>
    <w:rsid w:val="007A0375"/>
    <w:rsid w:val="00D37FEF"/>
    <w:rsid w:val="00DE3551"/>
    <w:rsid w:val="00E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BD8C9CC-12E5-4437-BC59-C3A64048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s-AR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0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fYDiyf5j8wE4yH372tkgBZkHQ==">CgMxLjA4AHIhMXhsb191S3FkLWtJS3VqTUQ4X2ljZjZaSmVjR1gwcENW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rentas</cp:lastModifiedBy>
  <cp:revision>4</cp:revision>
  <dcterms:created xsi:type="dcterms:W3CDTF">2026-04-17T15:09:00Z</dcterms:created>
  <dcterms:modified xsi:type="dcterms:W3CDTF">2026-04-22T12:19:00Z</dcterms:modified>
</cp:coreProperties>
</file>