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DE" w:rsidRDefault="00EC2E5E">
      <w:pPr>
        <w:rPr>
          <w:b/>
        </w:rPr>
      </w:pPr>
      <w:r w:rsidRPr="00EC2E5E">
        <w:rPr>
          <w:b/>
        </w:rPr>
        <w:t>Appunti per il report di Progettazione dei Veicoli Aerospaziali</w:t>
      </w:r>
    </w:p>
    <w:p w:rsidR="00EC2E5E" w:rsidRDefault="00EC2E5E">
      <w:r w:rsidRPr="00EC2E5E">
        <w:rPr>
          <w:b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659765</wp:posOffset>
            </wp:positionH>
            <wp:positionV relativeFrom="margin">
              <wp:posOffset>742315</wp:posOffset>
            </wp:positionV>
            <wp:extent cx="4805045" cy="3059430"/>
            <wp:effectExtent l="0" t="0" r="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design di un velivolo essendo un processo altamente iterativo, può addirittura constare di diversi punti di partenza. Il progetto dell’aeromobile presentato in questo report si è svolto, per ovvie necessità, all’interno di un ambiente controllato, quale quello di un corso universitario della durata di un semestre. Per questo motivo, il punto di partenza è stato naturalmente determinato essere quello dei </w:t>
      </w:r>
      <w:r w:rsidR="00E55EA5">
        <w:t>Requirements</w:t>
      </w:r>
      <w:r>
        <w:t>, assegnati dalla traccia del progetto.</w:t>
      </w:r>
    </w:p>
    <w:p w:rsidR="00BA17BD" w:rsidRDefault="00D217E7" w:rsidP="00BA17BD">
      <w:r>
        <w:t>Gli</w:t>
      </w:r>
      <w:r w:rsidRPr="00E55EA5">
        <w:t xml:space="preserve"> step</w:t>
      </w:r>
      <w:r>
        <w:t xml:space="preserve"> riportati in figura afferiscono alla fase progettuale che va sotto il nome di</w:t>
      </w:r>
      <w:r w:rsidRPr="00E55EA5">
        <w:t xml:space="preserve"> </w:t>
      </w:r>
      <w:r w:rsidRPr="00E55EA5">
        <w:rPr>
          <w:i/>
        </w:rPr>
        <w:t>Conceptual</w:t>
      </w:r>
      <w:r w:rsidRPr="00D217E7">
        <w:rPr>
          <w:i/>
        </w:rPr>
        <w:t xml:space="preserve"> Design</w:t>
      </w:r>
      <w:r w:rsidR="00E55EA5">
        <w:rPr>
          <w:i/>
        </w:rPr>
        <w:t xml:space="preserve">. </w:t>
      </w:r>
      <w:r w:rsidR="00BA17BD">
        <w:t>Nella fase di Conceptual</w:t>
      </w:r>
      <w:r w:rsidR="00E55EA5">
        <w:t xml:space="preserve"> </w:t>
      </w:r>
      <w:r w:rsidR="00BA17BD">
        <w:t>sono definite la configurazione, le dimensioni, i pesi e le performance di massima del velivolo (nonché la sostenibilità economica del progetto).</w:t>
      </w:r>
    </w:p>
    <w:p w:rsidR="00EC37C8" w:rsidRDefault="00EC37C8" w:rsidP="00BA17BD">
      <w:r w:rsidRPr="00EC37C8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B35880C" wp14:editId="1FB0F3E7">
            <wp:simplePos x="0" y="0"/>
            <wp:positionH relativeFrom="column">
              <wp:posOffset>1168400</wp:posOffset>
            </wp:positionH>
            <wp:positionV relativeFrom="paragraph">
              <wp:posOffset>282575</wp:posOffset>
            </wp:positionV>
            <wp:extent cx="3777044" cy="2548466"/>
            <wp:effectExtent l="0" t="0" r="0" b="444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44" cy="2548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Raymer</w:t>
      </w:r>
      <w:proofErr w:type="spellEnd"/>
      <w:r>
        <w:t xml:space="preserve"> fa l’esempio di un “back of a </w:t>
      </w:r>
      <w:proofErr w:type="spellStart"/>
      <w:r>
        <w:t>napkin</w:t>
      </w:r>
      <w:proofErr w:type="spellEnd"/>
      <w:r>
        <w:t xml:space="preserve">” </w:t>
      </w:r>
      <w:proofErr w:type="spellStart"/>
      <w:r>
        <w:t>drawing</w:t>
      </w:r>
      <w:proofErr w:type="spellEnd"/>
      <w:r>
        <w:t xml:space="preserve"> da cui partire, sarebbe carino includerlo.</w:t>
      </w:r>
    </w:p>
    <w:p w:rsidR="00EC37C8" w:rsidRDefault="00EC37C8" w:rsidP="00BA17BD">
      <w:r>
        <w:t xml:space="preserve">L’obiettivo alla fine della Conceptual è quello di avere un layout iniziale (il famoso trittico) in cui è specificata almeno la disposizione dei sistemi più importanti: carrello, </w:t>
      </w:r>
      <w:proofErr w:type="spellStart"/>
      <w:r>
        <w:t>payload</w:t>
      </w:r>
      <w:proofErr w:type="spellEnd"/>
      <w:r>
        <w:t xml:space="preserve">, motori, prese d’aria, serbatoi di </w:t>
      </w:r>
      <w:proofErr w:type="spellStart"/>
      <w:r>
        <w:t>fuel</w:t>
      </w:r>
      <w:proofErr w:type="spellEnd"/>
      <w:r>
        <w:t xml:space="preserve">, cockpit, avionica </w:t>
      </w:r>
      <w:proofErr w:type="spellStart"/>
      <w:r>
        <w:t>prinicpale</w:t>
      </w:r>
      <w:proofErr w:type="spellEnd"/>
      <w:r>
        <w:t xml:space="preserve"> (e in generale altri sistemi importanti a seconda della missione). Una volta che ciò viene fatto</w:t>
      </w:r>
      <w:r w:rsidR="00D13B7B">
        <w:t xml:space="preserve"> si può,</w:t>
      </w:r>
      <w:r>
        <w:t xml:space="preserve"> si</w:t>
      </w:r>
      <w:r w:rsidR="00D13B7B">
        <w:t xml:space="preserve"> itera di nuovo, andando</w:t>
      </w:r>
      <w:r>
        <w:t xml:space="preserve"> a controllare che i dimensionamenti fatti corrispondano al vero (per esempio, il meccanico del volo potrebbe scoprire che la stima fatta per </w:t>
      </w:r>
      <w:r>
        <w:lastRenderedPageBreak/>
        <w:t xml:space="preserve">l’alettone sia sbagliata e che occorre una superficie maggiore; a quel punto torna dal designer e trovano una soluzione che non implichi altre variazioni </w:t>
      </w:r>
      <w:r w:rsidR="00D13B7B">
        <w:t xml:space="preserve">troppo onerose per </w:t>
      </w:r>
      <w:r>
        <w:t>altre aree</w:t>
      </w:r>
      <w:r w:rsidR="00D13B7B">
        <w:t xml:space="preserve">, e.g., </w:t>
      </w:r>
      <w:r>
        <w:t>aerodinamica)</w:t>
      </w:r>
      <w:r w:rsidR="00D13B7B">
        <w:t>. Alla fine di questo processo si può passare alla fase di Preliminary Design.</w:t>
      </w:r>
    </w:p>
    <w:p w:rsidR="00EC37C8" w:rsidRPr="00BA17BD" w:rsidRDefault="00D13B7B" w:rsidP="00BA17BD">
      <w:pPr>
        <w:rPr>
          <w:noProof/>
          <w:u w:val="single"/>
        </w:rPr>
      </w:pPr>
      <w:bookmarkStart w:id="0" w:name="_GoBack"/>
      <w:r>
        <w:t>Introduzione Operativa alla Conceptual Design</w:t>
      </w:r>
      <w:bookmarkEnd w:id="0"/>
    </w:p>
    <w:sectPr w:rsidR="00EC37C8" w:rsidRPr="00BA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5E"/>
    <w:rsid w:val="000979CA"/>
    <w:rsid w:val="005837DE"/>
    <w:rsid w:val="00BA17BD"/>
    <w:rsid w:val="00D13B7B"/>
    <w:rsid w:val="00D217E7"/>
    <w:rsid w:val="00E55EA5"/>
    <w:rsid w:val="00EC2E5E"/>
    <w:rsid w:val="00E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A203B"/>
  <w15:chartTrackingRefBased/>
  <w15:docId w15:val="{EBF57463-3275-4D6B-9EC0-AD49E070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8</cp:revision>
  <dcterms:created xsi:type="dcterms:W3CDTF">2025-10-08T20:45:00Z</dcterms:created>
  <dcterms:modified xsi:type="dcterms:W3CDTF">2025-10-08T21:46:00Z</dcterms:modified>
</cp:coreProperties>
</file>