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</w:rPr>
        <w:id w:val="2025819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7F4F" w:rsidRPr="00A47F4F" w:rsidRDefault="00A47F4F" w:rsidP="00A47F4F">
          <w:pPr>
            <w:pStyle w:val="TOCHeading"/>
            <w:ind w:left="432" w:hanging="432"/>
          </w:pPr>
          <w:proofErr w:type="spellStart"/>
          <w:r>
            <w:t>Sadržaj</w:t>
          </w:r>
          <w:proofErr w:type="spellEnd"/>
        </w:p>
        <w:p w:rsidR="00553D0C" w:rsidRDefault="00A47F4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82263" w:history="1">
            <w:r w:rsidR="00553D0C" w:rsidRPr="003051EF">
              <w:rPr>
                <w:rStyle w:val="Hyperlink"/>
                <w:noProof/>
              </w:rPr>
              <w:t>1.</w:t>
            </w:r>
            <w:r w:rsidR="00553D0C">
              <w:rPr>
                <w:rFonts w:eastAsiaTheme="minorEastAsia"/>
                <w:noProof/>
                <w:lang w:val="en-US"/>
              </w:rPr>
              <w:tab/>
            </w:r>
            <w:r w:rsidR="00553D0C" w:rsidRPr="003051EF">
              <w:rPr>
                <w:rStyle w:val="Hyperlink"/>
                <w:noProof/>
              </w:rPr>
              <w:t>Uvod</w:t>
            </w:r>
            <w:r w:rsidR="00553D0C">
              <w:rPr>
                <w:noProof/>
                <w:webHidden/>
              </w:rPr>
              <w:tab/>
            </w:r>
            <w:r w:rsidR="00553D0C">
              <w:rPr>
                <w:noProof/>
                <w:webHidden/>
              </w:rPr>
              <w:fldChar w:fldCharType="begin"/>
            </w:r>
            <w:r w:rsidR="00553D0C">
              <w:rPr>
                <w:noProof/>
                <w:webHidden/>
              </w:rPr>
              <w:instrText xml:space="preserve"> PAGEREF _Toc452382263 \h </w:instrText>
            </w:r>
            <w:r w:rsidR="00553D0C">
              <w:rPr>
                <w:noProof/>
                <w:webHidden/>
              </w:rPr>
            </w:r>
            <w:r w:rsidR="00553D0C">
              <w:rPr>
                <w:noProof/>
                <w:webHidden/>
              </w:rPr>
              <w:fldChar w:fldCharType="separate"/>
            </w:r>
            <w:r w:rsidR="00553D0C">
              <w:rPr>
                <w:noProof/>
                <w:webHidden/>
              </w:rPr>
              <w:t>2</w:t>
            </w:r>
            <w:r w:rsidR="00553D0C"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64" w:history="1">
            <w:r w:rsidRPr="003051E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Teorijski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65" w:history="1">
            <w:r w:rsidRPr="003051EF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Općenito o Arduino platformi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66" w:history="1">
            <w:r w:rsidRPr="003051EF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Šta je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67" w:history="1">
            <w:r w:rsidRPr="003051EF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Historijat Arduino-a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68" w:history="1">
            <w:r w:rsidRPr="003051EF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Shematski 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69" w:history="1">
            <w:r w:rsidRPr="003051EF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Digital I/O i Analog 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0" w:history="1">
            <w:r w:rsidRPr="003051EF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Općenito o Windows Phone platformi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1" w:history="1">
            <w:r w:rsidRPr="003051EF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Historijat 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2" w:history="1">
            <w:r w:rsidRPr="003051EF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Tehnologije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3" w:history="1">
            <w:r w:rsidRPr="003051EF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Visual Studio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4" w:history="1">
            <w:r w:rsidRPr="003051EF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Povezivanje Arduino platforme i Windows 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5" w:history="1">
            <w:r w:rsidRPr="003051EF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Načini komunikacije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6" w:history="1">
            <w:r w:rsidRPr="003051E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Praktični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7" w:history="1">
            <w:r w:rsidRPr="003051EF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Windows Phone aplikacija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8" w:history="1">
            <w:r w:rsidRPr="003051EF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Arduino splikacija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79" w:history="1">
            <w:r w:rsidRPr="003051EF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Shematski 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80" w:history="1">
            <w:r w:rsidRPr="003051EF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Spajanje LED dioda i displeja prema shemi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81" w:history="1">
            <w:r w:rsidRPr="003051E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82" w:history="1">
            <w:r w:rsidRPr="003051E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Dodatak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D0C" w:rsidRDefault="00553D0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52382283" w:history="1">
            <w:r w:rsidRPr="003051E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051EF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_Toc452382283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7F4F" w:rsidRDefault="00A47F4F">
          <w:r>
            <w:rPr>
              <w:b/>
              <w:bCs/>
              <w:noProof/>
            </w:rPr>
            <w:fldChar w:fldCharType="end"/>
          </w:r>
        </w:p>
      </w:sdtContent>
    </w:sdt>
    <w:p w:rsidR="008B25E5" w:rsidRDefault="008B25E5">
      <w:pPr>
        <w:sectPr w:rsidR="008B25E5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B43331" w:rsidRDefault="008B25E5" w:rsidP="00A47F4F">
      <w:pPr>
        <w:pStyle w:val="Heading1"/>
        <w:numPr>
          <w:ilvl w:val="0"/>
          <w:numId w:val="2"/>
        </w:numPr>
      </w:pPr>
      <w:bookmarkStart w:id="1" w:name="_Toc452382263"/>
      <w:r>
        <w:lastRenderedPageBreak/>
        <w:t>Uvod</w:t>
      </w:r>
      <w:bookmarkEnd w:id="1"/>
    </w:p>
    <w:p w:rsidR="008B25E5" w:rsidRDefault="008B25E5" w:rsidP="00A47F4F">
      <w:pPr>
        <w:pStyle w:val="Heading1"/>
        <w:numPr>
          <w:ilvl w:val="0"/>
          <w:numId w:val="2"/>
        </w:numPr>
      </w:pPr>
      <w:bookmarkStart w:id="2" w:name="_Toc452382264"/>
      <w:r>
        <w:t>Teorijski dio</w:t>
      </w:r>
      <w:bookmarkEnd w:id="2"/>
    </w:p>
    <w:p w:rsidR="008B25E5" w:rsidRDefault="008B25E5" w:rsidP="00A47F4F">
      <w:pPr>
        <w:pStyle w:val="Heading2"/>
        <w:numPr>
          <w:ilvl w:val="1"/>
          <w:numId w:val="2"/>
        </w:numPr>
      </w:pPr>
      <w:bookmarkStart w:id="3" w:name="_Toc452382265"/>
      <w:r>
        <w:t>Općenito o Arduino platformi</w:t>
      </w:r>
      <w:bookmarkEnd w:id="3"/>
    </w:p>
    <w:p w:rsidR="00E054F9" w:rsidRDefault="00E054F9" w:rsidP="00E054F9">
      <w:pPr>
        <w:pStyle w:val="Heading3"/>
        <w:numPr>
          <w:ilvl w:val="2"/>
          <w:numId w:val="2"/>
        </w:numPr>
      </w:pPr>
      <w:bookmarkStart w:id="4" w:name="_Toc452382266"/>
      <w:r>
        <w:t>Šta je Arduino</w:t>
      </w:r>
      <w:bookmarkEnd w:id="4"/>
    </w:p>
    <w:p w:rsidR="00E054F9" w:rsidRPr="00E054F9" w:rsidRDefault="00E054F9" w:rsidP="00E054F9">
      <w:pPr>
        <w:pStyle w:val="Heading3"/>
        <w:numPr>
          <w:ilvl w:val="2"/>
          <w:numId w:val="2"/>
        </w:numPr>
      </w:pPr>
      <w:bookmarkStart w:id="5" w:name="_Toc452382267"/>
      <w:r>
        <w:t>Historijat Arduino-a</w:t>
      </w:r>
      <w:bookmarkEnd w:id="5"/>
      <w:r w:rsidR="008B25E5">
        <w:t xml:space="preserve"> </w:t>
      </w:r>
    </w:p>
    <w:p w:rsidR="008B25E5" w:rsidRPr="008B25E5" w:rsidRDefault="008B25E5" w:rsidP="00A47F4F">
      <w:pPr>
        <w:pStyle w:val="Heading3"/>
        <w:numPr>
          <w:ilvl w:val="2"/>
          <w:numId w:val="2"/>
        </w:numPr>
      </w:pPr>
      <w:bookmarkStart w:id="6" w:name="_Toc452382268"/>
      <w:r>
        <w:t>Shematski prikaz</w:t>
      </w:r>
      <w:bookmarkEnd w:id="6"/>
    </w:p>
    <w:p w:rsidR="008B25E5" w:rsidRDefault="008B25E5" w:rsidP="00A47F4F">
      <w:pPr>
        <w:pStyle w:val="Heading3"/>
        <w:numPr>
          <w:ilvl w:val="2"/>
          <w:numId w:val="2"/>
        </w:numPr>
      </w:pPr>
      <w:bookmarkStart w:id="7" w:name="_Toc452382269"/>
      <w:r>
        <w:t>Digital I/O i Analog I opis</w:t>
      </w:r>
      <w:bookmarkEnd w:id="7"/>
    </w:p>
    <w:p w:rsidR="008B25E5" w:rsidRDefault="008B25E5" w:rsidP="00A47F4F">
      <w:pPr>
        <w:pStyle w:val="Heading2"/>
        <w:numPr>
          <w:ilvl w:val="1"/>
          <w:numId w:val="2"/>
        </w:numPr>
      </w:pPr>
      <w:bookmarkStart w:id="8" w:name="_Toc452382270"/>
      <w:r>
        <w:t>Općenito o Windows Phone platformi</w:t>
      </w:r>
      <w:bookmarkEnd w:id="8"/>
    </w:p>
    <w:p w:rsidR="008B25E5" w:rsidRDefault="008B25E5" w:rsidP="00A47F4F">
      <w:pPr>
        <w:pStyle w:val="Heading3"/>
        <w:numPr>
          <w:ilvl w:val="2"/>
          <w:numId w:val="2"/>
        </w:numPr>
      </w:pPr>
      <w:bookmarkStart w:id="9" w:name="_Toc452382271"/>
      <w:r>
        <w:t>Historijat Windows Phone</w:t>
      </w:r>
      <w:bookmarkEnd w:id="9"/>
    </w:p>
    <w:p w:rsidR="008B25E5" w:rsidRDefault="008B25E5" w:rsidP="00A47F4F">
      <w:pPr>
        <w:pStyle w:val="Heading3"/>
        <w:numPr>
          <w:ilvl w:val="2"/>
          <w:numId w:val="2"/>
        </w:numPr>
      </w:pPr>
      <w:bookmarkStart w:id="10" w:name="_Toc452382272"/>
      <w:r>
        <w:t>Tehnologije</w:t>
      </w:r>
      <w:bookmarkEnd w:id="10"/>
    </w:p>
    <w:p w:rsidR="008B25E5" w:rsidRDefault="008B25E5" w:rsidP="00A47F4F">
      <w:pPr>
        <w:pStyle w:val="Heading3"/>
        <w:numPr>
          <w:ilvl w:val="2"/>
          <w:numId w:val="2"/>
        </w:numPr>
      </w:pPr>
      <w:bookmarkStart w:id="11" w:name="_Toc452382273"/>
      <w:r>
        <w:t>Visual Studio 2015</w:t>
      </w:r>
      <w:bookmarkEnd w:id="11"/>
    </w:p>
    <w:p w:rsidR="008B25E5" w:rsidRDefault="008B25E5" w:rsidP="00A47F4F">
      <w:pPr>
        <w:pStyle w:val="Heading2"/>
        <w:numPr>
          <w:ilvl w:val="1"/>
          <w:numId w:val="2"/>
        </w:numPr>
      </w:pPr>
      <w:bookmarkStart w:id="12" w:name="_Toc452382274"/>
      <w:r>
        <w:t>Povezivanje Arduino platforme i Windows Phone</w:t>
      </w:r>
      <w:bookmarkEnd w:id="12"/>
    </w:p>
    <w:p w:rsidR="008B25E5" w:rsidRDefault="008B25E5" w:rsidP="00A47F4F">
      <w:pPr>
        <w:pStyle w:val="Heading3"/>
        <w:numPr>
          <w:ilvl w:val="2"/>
          <w:numId w:val="2"/>
        </w:numPr>
      </w:pPr>
      <w:bookmarkStart w:id="13" w:name="_Toc452382275"/>
      <w:r>
        <w:t>Načini komunikacije</w:t>
      </w:r>
      <w:bookmarkEnd w:id="13"/>
    </w:p>
    <w:p w:rsidR="008B25E5" w:rsidRDefault="008B25E5" w:rsidP="00A47F4F">
      <w:pPr>
        <w:pStyle w:val="Heading1"/>
        <w:numPr>
          <w:ilvl w:val="0"/>
          <w:numId w:val="2"/>
        </w:numPr>
      </w:pPr>
      <w:bookmarkStart w:id="14" w:name="_Toc452382276"/>
      <w:r>
        <w:t>Praktični dio</w:t>
      </w:r>
      <w:bookmarkEnd w:id="14"/>
    </w:p>
    <w:p w:rsidR="008B25E5" w:rsidRDefault="008B25E5" w:rsidP="00A47F4F">
      <w:pPr>
        <w:pStyle w:val="Heading2"/>
        <w:numPr>
          <w:ilvl w:val="1"/>
          <w:numId w:val="2"/>
        </w:numPr>
      </w:pPr>
      <w:bookmarkStart w:id="15" w:name="_Toc452382277"/>
      <w:r>
        <w:t>Windows Phone aplikacija</w:t>
      </w:r>
      <w:bookmarkEnd w:id="15"/>
    </w:p>
    <w:p w:rsidR="008B25E5" w:rsidRDefault="008B25E5" w:rsidP="00A47F4F">
      <w:pPr>
        <w:pStyle w:val="Heading2"/>
        <w:numPr>
          <w:ilvl w:val="1"/>
          <w:numId w:val="2"/>
        </w:numPr>
      </w:pPr>
      <w:bookmarkStart w:id="16" w:name="_Toc452382278"/>
      <w:r>
        <w:t>Arduino splikacija</w:t>
      </w:r>
      <w:bookmarkEnd w:id="16"/>
    </w:p>
    <w:p w:rsidR="008B25E5" w:rsidRPr="008B25E5" w:rsidRDefault="008B25E5" w:rsidP="00A47F4F">
      <w:pPr>
        <w:pStyle w:val="Heading3"/>
        <w:numPr>
          <w:ilvl w:val="2"/>
          <w:numId w:val="2"/>
        </w:numPr>
      </w:pPr>
      <w:bookmarkStart w:id="17" w:name="_Toc452382279"/>
      <w:r>
        <w:t>Shematski prikaz</w:t>
      </w:r>
      <w:bookmarkEnd w:id="17"/>
    </w:p>
    <w:p w:rsidR="008B25E5" w:rsidRDefault="008B25E5" w:rsidP="00A47F4F">
      <w:pPr>
        <w:pStyle w:val="Heading3"/>
        <w:numPr>
          <w:ilvl w:val="2"/>
          <w:numId w:val="2"/>
        </w:numPr>
      </w:pPr>
      <w:bookmarkStart w:id="18" w:name="_Toc452382280"/>
      <w:r>
        <w:t>Spajanje LED dioda i displeja prema shemi</w:t>
      </w:r>
      <w:bookmarkEnd w:id="18"/>
    </w:p>
    <w:p w:rsidR="00A47F4F" w:rsidRDefault="00A47F4F" w:rsidP="00A47F4F">
      <w:pPr>
        <w:pStyle w:val="Heading1"/>
        <w:numPr>
          <w:ilvl w:val="0"/>
          <w:numId w:val="2"/>
        </w:numPr>
      </w:pPr>
      <w:bookmarkStart w:id="19" w:name="_Toc452382281"/>
      <w:r>
        <w:t>Zaključak</w:t>
      </w:r>
      <w:bookmarkEnd w:id="19"/>
    </w:p>
    <w:p w:rsidR="00A47F4F" w:rsidRDefault="00A47F4F" w:rsidP="00A47F4F">
      <w:pPr>
        <w:pStyle w:val="Heading1"/>
        <w:numPr>
          <w:ilvl w:val="0"/>
          <w:numId w:val="2"/>
        </w:numPr>
      </w:pPr>
      <w:bookmarkStart w:id="20" w:name="_Toc452382282"/>
      <w:r>
        <w:t>Dodatak</w:t>
      </w:r>
      <w:bookmarkEnd w:id="20"/>
    </w:p>
    <w:p w:rsidR="00A47F4F" w:rsidRPr="00A47F4F" w:rsidRDefault="00A47F4F" w:rsidP="00A47F4F">
      <w:pPr>
        <w:pStyle w:val="Heading1"/>
        <w:numPr>
          <w:ilvl w:val="0"/>
          <w:numId w:val="2"/>
        </w:numPr>
      </w:pPr>
      <w:bookmarkStart w:id="21" w:name="_Toc452382283"/>
      <w:r>
        <w:t>Literatura</w:t>
      </w:r>
      <w:bookmarkEnd w:id="21"/>
    </w:p>
    <w:p w:rsidR="008B25E5" w:rsidRPr="008B25E5" w:rsidRDefault="008B25E5" w:rsidP="008B25E5"/>
    <w:sectPr w:rsidR="008B25E5" w:rsidRPr="008B25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74C6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2B07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E5"/>
    <w:rsid w:val="00553D0C"/>
    <w:rsid w:val="00690865"/>
    <w:rsid w:val="008B25E5"/>
    <w:rsid w:val="00A47F4F"/>
    <w:rsid w:val="00B43331"/>
    <w:rsid w:val="00E0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613F3-7F32-4226-9FB4-B2F06557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5E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5E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5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4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4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4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4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4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4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5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25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25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7F4F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7F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F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7F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7F4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0E4EB-D8F0-40D8-862F-102D7694A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Ćerimagić</dc:creator>
  <cp:keywords/>
  <dc:description/>
  <cp:lastModifiedBy>Timur Ćerimagić</cp:lastModifiedBy>
  <cp:revision>4</cp:revision>
  <dcterms:created xsi:type="dcterms:W3CDTF">2015-11-06T13:57:00Z</dcterms:created>
  <dcterms:modified xsi:type="dcterms:W3CDTF">2016-05-30T12:47:00Z</dcterms:modified>
</cp:coreProperties>
</file>