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EC" w:rsidRDefault="005A04EC" w:rsidP="005A04EC">
      <w:pPr>
        <w:widowControl w:val="0"/>
        <w:rPr>
          <w:sz w:val="28"/>
          <w:szCs w:val="28"/>
          <w:lang w:val="uk-UA"/>
        </w:rPr>
      </w:pPr>
    </w:p>
    <w:p w:rsidR="005A04EC" w:rsidRDefault="005A04EC" w:rsidP="005A04EC">
      <w:pPr>
        <w:jc w:val="center"/>
        <w:rPr>
          <w:b/>
          <w:bCs/>
          <w:color w:val="000000"/>
          <w:spacing w:val="3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8625" cy="571500"/>
            <wp:effectExtent l="19050" t="0" r="9525" b="0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er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EC" w:rsidRDefault="005A04EC" w:rsidP="005A04EC">
      <w:pPr>
        <w:pStyle w:val="1"/>
        <w:spacing w:before="120"/>
        <w:jc w:val="center"/>
        <w:rPr>
          <w:rFonts w:ascii="Times New Roman" w:hAnsi="Times New Roman"/>
          <w:cap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aps/>
          <w:color w:val="000000"/>
          <w:sz w:val="24"/>
          <w:szCs w:val="24"/>
          <w:lang w:val="uk-UA"/>
        </w:rPr>
        <w:t xml:space="preserve">                                                            Україна                                            </w:t>
      </w:r>
      <w:r w:rsidRPr="00DD0D82">
        <w:rPr>
          <w:rFonts w:ascii="Times New Roman" w:hAnsi="Times New Roman"/>
          <w:caps/>
          <w:color w:val="000000"/>
          <w:sz w:val="24"/>
          <w:szCs w:val="24"/>
          <w:lang w:val="uk-UA"/>
        </w:rPr>
        <w:t>Прое</w:t>
      </w:r>
      <w:r>
        <w:rPr>
          <w:rFonts w:ascii="Times New Roman" w:hAnsi="Times New Roman"/>
          <w:caps/>
          <w:color w:val="000000"/>
          <w:sz w:val="24"/>
          <w:szCs w:val="24"/>
          <w:lang w:val="uk-UA"/>
        </w:rPr>
        <w:t>к</w:t>
      </w:r>
      <w:r w:rsidRPr="00DD0D82">
        <w:rPr>
          <w:rFonts w:ascii="Times New Roman" w:hAnsi="Times New Roman"/>
          <w:caps/>
          <w:color w:val="000000"/>
          <w:sz w:val="24"/>
          <w:szCs w:val="24"/>
          <w:lang w:val="uk-UA"/>
        </w:rPr>
        <w:t>т</w:t>
      </w:r>
    </w:p>
    <w:p w:rsidR="005A04EC" w:rsidRDefault="005A04EC" w:rsidP="005A04EC">
      <w:pPr>
        <w:pStyle w:val="2"/>
        <w:jc w:val="center"/>
        <w:rPr>
          <w:spacing w:val="40"/>
          <w:sz w:val="28"/>
          <w:szCs w:val="28"/>
          <w:lang w:val="uk-UA"/>
        </w:rPr>
      </w:pPr>
      <w:r>
        <w:rPr>
          <w:spacing w:val="40"/>
          <w:sz w:val="28"/>
          <w:szCs w:val="28"/>
          <w:lang w:val="uk-UA"/>
        </w:rPr>
        <w:t>ЛОСИНІВСЬКА СЕЛИЩНА РАДА</w:t>
      </w:r>
    </w:p>
    <w:p w:rsidR="005A04EC" w:rsidRDefault="005A04EC" w:rsidP="005A04EC">
      <w:pPr>
        <w:pStyle w:val="2"/>
        <w:jc w:val="center"/>
        <w:rPr>
          <w:spacing w:val="40"/>
          <w:sz w:val="28"/>
          <w:szCs w:val="28"/>
          <w:lang w:val="uk-UA"/>
        </w:rPr>
      </w:pPr>
      <w:r>
        <w:rPr>
          <w:spacing w:val="40"/>
          <w:sz w:val="28"/>
          <w:szCs w:val="28"/>
          <w:lang w:val="uk-UA"/>
        </w:rPr>
        <w:t xml:space="preserve">НІЖИНСЬКОГО РАЙОНУ ЧЕРНІГІВСЬКОЇ ОБЛАСТІ </w:t>
      </w:r>
    </w:p>
    <w:p w:rsidR="005A04EC" w:rsidRPr="00946997" w:rsidRDefault="005A04EC" w:rsidP="005A04EC">
      <w:pPr>
        <w:pStyle w:val="2"/>
        <w:ind w:left="1440" w:hanging="1440"/>
        <w:jc w:val="center"/>
        <w:rPr>
          <w:caps/>
          <w:color w:val="000000"/>
          <w:spacing w:val="100"/>
          <w:sz w:val="28"/>
          <w:szCs w:val="28"/>
          <w:lang w:val="uk-UA"/>
        </w:rPr>
      </w:pPr>
      <w:r>
        <w:rPr>
          <w:caps/>
          <w:color w:val="000000"/>
          <w:spacing w:val="100"/>
          <w:sz w:val="28"/>
          <w:szCs w:val="28"/>
          <w:lang w:val="uk-UA"/>
        </w:rPr>
        <w:t>РІШЕННЯ</w:t>
      </w:r>
      <w:r>
        <w:rPr>
          <w:sz w:val="28"/>
          <w:szCs w:val="28"/>
          <w:lang w:val="uk-UA"/>
        </w:rPr>
        <w:t xml:space="preserve">                                                                                       </w:t>
      </w:r>
    </w:p>
    <w:p w:rsidR="005A04EC" w:rsidRPr="005A04EC" w:rsidRDefault="005A04EC" w:rsidP="005A04EC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_______________</w:t>
      </w:r>
      <w:r w:rsidRPr="005A04EC">
        <w:rPr>
          <w:rFonts w:ascii="Times New Roman" w:hAnsi="Times New Roman" w:cs="Times New Roman"/>
          <w:sz w:val="28"/>
          <w:szCs w:val="28"/>
          <w:lang w:val="uk-UA"/>
        </w:rPr>
        <w:t>сесія</w:t>
      </w:r>
      <w:proofErr w:type="spellEnd"/>
      <w:r w:rsidRPr="005A04EC">
        <w:rPr>
          <w:rFonts w:ascii="Times New Roman" w:hAnsi="Times New Roman" w:cs="Times New Roman"/>
          <w:sz w:val="28"/>
          <w:szCs w:val="28"/>
          <w:lang w:val="uk-UA"/>
        </w:rPr>
        <w:t xml:space="preserve">   восьмого скликання  </w:t>
      </w:r>
      <w:r w:rsidRPr="005A04E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</w:t>
      </w:r>
    </w:p>
    <w:p w:rsidR="005A04EC" w:rsidRDefault="005A04EC" w:rsidP="005A04E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5A04EC" w:rsidRPr="005A04EC" w:rsidRDefault="005A04EC" w:rsidP="005A04E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  </w:t>
      </w:r>
      <w:r w:rsidRPr="005A04EC">
        <w:rPr>
          <w:rFonts w:ascii="Times New Roman" w:hAnsi="Times New Roman" w:cs="Times New Roman"/>
          <w:sz w:val="28"/>
          <w:szCs w:val="28"/>
          <w:lang w:val="uk-UA"/>
        </w:rPr>
        <w:t>2019року</w:t>
      </w:r>
    </w:p>
    <w:p w:rsidR="005A04EC" w:rsidRPr="005A04EC" w:rsidRDefault="005A04EC" w:rsidP="005A04E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04EC">
        <w:rPr>
          <w:rFonts w:ascii="Times New Roman" w:hAnsi="Times New Roman" w:cs="Times New Roman"/>
          <w:sz w:val="28"/>
          <w:szCs w:val="28"/>
          <w:lang w:val="uk-UA"/>
        </w:rPr>
        <w:t>смт.Лосинівка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селищної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 на 2020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</w:t>
      </w:r>
      <w:proofErr w:type="spellEnd"/>
    </w:p>
    <w:p w:rsidR="005A04EC" w:rsidRP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кодексу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постанови КМУ «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proofErr w:type="gram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ставок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пільг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сплати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земельного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нерухоме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відмінне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proofErr w:type="gram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земельної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 року № 483,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повноважень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ісцевого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податкі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пунктом 24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 Закону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«Про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ісцеве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селищна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ВИРІШИЛА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селищної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 на 2020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Плату за землю.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нерухоме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відмінне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земельної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Транспортний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транспортних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Туристичний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Затвердити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платою за землю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нерухоме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відмінне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земельної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3).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транспортним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4).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ісця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паркування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транспортних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5).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туристичним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6).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3. Дане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набирає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чинності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01.01.2020 року.</w:t>
      </w:r>
    </w:p>
    <w:p w:rsidR="005A04EC" w:rsidRP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Загальному 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ідділу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організаційно-кадрової  роботи та інформаційної діяльності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оприлюднення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законодавства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5. Контроль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постійну</w:t>
      </w:r>
      <w:proofErr w:type="spellEnd"/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комісію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4EC">
        <w:rPr>
          <w:rFonts w:ascii="Times New Roman" w:hAnsi="Times New Roman" w:cs="Times New Roman"/>
          <w:sz w:val="28"/>
          <w:szCs w:val="28"/>
          <w:lang w:val="uk-UA"/>
        </w:rPr>
        <w:t>планування фінансів</w:t>
      </w:r>
      <w:proofErr w:type="gramStart"/>
      <w:r w:rsidRPr="005A04EC">
        <w:rPr>
          <w:rFonts w:ascii="Times New Roman" w:hAnsi="Times New Roman" w:cs="Times New Roman"/>
          <w:sz w:val="28"/>
          <w:szCs w:val="28"/>
          <w:lang w:val="uk-UA"/>
        </w:rPr>
        <w:t>,б</w:t>
      </w:r>
      <w:proofErr w:type="gramEnd"/>
      <w:r w:rsidRPr="005A04EC">
        <w:rPr>
          <w:rFonts w:ascii="Times New Roman" w:hAnsi="Times New Roman" w:cs="Times New Roman"/>
          <w:sz w:val="28"/>
          <w:szCs w:val="28"/>
          <w:lang w:val="uk-UA"/>
        </w:rPr>
        <w:t>юджету та соціально-економічного розвитку селища.</w:t>
      </w: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04EC" w:rsidRDefault="005A04EC" w:rsidP="005A0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C627C" w:rsidRPr="005A04EC" w:rsidRDefault="005A04EC" w:rsidP="005A04EC">
      <w:pPr>
        <w:tabs>
          <w:tab w:val="left" w:pos="6555"/>
        </w:tabs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Селищний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В.М.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Андрієць</w:t>
      </w:r>
      <w:proofErr w:type="spellEnd"/>
    </w:p>
    <w:sectPr w:rsidR="004C627C" w:rsidRPr="005A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A04EC"/>
    <w:rsid w:val="004C627C"/>
    <w:rsid w:val="005A04EC"/>
    <w:rsid w:val="007C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5A04EC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9"/>
    <w:unhideWhenUsed/>
    <w:qFormat/>
    <w:rsid w:val="005A0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A04EC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5A04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5A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4E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A04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2019-05-20T12:57:00Z</cp:lastPrinted>
  <dcterms:created xsi:type="dcterms:W3CDTF">2019-05-20T12:50:00Z</dcterms:created>
  <dcterms:modified xsi:type="dcterms:W3CDTF">2019-05-20T13:01:00Z</dcterms:modified>
</cp:coreProperties>
</file>