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60C" w:rsidRDefault="00746768">
      <w:pPr>
        <w:rPr>
          <w:lang w:val="uk-UA"/>
        </w:rPr>
      </w:pPr>
      <w:r>
        <w:rPr>
          <w:noProof/>
        </w:rPr>
        <w:drawing>
          <wp:inline distT="0" distB="0" distL="0" distR="0">
            <wp:extent cx="5940425" cy="8402827"/>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0425" cy="8402827"/>
                    </a:xfrm>
                    <a:prstGeom prst="rect">
                      <a:avLst/>
                    </a:prstGeom>
                    <a:noFill/>
                    <a:ln w="9525">
                      <a:noFill/>
                      <a:miter lim="800000"/>
                      <a:headEnd/>
                      <a:tailEnd/>
                    </a:ln>
                  </pic:spPr>
                </pic:pic>
              </a:graphicData>
            </a:graphic>
          </wp:inline>
        </w:drawing>
      </w:r>
    </w:p>
    <w:p w:rsidR="00746768" w:rsidRDefault="00746768">
      <w:pPr>
        <w:rPr>
          <w:lang w:val="uk-UA"/>
        </w:rPr>
      </w:pPr>
    </w:p>
    <w:p w:rsidR="00746768" w:rsidRDefault="00746768">
      <w:pPr>
        <w:rPr>
          <w:lang w:val="uk-UA"/>
        </w:rPr>
      </w:pPr>
    </w:p>
    <w:p w:rsidR="00EC22F7" w:rsidRPr="00B35CBB" w:rsidRDefault="00EC22F7" w:rsidP="00EC22F7">
      <w:pPr>
        <w:pStyle w:val="HTML"/>
        <w:tabs>
          <w:tab w:val="left" w:pos="1080"/>
          <w:tab w:val="left" w:pos="7684"/>
        </w:tabs>
        <w:jc w:val="right"/>
        <w:rPr>
          <w:rFonts w:ascii="Times New Roman" w:hAnsi="Times New Roman" w:cs="Times New Roman"/>
          <w:b/>
          <w:i/>
          <w:color w:val="auto"/>
          <w:sz w:val="28"/>
          <w:szCs w:val="28"/>
          <w:lang w:val="uk-UA"/>
        </w:rPr>
      </w:pPr>
      <w:r w:rsidRPr="00B35CBB">
        <w:rPr>
          <w:rFonts w:ascii="Times New Roman" w:hAnsi="Times New Roman" w:cs="Times New Roman"/>
          <w:b/>
          <w:color w:val="auto"/>
          <w:sz w:val="28"/>
          <w:szCs w:val="28"/>
          <w:lang w:val="uk-UA"/>
        </w:rPr>
        <w:lastRenderedPageBreak/>
        <w:t>ЗАТВЕРДЖЕНО</w:t>
      </w:r>
      <w:r w:rsidRPr="00B35CBB">
        <w:rPr>
          <w:rFonts w:ascii="Times New Roman" w:hAnsi="Times New Roman" w:cs="Times New Roman"/>
          <w:b/>
          <w:i/>
          <w:color w:val="auto"/>
          <w:sz w:val="28"/>
          <w:szCs w:val="28"/>
          <w:lang w:val="uk-UA"/>
        </w:rPr>
        <w:tab/>
      </w:r>
      <w:r w:rsidRPr="00B35CBB">
        <w:rPr>
          <w:rFonts w:ascii="Times New Roman" w:hAnsi="Times New Roman" w:cs="Times New Roman"/>
          <w:b/>
          <w:i/>
          <w:color w:val="auto"/>
          <w:sz w:val="28"/>
          <w:szCs w:val="28"/>
          <w:lang w:val="uk-UA"/>
        </w:rPr>
        <w:tab/>
      </w:r>
    </w:p>
    <w:p w:rsidR="00EC22F7" w:rsidRPr="00B35CBB" w:rsidRDefault="00EC22F7" w:rsidP="00EC22F7">
      <w:pPr>
        <w:pStyle w:val="HTML"/>
        <w:tabs>
          <w:tab w:val="left" w:pos="1080"/>
        </w:tabs>
        <w:jc w:val="center"/>
        <w:rPr>
          <w:rFonts w:ascii="Times New Roman" w:hAnsi="Times New Roman" w:cs="Times New Roman"/>
          <w:color w:val="auto"/>
          <w:sz w:val="28"/>
          <w:szCs w:val="28"/>
          <w:lang w:val="uk-UA"/>
        </w:rPr>
      </w:pPr>
      <w:r w:rsidRPr="00B35CBB">
        <w:rPr>
          <w:rFonts w:ascii="Times New Roman" w:hAnsi="Times New Roman" w:cs="Times New Roman"/>
          <w:color w:val="auto"/>
          <w:sz w:val="28"/>
          <w:szCs w:val="28"/>
          <w:lang w:val="uk-UA"/>
        </w:rPr>
        <w:t xml:space="preserve">                                                             рішенням 15 сесії</w:t>
      </w:r>
    </w:p>
    <w:p w:rsidR="00EC22F7" w:rsidRPr="00B35CBB" w:rsidRDefault="00EC22F7" w:rsidP="00EC22F7">
      <w:pPr>
        <w:pStyle w:val="HTML"/>
        <w:tabs>
          <w:tab w:val="left" w:pos="1080"/>
        </w:tabs>
        <w:jc w:val="center"/>
        <w:rPr>
          <w:rFonts w:ascii="Times New Roman" w:hAnsi="Times New Roman" w:cs="Times New Roman"/>
          <w:color w:val="auto"/>
          <w:sz w:val="28"/>
          <w:szCs w:val="28"/>
          <w:lang w:val="uk-UA"/>
        </w:rPr>
      </w:pPr>
      <w:r w:rsidRPr="00B35CBB">
        <w:rPr>
          <w:rFonts w:ascii="Times New Roman" w:hAnsi="Times New Roman" w:cs="Times New Roman"/>
          <w:color w:val="auto"/>
          <w:sz w:val="28"/>
          <w:szCs w:val="28"/>
          <w:lang w:val="uk-UA"/>
        </w:rPr>
        <w:t xml:space="preserve">                                                                             селищної ради 8 скликання</w:t>
      </w:r>
    </w:p>
    <w:p w:rsidR="00EC22F7" w:rsidRPr="00B35CBB" w:rsidRDefault="00EC22F7" w:rsidP="00EC22F7">
      <w:pPr>
        <w:pStyle w:val="HTML"/>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25"/>
        </w:tabs>
        <w:rPr>
          <w:rFonts w:ascii="Times New Roman" w:hAnsi="Times New Roman" w:cs="Times New Roman"/>
          <w:color w:val="auto"/>
          <w:sz w:val="28"/>
          <w:szCs w:val="28"/>
          <w:lang w:val="uk-UA"/>
        </w:rPr>
      </w:pPr>
      <w:r w:rsidRPr="00B35CBB">
        <w:rPr>
          <w:rFonts w:ascii="Times New Roman" w:hAnsi="Times New Roman" w:cs="Times New Roman"/>
          <w:color w:val="auto"/>
          <w:sz w:val="28"/>
          <w:szCs w:val="28"/>
          <w:lang w:val="uk-UA"/>
        </w:rPr>
        <w:tab/>
        <w:t xml:space="preserve">                                                                          від 06.11.2017 року</w:t>
      </w:r>
    </w:p>
    <w:p w:rsidR="00EC22F7" w:rsidRPr="00B35CBB" w:rsidRDefault="00EC22F7" w:rsidP="00EC22F7">
      <w:pPr>
        <w:pStyle w:val="HTML"/>
        <w:jc w:val="center"/>
        <w:rPr>
          <w:rFonts w:ascii="Times New Roman" w:hAnsi="Times New Roman" w:cs="Times New Roman"/>
          <w:b/>
          <w:color w:val="auto"/>
          <w:sz w:val="28"/>
          <w:szCs w:val="28"/>
          <w:lang w:val="uk-UA"/>
        </w:rPr>
      </w:pPr>
    </w:p>
    <w:p w:rsidR="00EC22F7" w:rsidRPr="00B35CBB" w:rsidRDefault="00EC22F7" w:rsidP="00EC22F7">
      <w:pPr>
        <w:pStyle w:val="HTML"/>
        <w:jc w:val="center"/>
        <w:rPr>
          <w:rFonts w:ascii="Times New Roman" w:hAnsi="Times New Roman" w:cs="Times New Roman"/>
          <w:b/>
          <w:color w:val="auto"/>
          <w:sz w:val="28"/>
          <w:szCs w:val="28"/>
          <w:lang w:val="uk-UA"/>
        </w:rPr>
      </w:pPr>
      <w:r w:rsidRPr="00B35CBB">
        <w:rPr>
          <w:rFonts w:ascii="Times New Roman" w:hAnsi="Times New Roman" w:cs="Times New Roman"/>
          <w:b/>
          <w:color w:val="auto"/>
          <w:sz w:val="28"/>
          <w:szCs w:val="28"/>
          <w:lang w:val="uk-UA"/>
        </w:rPr>
        <w:t>ПОЛОЖЕННЯ</w:t>
      </w:r>
    </w:p>
    <w:p w:rsidR="00EC22F7" w:rsidRPr="00B35CBB" w:rsidRDefault="00EC22F7" w:rsidP="00EC22F7">
      <w:pPr>
        <w:pStyle w:val="HTML"/>
        <w:jc w:val="center"/>
        <w:rPr>
          <w:rFonts w:ascii="Times New Roman" w:hAnsi="Times New Roman" w:cs="Times New Roman"/>
          <w:sz w:val="28"/>
          <w:szCs w:val="28"/>
          <w:lang w:val="uk-UA"/>
        </w:rPr>
      </w:pPr>
      <w:r w:rsidRPr="00B35CBB">
        <w:rPr>
          <w:rFonts w:ascii="Times New Roman" w:hAnsi="Times New Roman" w:cs="Times New Roman"/>
          <w:b/>
          <w:color w:val="auto"/>
          <w:sz w:val="28"/>
          <w:szCs w:val="28"/>
          <w:lang w:val="uk-UA"/>
        </w:rPr>
        <w:t>ПРО ГРОМАДСЬКІ СЛУХАННЯ В ЛОСИНІВСЬКІЙ ОБ'ЄДНАНІЙ ТЕРИТОРІАЛЬНІЙ ГРОМАДІ</w:t>
      </w:r>
    </w:p>
    <w:p w:rsidR="00EC22F7" w:rsidRPr="00B35CBB" w:rsidRDefault="00EC22F7" w:rsidP="00EC22F7">
      <w:pPr>
        <w:tabs>
          <w:tab w:val="left" w:pos="916"/>
          <w:tab w:val="left" w:pos="1080"/>
        </w:tabs>
        <w:jc w:val="both"/>
        <w:rPr>
          <w:rFonts w:ascii="Times New Roman" w:hAnsi="Times New Roman" w:cs="Times New Roman"/>
          <w:sz w:val="28"/>
          <w:szCs w:val="28"/>
        </w:rPr>
      </w:pPr>
    </w:p>
    <w:p w:rsidR="00EC22F7" w:rsidRPr="00B35CBB" w:rsidRDefault="00EC22F7" w:rsidP="00EC22F7">
      <w:pPr>
        <w:tabs>
          <w:tab w:val="left" w:pos="916"/>
          <w:tab w:val="left" w:pos="1080"/>
        </w:tabs>
        <w:jc w:val="both"/>
        <w:rPr>
          <w:rFonts w:ascii="Times New Roman" w:hAnsi="Times New Roman" w:cs="Times New Roman"/>
          <w:sz w:val="28"/>
          <w:szCs w:val="28"/>
        </w:rPr>
      </w:pPr>
    </w:p>
    <w:p w:rsidR="00EC22F7" w:rsidRPr="00B35CBB" w:rsidRDefault="00EC22F7" w:rsidP="00EC22F7">
      <w:pPr>
        <w:tabs>
          <w:tab w:val="left" w:pos="916"/>
        </w:tabs>
        <w:jc w:val="both"/>
        <w:rPr>
          <w:rFonts w:ascii="Times New Roman" w:hAnsi="Times New Roman" w:cs="Times New Roman"/>
          <w:sz w:val="28"/>
          <w:szCs w:val="28"/>
        </w:rPr>
      </w:pPr>
      <w:r w:rsidRPr="00B35CBB">
        <w:rPr>
          <w:rFonts w:ascii="Times New Roman" w:hAnsi="Times New Roman" w:cs="Times New Roman"/>
          <w:sz w:val="28"/>
          <w:szCs w:val="28"/>
        </w:rPr>
        <w:tab/>
        <w:t xml:space="preserve">Це Положення встановлює порядок ініціювання,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ідготовки та проведення громадських слухань, а також урахування їх результатів органами місцевого самоврядування Лосинівської об'єднаної територіальної громади (Лосинівської ОТГ), їх посадовими особами.</w:t>
      </w:r>
    </w:p>
    <w:p w:rsidR="00EC22F7" w:rsidRPr="00B35CBB" w:rsidRDefault="00EC22F7" w:rsidP="00EC22F7">
      <w:pPr>
        <w:tabs>
          <w:tab w:val="left" w:pos="916"/>
        </w:tabs>
        <w:jc w:val="both"/>
        <w:rPr>
          <w:rFonts w:ascii="Times New Roman" w:hAnsi="Times New Roman" w:cs="Times New Roman"/>
          <w:sz w:val="28"/>
          <w:szCs w:val="28"/>
        </w:rPr>
      </w:pPr>
      <w:r w:rsidRPr="00B35CBB">
        <w:rPr>
          <w:rFonts w:ascii="Times New Roman" w:hAnsi="Times New Roman" w:cs="Times New Roman"/>
          <w:sz w:val="28"/>
          <w:szCs w:val="28"/>
        </w:rPr>
        <w:tab/>
        <w:t xml:space="preserve">Громадські слухання є однією з форм участі членів територіальної громади </w:t>
      </w:r>
      <w:proofErr w:type="gramStart"/>
      <w:r w:rsidRPr="00B35CBB">
        <w:rPr>
          <w:rFonts w:ascii="Times New Roman" w:hAnsi="Times New Roman" w:cs="Times New Roman"/>
          <w:sz w:val="28"/>
          <w:szCs w:val="28"/>
        </w:rPr>
        <w:t>у зд</w:t>
      </w:r>
      <w:proofErr w:type="gramEnd"/>
      <w:r w:rsidRPr="00B35CBB">
        <w:rPr>
          <w:rFonts w:ascii="Times New Roman" w:hAnsi="Times New Roman" w:cs="Times New Roman"/>
          <w:sz w:val="28"/>
          <w:szCs w:val="28"/>
        </w:rPr>
        <w:t>ійсненні місцевого самоврядування, яка передбачена статтею 13 Закону України "Про місцеве самоврядування в Україні".</w:t>
      </w:r>
    </w:p>
    <w:p w:rsidR="00EC22F7" w:rsidRPr="00B35CBB" w:rsidRDefault="00EC22F7" w:rsidP="00EC22F7">
      <w:pPr>
        <w:tabs>
          <w:tab w:val="left" w:pos="916"/>
          <w:tab w:val="left" w:pos="1080"/>
        </w:tabs>
        <w:jc w:val="both"/>
        <w:rPr>
          <w:rFonts w:ascii="Times New Roman" w:hAnsi="Times New Roman" w:cs="Times New Roman"/>
          <w:sz w:val="28"/>
          <w:szCs w:val="28"/>
        </w:rPr>
      </w:pPr>
    </w:p>
    <w:p w:rsidR="00EC22F7" w:rsidRPr="00B35CBB" w:rsidRDefault="00EC22F7" w:rsidP="00EC22F7">
      <w:pPr>
        <w:tabs>
          <w:tab w:val="left" w:pos="916"/>
        </w:tabs>
        <w:jc w:val="center"/>
        <w:rPr>
          <w:rFonts w:ascii="Times New Roman" w:hAnsi="Times New Roman" w:cs="Times New Roman"/>
          <w:b/>
          <w:sz w:val="28"/>
          <w:szCs w:val="28"/>
        </w:rPr>
      </w:pPr>
      <w:r w:rsidRPr="00B35CBB">
        <w:rPr>
          <w:rFonts w:ascii="Times New Roman" w:hAnsi="Times New Roman" w:cs="Times New Roman"/>
          <w:b/>
          <w:sz w:val="28"/>
          <w:szCs w:val="28"/>
        </w:rPr>
        <w:t>Розділ І. ЗАГАЛЬНІ ПОЛОЖЕННЯ</w:t>
      </w:r>
    </w:p>
    <w:p w:rsidR="00EC22F7" w:rsidRPr="00B35CBB" w:rsidRDefault="00EC22F7" w:rsidP="00EC22F7">
      <w:pPr>
        <w:tabs>
          <w:tab w:val="left" w:pos="916"/>
          <w:tab w:val="left" w:pos="1080"/>
        </w:tabs>
        <w:jc w:val="center"/>
        <w:rPr>
          <w:rFonts w:ascii="Times New Roman" w:hAnsi="Times New Roman" w:cs="Times New Roman"/>
          <w:b/>
          <w:sz w:val="28"/>
          <w:szCs w:val="28"/>
        </w:rPr>
      </w:pPr>
    </w:p>
    <w:p w:rsidR="00EC22F7" w:rsidRPr="00B35CBB" w:rsidRDefault="00EC22F7" w:rsidP="00EC22F7">
      <w:pPr>
        <w:pStyle w:val="PreformattedText"/>
        <w:jc w:val="center"/>
        <w:rPr>
          <w:rFonts w:ascii="Times New Roman" w:hAnsi="Times New Roman" w:cs="Times New Roman"/>
          <w:b/>
          <w:bCs/>
          <w:sz w:val="28"/>
          <w:szCs w:val="28"/>
        </w:rPr>
      </w:pPr>
      <w:r w:rsidRPr="00B35CBB">
        <w:rPr>
          <w:rFonts w:ascii="Times New Roman" w:hAnsi="Times New Roman" w:cs="Times New Roman"/>
          <w:b/>
          <w:bCs/>
          <w:sz w:val="28"/>
          <w:szCs w:val="28"/>
        </w:rPr>
        <w:t>Глава 1. Право територіальної громади проводити громадські слухання</w:t>
      </w:r>
    </w:p>
    <w:p w:rsidR="00EC22F7" w:rsidRPr="00B35CBB" w:rsidRDefault="00EC22F7" w:rsidP="00EC22F7">
      <w:pPr>
        <w:pStyle w:val="PreformattedText"/>
        <w:ind w:firstLine="851"/>
        <w:jc w:val="both"/>
        <w:rPr>
          <w:rFonts w:ascii="Times New Roman" w:hAnsi="Times New Roman" w:cs="Times New Roman"/>
          <w:sz w:val="28"/>
          <w:szCs w:val="28"/>
        </w:rPr>
      </w:pPr>
      <w:r w:rsidRPr="00B35CBB">
        <w:rPr>
          <w:rFonts w:ascii="Times New Roman" w:hAnsi="Times New Roman" w:cs="Times New Roman"/>
          <w:sz w:val="28"/>
          <w:szCs w:val="28"/>
        </w:rPr>
        <w:t xml:space="preserve"> </w:t>
      </w:r>
      <w:r w:rsidRPr="00B35CBB">
        <w:rPr>
          <w:rFonts w:ascii="Times New Roman" w:hAnsi="Times New Roman" w:cs="Times New Roman"/>
          <w:b/>
          <w:sz w:val="28"/>
          <w:szCs w:val="28"/>
        </w:rPr>
        <w:t>1.1.</w:t>
      </w:r>
      <w:r w:rsidRPr="00B35CBB">
        <w:rPr>
          <w:rFonts w:ascii="Times New Roman" w:hAnsi="Times New Roman" w:cs="Times New Roman"/>
          <w:sz w:val="28"/>
          <w:szCs w:val="28"/>
        </w:rPr>
        <w:t xml:space="preserve"> Територіальна громада (далі – громада) має право проводити громадські слухання – зустрічатися з депутатами Лосинівської селищної ради, службовими особами  виконавчих органів ради, Лосинівським селищним головою, іншими посадовими особами місцевого самоврядування Лосинівської ОТГ, під час яких члени громади можуть заслуховувати їх, порушувати питання та вносити пропозиції щодо питань місцевого значення, що належать до відання місцевого самоврядування.</w:t>
      </w:r>
    </w:p>
    <w:p w:rsidR="00EC22F7" w:rsidRPr="00B35CBB" w:rsidRDefault="00EC22F7" w:rsidP="00EC22F7">
      <w:pPr>
        <w:tabs>
          <w:tab w:val="left" w:pos="1080"/>
        </w:tabs>
        <w:ind w:firstLine="271"/>
        <w:jc w:val="both"/>
        <w:rPr>
          <w:rFonts w:ascii="Times New Roman" w:hAnsi="Times New Roman" w:cs="Times New Roman"/>
          <w:sz w:val="28"/>
          <w:szCs w:val="28"/>
          <w:lang w:val="uk-UA"/>
        </w:rPr>
      </w:pPr>
    </w:p>
    <w:p w:rsidR="00EC22F7" w:rsidRPr="00B35CBB" w:rsidRDefault="00EC22F7" w:rsidP="00EC22F7">
      <w:pPr>
        <w:pStyle w:val="a5"/>
        <w:tabs>
          <w:tab w:val="left" w:pos="1080"/>
        </w:tabs>
        <w:jc w:val="center"/>
        <w:rPr>
          <w:b/>
          <w:bCs/>
          <w:sz w:val="28"/>
          <w:szCs w:val="28"/>
        </w:rPr>
      </w:pPr>
      <w:r w:rsidRPr="00B35CBB">
        <w:rPr>
          <w:b/>
          <w:bCs/>
          <w:sz w:val="28"/>
          <w:szCs w:val="28"/>
        </w:rPr>
        <w:t xml:space="preserve">Глава 2. Правове регулювання громадських слухань </w:t>
      </w:r>
    </w:p>
    <w:p w:rsidR="00EC22F7" w:rsidRPr="00B35CBB" w:rsidRDefault="00EC22F7" w:rsidP="00EC22F7">
      <w:pPr>
        <w:pStyle w:val="a5"/>
        <w:tabs>
          <w:tab w:val="left" w:pos="851"/>
        </w:tabs>
        <w:jc w:val="both"/>
        <w:rPr>
          <w:sz w:val="28"/>
          <w:szCs w:val="28"/>
        </w:rPr>
      </w:pPr>
      <w:r w:rsidRPr="00B35CBB">
        <w:rPr>
          <w:sz w:val="28"/>
          <w:szCs w:val="28"/>
        </w:rPr>
        <w:tab/>
      </w:r>
      <w:r w:rsidRPr="00B35CBB">
        <w:rPr>
          <w:b/>
          <w:sz w:val="28"/>
          <w:szCs w:val="28"/>
        </w:rPr>
        <w:t>2.1.</w:t>
      </w:r>
      <w:r w:rsidRPr="00B35CBB">
        <w:rPr>
          <w:sz w:val="28"/>
          <w:szCs w:val="28"/>
        </w:rPr>
        <w:t xml:space="preserve"> Порядок ініціювання, підготовки, проведення громадських слухань та врахування їх результатів регулюється Законом України "Про місцеве самоврядування в Україні", цим Положенням, а також міжнародними договорами України, згода на обов’язковість яких надана Верховною Радою України. </w:t>
      </w:r>
    </w:p>
    <w:p w:rsidR="00EC22F7" w:rsidRPr="00B35CBB" w:rsidRDefault="00EC22F7" w:rsidP="00EC22F7">
      <w:pPr>
        <w:pStyle w:val="PreformattedText"/>
        <w:jc w:val="center"/>
        <w:rPr>
          <w:rFonts w:ascii="Times New Roman" w:hAnsi="Times New Roman" w:cs="Times New Roman"/>
          <w:sz w:val="28"/>
          <w:szCs w:val="28"/>
        </w:rPr>
      </w:pPr>
    </w:p>
    <w:p w:rsidR="00EC22F7" w:rsidRPr="00B35CBB" w:rsidRDefault="00EC22F7" w:rsidP="00EC22F7">
      <w:pPr>
        <w:pStyle w:val="PreformattedText"/>
        <w:jc w:val="center"/>
        <w:rPr>
          <w:rFonts w:ascii="Times New Roman" w:hAnsi="Times New Roman" w:cs="Times New Roman"/>
          <w:sz w:val="28"/>
          <w:szCs w:val="28"/>
        </w:rPr>
      </w:pPr>
      <w:r w:rsidRPr="00B35CBB">
        <w:rPr>
          <w:rFonts w:ascii="Times New Roman" w:hAnsi="Times New Roman" w:cs="Times New Roman"/>
          <w:b/>
          <w:bCs/>
          <w:sz w:val="28"/>
          <w:szCs w:val="28"/>
        </w:rPr>
        <w:t>Глава 3. Принципи громадських слухань</w:t>
      </w:r>
    </w:p>
    <w:p w:rsidR="00EC22F7" w:rsidRPr="00B35CBB" w:rsidRDefault="00EC22F7" w:rsidP="00EC22F7">
      <w:pPr>
        <w:tabs>
          <w:tab w:val="left" w:pos="1080"/>
        </w:tabs>
        <w:jc w:val="both"/>
        <w:rPr>
          <w:rFonts w:ascii="Times New Roman" w:hAnsi="Times New Roman" w:cs="Times New Roman"/>
          <w:sz w:val="28"/>
          <w:szCs w:val="28"/>
          <w:lang w:val="uk-UA"/>
        </w:rPr>
      </w:pPr>
      <w:r w:rsidRPr="00B35CBB">
        <w:rPr>
          <w:rFonts w:ascii="Times New Roman" w:hAnsi="Times New Roman" w:cs="Times New Roman"/>
          <w:sz w:val="28"/>
          <w:szCs w:val="28"/>
          <w:lang w:val="uk-UA"/>
        </w:rPr>
        <w:lastRenderedPageBreak/>
        <w:t xml:space="preserve">              </w:t>
      </w:r>
      <w:r w:rsidRPr="00B35CBB">
        <w:rPr>
          <w:rFonts w:ascii="Times New Roman" w:hAnsi="Times New Roman" w:cs="Times New Roman"/>
          <w:b/>
          <w:sz w:val="28"/>
          <w:szCs w:val="28"/>
          <w:lang w:val="uk-UA"/>
        </w:rPr>
        <w:t>3.1.</w:t>
      </w:r>
      <w:r w:rsidRPr="00B35CBB">
        <w:rPr>
          <w:rFonts w:ascii="Times New Roman" w:hAnsi="Times New Roman" w:cs="Times New Roman"/>
          <w:sz w:val="28"/>
          <w:szCs w:val="28"/>
          <w:lang w:val="uk-UA"/>
        </w:rPr>
        <w:t xml:space="preserve"> Громадські слухання проводяться на засадах добровільності, відкритості, прозорості, свободи висловлювань, політичної неупередженості та з обов’язковим розглядом пропозицій, поданих під час їх проведення. </w:t>
      </w:r>
    </w:p>
    <w:p w:rsidR="00EC22F7" w:rsidRPr="00B35CBB" w:rsidRDefault="00EC22F7" w:rsidP="00EC22F7">
      <w:pPr>
        <w:tabs>
          <w:tab w:val="left" w:pos="1080"/>
        </w:tabs>
        <w:jc w:val="both"/>
        <w:rPr>
          <w:rFonts w:ascii="Times New Roman" w:hAnsi="Times New Roman" w:cs="Times New Roman"/>
          <w:sz w:val="28"/>
          <w:szCs w:val="28"/>
        </w:rPr>
      </w:pPr>
      <w:r w:rsidRPr="00B35CBB">
        <w:rPr>
          <w:rFonts w:ascii="Times New Roman" w:hAnsi="Times New Roman" w:cs="Times New Roman"/>
          <w:b/>
          <w:sz w:val="28"/>
          <w:szCs w:val="28"/>
          <w:lang w:val="uk-UA"/>
        </w:rPr>
        <w:t xml:space="preserve">              </w:t>
      </w:r>
      <w:r w:rsidRPr="00B35CBB">
        <w:rPr>
          <w:rFonts w:ascii="Times New Roman" w:hAnsi="Times New Roman" w:cs="Times New Roman"/>
          <w:b/>
          <w:sz w:val="28"/>
          <w:szCs w:val="28"/>
        </w:rPr>
        <w:t>3.2.</w:t>
      </w:r>
      <w:r w:rsidRPr="00B35CBB">
        <w:rPr>
          <w:rFonts w:ascii="Times New Roman" w:hAnsi="Times New Roman" w:cs="Times New Roman"/>
          <w:sz w:val="28"/>
          <w:szCs w:val="28"/>
        </w:rPr>
        <w:t xml:space="preserve"> Ніхто не може бути примушений до участі або неучасті в громадських слуханнях, окрім осіб, визначених </w:t>
      </w:r>
      <w:proofErr w:type="gramStart"/>
      <w:r w:rsidRPr="00B35CBB">
        <w:rPr>
          <w:rFonts w:ascii="Times New Roman" w:hAnsi="Times New Roman" w:cs="Times New Roman"/>
          <w:sz w:val="28"/>
          <w:szCs w:val="28"/>
        </w:rPr>
        <w:t>у</w:t>
      </w:r>
      <w:proofErr w:type="gramEnd"/>
      <w:r w:rsidRPr="00B35CBB">
        <w:rPr>
          <w:rFonts w:ascii="Times New Roman" w:hAnsi="Times New Roman" w:cs="Times New Roman"/>
          <w:sz w:val="28"/>
          <w:szCs w:val="28"/>
        </w:rPr>
        <w:t xml:space="preserve"> пункті 2.4 глави 2 розділу ІІІ  цього Положення.</w:t>
      </w:r>
    </w:p>
    <w:p w:rsidR="00EC22F7" w:rsidRPr="00B35CBB" w:rsidRDefault="00EC22F7" w:rsidP="00EC22F7">
      <w:pPr>
        <w:tabs>
          <w:tab w:val="left" w:pos="1080"/>
        </w:tabs>
        <w:jc w:val="both"/>
        <w:rPr>
          <w:rFonts w:ascii="Times New Roman" w:hAnsi="Times New Roman" w:cs="Times New Roman"/>
          <w:sz w:val="28"/>
          <w:szCs w:val="28"/>
        </w:rPr>
      </w:pPr>
      <w:r w:rsidRPr="00B35CBB">
        <w:rPr>
          <w:rFonts w:ascii="Times New Roman" w:hAnsi="Times New Roman" w:cs="Times New Roman"/>
          <w:sz w:val="28"/>
          <w:szCs w:val="28"/>
        </w:rPr>
        <w:t xml:space="preserve">              </w:t>
      </w:r>
      <w:r w:rsidRPr="00B35CBB">
        <w:rPr>
          <w:rFonts w:ascii="Times New Roman" w:hAnsi="Times New Roman" w:cs="Times New Roman"/>
          <w:b/>
          <w:sz w:val="28"/>
          <w:szCs w:val="28"/>
        </w:rPr>
        <w:t>3.3.</w:t>
      </w:r>
      <w:r w:rsidRPr="00B35CBB">
        <w:rPr>
          <w:rFonts w:ascii="Times New Roman" w:hAnsi="Times New Roman" w:cs="Times New Roman"/>
          <w:sz w:val="28"/>
          <w:szCs w:val="28"/>
        </w:rPr>
        <w:t xml:space="preserve"> Громадські слухання мають відкритий характер. Кожен може взяти участь у громадських слуханнях.</w:t>
      </w:r>
    </w:p>
    <w:p w:rsidR="00EC22F7" w:rsidRPr="00B35CBB" w:rsidRDefault="00EC22F7" w:rsidP="00EC22F7">
      <w:pPr>
        <w:tabs>
          <w:tab w:val="left" w:pos="1080"/>
        </w:tabs>
        <w:jc w:val="both"/>
        <w:rPr>
          <w:rFonts w:ascii="Times New Roman" w:hAnsi="Times New Roman" w:cs="Times New Roman"/>
          <w:sz w:val="28"/>
          <w:szCs w:val="28"/>
        </w:rPr>
      </w:pPr>
      <w:r w:rsidRPr="00B35CBB">
        <w:rPr>
          <w:rFonts w:ascii="Times New Roman" w:hAnsi="Times New Roman" w:cs="Times New Roman"/>
          <w:sz w:val="28"/>
          <w:szCs w:val="28"/>
        </w:rPr>
        <w:t xml:space="preserve">              </w:t>
      </w:r>
      <w:r w:rsidRPr="00B35CBB">
        <w:rPr>
          <w:rFonts w:ascii="Times New Roman" w:hAnsi="Times New Roman" w:cs="Times New Roman"/>
          <w:b/>
          <w:sz w:val="28"/>
          <w:szCs w:val="28"/>
        </w:rPr>
        <w:t>3.4.</w:t>
      </w:r>
      <w:r w:rsidRPr="00B35CBB">
        <w:rPr>
          <w:rFonts w:ascii="Times New Roman" w:hAnsi="Times New Roman" w:cs="Times New Roman"/>
          <w:sz w:val="28"/>
          <w:szCs w:val="28"/>
        </w:rPr>
        <w:t xml:space="preserve"> Уся інформація (у тому числі копії документів), пов’язана з ініціюванням,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ідготовкою, проведенням громадських слухань, розглядом прийнятих на них рішень, а також рішення органів місцевого самоврядування, акти посадових осіб, прийняті за результатами їх розгляду, розміщуються на офіційному  сайті Лосинівської селищної ради в мережі Інтернет  у спеціальному розділі "Громадська участь"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 xml:space="preserve">ідрозділ "Громадські слухання") та іншими способами відповідно до вимог цього Положення. </w:t>
      </w:r>
    </w:p>
    <w:p w:rsidR="00EC22F7" w:rsidRPr="00B35CBB" w:rsidRDefault="00EC22F7" w:rsidP="00EC22F7">
      <w:pPr>
        <w:tabs>
          <w:tab w:val="left" w:pos="851"/>
        </w:tabs>
        <w:jc w:val="both"/>
        <w:rPr>
          <w:rFonts w:ascii="Times New Roman" w:hAnsi="Times New Roman" w:cs="Times New Roman"/>
          <w:sz w:val="28"/>
          <w:szCs w:val="28"/>
        </w:rPr>
      </w:pPr>
      <w:r w:rsidRPr="00B35CBB">
        <w:rPr>
          <w:rFonts w:ascii="Times New Roman" w:hAnsi="Times New Roman" w:cs="Times New Roman"/>
          <w:sz w:val="28"/>
          <w:szCs w:val="28"/>
        </w:rPr>
        <w:tab/>
      </w:r>
      <w:r w:rsidRPr="00B35CBB">
        <w:rPr>
          <w:rFonts w:ascii="Times New Roman" w:hAnsi="Times New Roman" w:cs="Times New Roman"/>
          <w:b/>
          <w:sz w:val="28"/>
          <w:szCs w:val="28"/>
        </w:rPr>
        <w:t>3.5.</w:t>
      </w:r>
      <w:r w:rsidRPr="00B35CBB">
        <w:rPr>
          <w:rFonts w:ascii="Times New Roman" w:hAnsi="Times New Roman" w:cs="Times New Roman"/>
          <w:sz w:val="28"/>
          <w:szCs w:val="28"/>
        </w:rPr>
        <w:t xml:space="preserve"> Кожен має право виступити на громадських слуханнях </w:t>
      </w:r>
      <w:proofErr w:type="gramStart"/>
      <w:r w:rsidRPr="00B35CBB">
        <w:rPr>
          <w:rFonts w:ascii="Times New Roman" w:hAnsi="Times New Roman" w:cs="Times New Roman"/>
          <w:sz w:val="28"/>
          <w:szCs w:val="28"/>
        </w:rPr>
        <w:t>в</w:t>
      </w:r>
      <w:proofErr w:type="gramEnd"/>
      <w:r w:rsidRPr="00B35CBB">
        <w:rPr>
          <w:rFonts w:ascii="Times New Roman" w:hAnsi="Times New Roman" w:cs="Times New Roman"/>
          <w:sz w:val="28"/>
          <w:szCs w:val="28"/>
        </w:rPr>
        <w:t xml:space="preserve"> порядку, встановленому цим Положенням. </w:t>
      </w:r>
    </w:p>
    <w:p w:rsidR="00EC22F7" w:rsidRPr="00B35CBB" w:rsidRDefault="00EC22F7" w:rsidP="00EC22F7">
      <w:pPr>
        <w:tabs>
          <w:tab w:val="left" w:pos="284"/>
        </w:tabs>
        <w:jc w:val="both"/>
        <w:rPr>
          <w:rFonts w:ascii="Times New Roman" w:hAnsi="Times New Roman" w:cs="Times New Roman"/>
          <w:sz w:val="28"/>
          <w:szCs w:val="28"/>
        </w:rPr>
      </w:pPr>
      <w:r w:rsidRPr="00B35CBB">
        <w:rPr>
          <w:rFonts w:ascii="Times New Roman" w:hAnsi="Times New Roman" w:cs="Times New Roman"/>
          <w:sz w:val="28"/>
          <w:szCs w:val="28"/>
        </w:rPr>
        <w:tab/>
      </w:r>
      <w:r w:rsidRPr="00B35CBB">
        <w:rPr>
          <w:rFonts w:ascii="Times New Roman" w:hAnsi="Times New Roman" w:cs="Times New Roman"/>
          <w:b/>
          <w:sz w:val="28"/>
          <w:szCs w:val="28"/>
        </w:rPr>
        <w:t xml:space="preserve">        3.6.</w:t>
      </w:r>
      <w:r w:rsidRPr="00B35CBB">
        <w:rPr>
          <w:rFonts w:ascii="Times New Roman" w:hAnsi="Times New Roman" w:cs="Times New Roman"/>
          <w:sz w:val="28"/>
          <w:szCs w:val="28"/>
        </w:rPr>
        <w:t xml:space="preserve">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 час ініціювання, підготовки, проведення, а також після проведення громадських слухань, не може чинитися перешкод для діяльності представників засобів масової інформації.</w:t>
      </w:r>
    </w:p>
    <w:p w:rsidR="00EC22F7" w:rsidRPr="00B35CBB" w:rsidRDefault="00EC22F7" w:rsidP="00EC22F7">
      <w:pPr>
        <w:tabs>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 xml:space="preserve">            3.7.</w:t>
      </w:r>
      <w:r w:rsidRPr="00B35CBB">
        <w:rPr>
          <w:rFonts w:ascii="Times New Roman" w:hAnsi="Times New Roman" w:cs="Times New Roman"/>
          <w:sz w:val="28"/>
          <w:szCs w:val="28"/>
        </w:rPr>
        <w:t xml:space="preserve"> Громадські слухання не можуть використовуватися для політичної, </w:t>
      </w:r>
      <w:proofErr w:type="gramStart"/>
      <w:r w:rsidRPr="00B35CBB">
        <w:rPr>
          <w:rFonts w:ascii="Times New Roman" w:hAnsi="Times New Roman" w:cs="Times New Roman"/>
          <w:sz w:val="28"/>
          <w:szCs w:val="28"/>
        </w:rPr>
        <w:t>у</w:t>
      </w:r>
      <w:proofErr w:type="gramEnd"/>
      <w:r w:rsidRPr="00B35CBB">
        <w:rPr>
          <w:rFonts w:ascii="Times New Roman" w:hAnsi="Times New Roman" w:cs="Times New Roman"/>
          <w:sz w:val="28"/>
          <w:szCs w:val="28"/>
        </w:rPr>
        <w:t xml:space="preserve"> тому числі передвиборчої агітації. </w:t>
      </w:r>
    </w:p>
    <w:p w:rsidR="00EC22F7" w:rsidRPr="00B35CBB" w:rsidRDefault="00EC22F7" w:rsidP="00EC22F7">
      <w:pPr>
        <w:tabs>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 xml:space="preserve">            3.8.</w:t>
      </w:r>
      <w:r w:rsidRPr="00B35CBB">
        <w:rPr>
          <w:rFonts w:ascii="Times New Roman" w:hAnsi="Times New Roman" w:cs="Times New Roman"/>
          <w:sz w:val="28"/>
          <w:szCs w:val="28"/>
        </w:rPr>
        <w:t xml:space="preserve"> Подані на громадських слуханнях пропозиції розглядаються органами місцевого самоврядування та їх посадовими особами у визначені цим Положенням строки, і за результатами такого розгляду обов’язково приймаються </w:t>
      </w:r>
      <w:proofErr w:type="gramStart"/>
      <w:r w:rsidRPr="00B35CBB">
        <w:rPr>
          <w:rFonts w:ascii="Times New Roman" w:hAnsi="Times New Roman" w:cs="Times New Roman"/>
          <w:sz w:val="28"/>
          <w:szCs w:val="28"/>
        </w:rPr>
        <w:t>р</w:t>
      </w:r>
      <w:proofErr w:type="gramEnd"/>
      <w:r w:rsidRPr="00B35CBB">
        <w:rPr>
          <w:rFonts w:ascii="Times New Roman" w:hAnsi="Times New Roman" w:cs="Times New Roman"/>
          <w:sz w:val="28"/>
          <w:szCs w:val="28"/>
        </w:rPr>
        <w:t>ішення про врахування, часткове врахування чи відхилення кожної пропозиції.</w:t>
      </w:r>
    </w:p>
    <w:p w:rsidR="00EC22F7" w:rsidRPr="00B35CBB" w:rsidRDefault="00EC22F7" w:rsidP="00EC22F7">
      <w:pPr>
        <w:tabs>
          <w:tab w:val="left" w:pos="1080"/>
        </w:tabs>
        <w:ind w:firstLine="339"/>
        <w:jc w:val="both"/>
        <w:rPr>
          <w:rFonts w:ascii="Times New Roman" w:hAnsi="Times New Roman" w:cs="Times New Roman"/>
          <w:sz w:val="28"/>
          <w:szCs w:val="28"/>
        </w:rPr>
      </w:pPr>
    </w:p>
    <w:p w:rsidR="00EC22F7" w:rsidRPr="00B35CBB" w:rsidRDefault="00EC22F7" w:rsidP="00EC22F7">
      <w:pPr>
        <w:tabs>
          <w:tab w:val="left" w:pos="1080"/>
        </w:tabs>
        <w:jc w:val="center"/>
        <w:rPr>
          <w:rFonts w:ascii="Times New Roman" w:hAnsi="Times New Roman" w:cs="Times New Roman"/>
          <w:sz w:val="28"/>
          <w:szCs w:val="28"/>
        </w:rPr>
      </w:pPr>
      <w:r w:rsidRPr="00B35CBB">
        <w:rPr>
          <w:rFonts w:ascii="Times New Roman" w:hAnsi="Times New Roman" w:cs="Times New Roman"/>
          <w:b/>
          <w:bCs/>
          <w:sz w:val="28"/>
          <w:szCs w:val="28"/>
        </w:rPr>
        <w:t>Глава 4. Предмет громадських слухань</w:t>
      </w:r>
    </w:p>
    <w:p w:rsidR="00EC22F7" w:rsidRPr="00B35CBB" w:rsidRDefault="00EC22F7" w:rsidP="00EC22F7">
      <w:pPr>
        <w:ind w:firstLine="708"/>
        <w:jc w:val="both"/>
        <w:rPr>
          <w:rFonts w:ascii="Times New Roman" w:hAnsi="Times New Roman" w:cs="Times New Roman"/>
          <w:sz w:val="28"/>
          <w:szCs w:val="28"/>
        </w:rPr>
      </w:pPr>
      <w:r w:rsidRPr="00B35CBB">
        <w:rPr>
          <w:rFonts w:ascii="Times New Roman" w:hAnsi="Times New Roman" w:cs="Times New Roman"/>
          <w:b/>
          <w:sz w:val="28"/>
          <w:szCs w:val="28"/>
        </w:rPr>
        <w:t>4.1.</w:t>
      </w:r>
      <w:r w:rsidRPr="00B35CBB">
        <w:rPr>
          <w:rFonts w:ascii="Times New Roman" w:hAnsi="Times New Roman" w:cs="Times New Roman"/>
          <w:sz w:val="28"/>
          <w:szCs w:val="28"/>
        </w:rPr>
        <w:t xml:space="preserve"> Предметом обговорення на громадських слуханнях можуть бути будь-які питання, що належать до відання місцевого самоврядування Лосинівської ОТГ, </w:t>
      </w:r>
      <w:proofErr w:type="gramStart"/>
      <w:r w:rsidRPr="00B35CBB">
        <w:rPr>
          <w:rFonts w:ascii="Times New Roman" w:hAnsi="Times New Roman" w:cs="Times New Roman"/>
          <w:sz w:val="28"/>
          <w:szCs w:val="28"/>
        </w:rPr>
        <w:t>у</w:t>
      </w:r>
      <w:proofErr w:type="gramEnd"/>
      <w:r w:rsidRPr="00B35CBB">
        <w:rPr>
          <w:rFonts w:ascii="Times New Roman" w:hAnsi="Times New Roman" w:cs="Times New Roman"/>
          <w:sz w:val="28"/>
          <w:szCs w:val="28"/>
        </w:rPr>
        <w:t xml:space="preserve"> тому числі, але не обмежуючись цим:</w:t>
      </w:r>
    </w:p>
    <w:p w:rsidR="00EC22F7" w:rsidRPr="00B35CBB" w:rsidRDefault="00EC22F7" w:rsidP="00EC22F7">
      <w:pPr>
        <w:ind w:firstLine="708"/>
        <w:jc w:val="both"/>
        <w:rPr>
          <w:rFonts w:ascii="Times New Roman" w:hAnsi="Times New Roman" w:cs="Times New Roman"/>
          <w:sz w:val="28"/>
          <w:szCs w:val="28"/>
        </w:rPr>
      </w:pPr>
      <w:r w:rsidRPr="00B35CBB">
        <w:rPr>
          <w:rFonts w:ascii="Times New Roman" w:hAnsi="Times New Roman" w:cs="Times New Roman"/>
          <w:b/>
          <w:sz w:val="28"/>
          <w:szCs w:val="28"/>
        </w:rPr>
        <w:lastRenderedPageBreak/>
        <w:t>4.1.1.</w:t>
      </w:r>
      <w:r w:rsidRPr="00B35CBB">
        <w:rPr>
          <w:rFonts w:ascii="Times New Roman" w:hAnsi="Times New Roman" w:cs="Times New Roman"/>
          <w:sz w:val="28"/>
          <w:szCs w:val="28"/>
        </w:rPr>
        <w:t xml:space="preserve"> Проекти нормативно-правових актів селищного голови, ради, виконавчих органів селищної </w:t>
      </w:r>
      <w:proofErr w:type="gramStart"/>
      <w:r w:rsidRPr="00B35CBB">
        <w:rPr>
          <w:rFonts w:ascii="Times New Roman" w:hAnsi="Times New Roman" w:cs="Times New Roman"/>
          <w:sz w:val="28"/>
          <w:szCs w:val="28"/>
        </w:rPr>
        <w:t>ради</w:t>
      </w:r>
      <w:proofErr w:type="gramEnd"/>
      <w:r w:rsidRPr="00B35CBB">
        <w:rPr>
          <w:rFonts w:ascii="Times New Roman" w:hAnsi="Times New Roman" w:cs="Times New Roman"/>
          <w:sz w:val="28"/>
          <w:szCs w:val="28"/>
        </w:rPr>
        <w:t>.</w:t>
      </w:r>
    </w:p>
    <w:p w:rsidR="00EC22F7" w:rsidRPr="00B35CBB" w:rsidRDefault="00EC22F7" w:rsidP="00EC22F7">
      <w:pPr>
        <w:ind w:firstLine="708"/>
        <w:jc w:val="both"/>
        <w:rPr>
          <w:rFonts w:ascii="Times New Roman" w:hAnsi="Times New Roman" w:cs="Times New Roman"/>
          <w:sz w:val="28"/>
          <w:szCs w:val="28"/>
        </w:rPr>
      </w:pPr>
      <w:r w:rsidRPr="00B35CBB">
        <w:rPr>
          <w:rFonts w:ascii="Times New Roman" w:hAnsi="Times New Roman" w:cs="Times New Roman"/>
          <w:b/>
          <w:sz w:val="28"/>
          <w:szCs w:val="28"/>
        </w:rPr>
        <w:t>4.1.2.</w:t>
      </w:r>
      <w:r w:rsidRPr="00B35CBB">
        <w:rPr>
          <w:rFonts w:ascii="Times New Roman" w:hAnsi="Times New Roman" w:cs="Times New Roman"/>
          <w:sz w:val="28"/>
          <w:szCs w:val="28"/>
        </w:rPr>
        <w:t xml:space="preserve"> Проекти та програми, що виконуються чи плануються до виконання </w:t>
      </w:r>
      <w:proofErr w:type="gramStart"/>
      <w:r w:rsidRPr="00B35CBB">
        <w:rPr>
          <w:rFonts w:ascii="Times New Roman" w:hAnsi="Times New Roman" w:cs="Times New Roman"/>
          <w:sz w:val="28"/>
          <w:szCs w:val="28"/>
        </w:rPr>
        <w:t>в</w:t>
      </w:r>
      <w:proofErr w:type="gramEnd"/>
      <w:r w:rsidRPr="00B35CBB">
        <w:rPr>
          <w:rFonts w:ascii="Times New Roman" w:hAnsi="Times New Roman" w:cs="Times New Roman"/>
          <w:sz w:val="28"/>
          <w:szCs w:val="28"/>
        </w:rPr>
        <w:t xml:space="preserve"> громаді.</w:t>
      </w:r>
    </w:p>
    <w:p w:rsidR="00EC22F7" w:rsidRPr="00B35CBB" w:rsidRDefault="00EC22F7" w:rsidP="00EC22F7">
      <w:pPr>
        <w:ind w:firstLine="708"/>
        <w:jc w:val="both"/>
        <w:rPr>
          <w:rFonts w:ascii="Times New Roman" w:hAnsi="Times New Roman" w:cs="Times New Roman"/>
          <w:sz w:val="28"/>
          <w:szCs w:val="28"/>
        </w:rPr>
      </w:pPr>
      <w:r w:rsidRPr="00B35CBB">
        <w:rPr>
          <w:rFonts w:ascii="Times New Roman" w:hAnsi="Times New Roman" w:cs="Times New Roman"/>
          <w:b/>
          <w:sz w:val="28"/>
          <w:szCs w:val="28"/>
        </w:rPr>
        <w:t>4.1.3.</w:t>
      </w:r>
      <w:r w:rsidRPr="00B35CBB">
        <w:rPr>
          <w:rFonts w:ascii="Times New Roman" w:hAnsi="Times New Roman" w:cs="Times New Roman"/>
          <w:sz w:val="28"/>
          <w:szCs w:val="28"/>
        </w:rPr>
        <w:t xml:space="preserve"> Звіти, доповіді чи інформація про роботу селищного голови, депутатів селищної ради, виконавчих органів селищної ради, селищної ради, її секретаря, керівників виконавчих органів ради та інших посадових осіб місцевого самоврядування, комунальних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ідприємств, установ, організацій.</w:t>
      </w:r>
    </w:p>
    <w:p w:rsidR="00EC22F7" w:rsidRPr="00B35CBB" w:rsidRDefault="00EC22F7" w:rsidP="00EC22F7">
      <w:pPr>
        <w:ind w:firstLine="708"/>
        <w:jc w:val="both"/>
        <w:rPr>
          <w:rFonts w:ascii="Times New Roman" w:hAnsi="Times New Roman" w:cs="Times New Roman"/>
          <w:sz w:val="28"/>
          <w:szCs w:val="28"/>
        </w:rPr>
      </w:pPr>
      <w:r w:rsidRPr="00B35CBB">
        <w:rPr>
          <w:rFonts w:ascii="Times New Roman" w:hAnsi="Times New Roman" w:cs="Times New Roman"/>
          <w:b/>
          <w:sz w:val="28"/>
          <w:szCs w:val="28"/>
        </w:rPr>
        <w:t>4.1.4.</w:t>
      </w:r>
      <w:r w:rsidRPr="00B35CBB">
        <w:rPr>
          <w:rFonts w:ascii="Times New Roman" w:hAnsi="Times New Roman" w:cs="Times New Roman"/>
          <w:sz w:val="28"/>
          <w:szCs w:val="28"/>
        </w:rPr>
        <w:t xml:space="preserve"> Звіти посадових осіб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 xml:space="preserve">ідприємств, установ і організацій – надавачів послуг, які відповідно до законодавства мають забезпечуватися органами місцевого самоврядування. </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sz w:val="28"/>
          <w:szCs w:val="28"/>
        </w:rPr>
        <w:t xml:space="preserve">          </w:t>
      </w:r>
      <w:r w:rsidRPr="00B35CBB">
        <w:rPr>
          <w:rFonts w:ascii="Times New Roman" w:hAnsi="Times New Roman" w:cs="Times New Roman"/>
          <w:b/>
          <w:sz w:val="28"/>
          <w:szCs w:val="28"/>
        </w:rPr>
        <w:t>4.1.5.</w:t>
      </w:r>
      <w:r w:rsidRPr="00B35CBB">
        <w:rPr>
          <w:rFonts w:ascii="Times New Roman" w:hAnsi="Times New Roman" w:cs="Times New Roman"/>
          <w:sz w:val="28"/>
          <w:szCs w:val="28"/>
        </w:rPr>
        <w:t xml:space="preserve"> </w:t>
      </w:r>
      <w:proofErr w:type="gramStart"/>
      <w:r w:rsidRPr="00B35CBB">
        <w:rPr>
          <w:rFonts w:ascii="Times New Roman" w:hAnsi="Times New Roman" w:cs="Times New Roman"/>
          <w:sz w:val="28"/>
          <w:szCs w:val="28"/>
        </w:rPr>
        <w:t>Внесення пропозицій щодо притягнення до відповідальності депутатів селищної ради та посадових осіб місцевого самоврядування.</w:t>
      </w:r>
      <w:proofErr w:type="gramEnd"/>
    </w:p>
    <w:p w:rsidR="00EC22F7" w:rsidRPr="00B35CBB" w:rsidRDefault="00EC22F7" w:rsidP="00EC22F7">
      <w:pPr>
        <w:tabs>
          <w:tab w:val="left" w:pos="851"/>
        </w:tabs>
        <w:jc w:val="both"/>
        <w:rPr>
          <w:rFonts w:ascii="Times New Roman" w:hAnsi="Times New Roman" w:cs="Times New Roman"/>
          <w:sz w:val="28"/>
          <w:szCs w:val="28"/>
        </w:rPr>
      </w:pPr>
      <w:r w:rsidRPr="00B35CBB">
        <w:rPr>
          <w:rFonts w:ascii="Times New Roman" w:hAnsi="Times New Roman" w:cs="Times New Roman"/>
          <w:b/>
          <w:sz w:val="28"/>
          <w:szCs w:val="28"/>
        </w:rPr>
        <w:t xml:space="preserve">          4.1.6.</w:t>
      </w:r>
      <w:r w:rsidRPr="00B35CBB">
        <w:rPr>
          <w:rFonts w:ascii="Times New Roman" w:hAnsi="Times New Roman" w:cs="Times New Roman"/>
          <w:sz w:val="28"/>
          <w:szCs w:val="28"/>
        </w:rPr>
        <w:t xml:space="preserve"> Інформація про вирішення окремих питань, які зачіпають інтереси </w:t>
      </w:r>
      <w:proofErr w:type="gramStart"/>
      <w:r w:rsidRPr="00B35CBB">
        <w:rPr>
          <w:rFonts w:ascii="Times New Roman" w:hAnsi="Times New Roman" w:cs="Times New Roman"/>
          <w:sz w:val="28"/>
          <w:szCs w:val="28"/>
        </w:rPr>
        <w:t>вс</w:t>
      </w:r>
      <w:proofErr w:type="gramEnd"/>
      <w:r w:rsidRPr="00B35CBB">
        <w:rPr>
          <w:rFonts w:ascii="Times New Roman" w:hAnsi="Times New Roman" w:cs="Times New Roman"/>
          <w:sz w:val="28"/>
          <w:szCs w:val="28"/>
        </w:rPr>
        <w:t>іх членів громади або її окремих частин (мешканців селища, сіл, вулиці, будинку (-ків).</w:t>
      </w:r>
    </w:p>
    <w:p w:rsidR="00EC22F7" w:rsidRPr="00B35CBB" w:rsidRDefault="00EC22F7" w:rsidP="00EC22F7">
      <w:pPr>
        <w:jc w:val="both"/>
        <w:rPr>
          <w:rFonts w:ascii="Times New Roman" w:hAnsi="Times New Roman" w:cs="Times New Roman"/>
          <w:sz w:val="28"/>
          <w:szCs w:val="28"/>
        </w:rPr>
      </w:pPr>
      <w:r w:rsidRPr="00B35CBB">
        <w:rPr>
          <w:rFonts w:ascii="Times New Roman" w:hAnsi="Times New Roman" w:cs="Times New Roman"/>
          <w:b/>
          <w:sz w:val="28"/>
          <w:szCs w:val="28"/>
        </w:rPr>
        <w:tab/>
        <w:t>4.1.7.</w:t>
      </w:r>
      <w:r w:rsidRPr="00B35CBB">
        <w:rPr>
          <w:rFonts w:ascii="Times New Roman" w:hAnsi="Times New Roman" w:cs="Times New Roman"/>
          <w:sz w:val="28"/>
          <w:szCs w:val="28"/>
        </w:rPr>
        <w:t xml:space="preserve"> Проекти містобудівної документації.</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4.1.8.</w:t>
      </w:r>
      <w:r w:rsidRPr="00B35CBB">
        <w:rPr>
          <w:rFonts w:ascii="Times New Roman" w:hAnsi="Times New Roman" w:cs="Times New Roman"/>
          <w:sz w:val="28"/>
          <w:szCs w:val="28"/>
        </w:rPr>
        <w:t xml:space="preserve"> Інші питання місцевого значення, ініційовані особами, зазначеними </w:t>
      </w:r>
      <w:proofErr w:type="gramStart"/>
      <w:r w:rsidRPr="00B35CBB">
        <w:rPr>
          <w:rFonts w:ascii="Times New Roman" w:hAnsi="Times New Roman" w:cs="Times New Roman"/>
          <w:sz w:val="28"/>
          <w:szCs w:val="28"/>
        </w:rPr>
        <w:t>в</w:t>
      </w:r>
      <w:proofErr w:type="gramEnd"/>
      <w:r w:rsidRPr="00B35CBB">
        <w:rPr>
          <w:rFonts w:ascii="Times New Roman" w:hAnsi="Times New Roman" w:cs="Times New Roman"/>
          <w:sz w:val="28"/>
          <w:szCs w:val="28"/>
        </w:rPr>
        <w:t xml:space="preserve"> главі 1 розділу 2 цього Положення.</w:t>
      </w:r>
    </w:p>
    <w:p w:rsidR="00EC22F7" w:rsidRPr="00B35CBB" w:rsidRDefault="00EC22F7" w:rsidP="00EC22F7">
      <w:pPr>
        <w:tabs>
          <w:tab w:val="left" w:pos="1080"/>
        </w:tabs>
        <w:jc w:val="center"/>
        <w:rPr>
          <w:rFonts w:ascii="Times New Roman" w:hAnsi="Times New Roman" w:cs="Times New Roman"/>
          <w:b/>
          <w:bCs/>
          <w:sz w:val="28"/>
          <w:szCs w:val="28"/>
        </w:rPr>
      </w:pPr>
    </w:p>
    <w:p w:rsidR="00EC22F7" w:rsidRPr="00B35CBB" w:rsidRDefault="00EC22F7" w:rsidP="00EC22F7">
      <w:pPr>
        <w:tabs>
          <w:tab w:val="left" w:pos="1080"/>
        </w:tabs>
        <w:jc w:val="center"/>
        <w:rPr>
          <w:rFonts w:ascii="Times New Roman" w:hAnsi="Times New Roman" w:cs="Times New Roman"/>
          <w:b/>
          <w:bCs/>
          <w:sz w:val="28"/>
          <w:szCs w:val="28"/>
        </w:rPr>
      </w:pPr>
      <w:r w:rsidRPr="00B35CBB">
        <w:rPr>
          <w:rFonts w:ascii="Times New Roman" w:hAnsi="Times New Roman" w:cs="Times New Roman"/>
          <w:b/>
          <w:bCs/>
          <w:sz w:val="28"/>
          <w:szCs w:val="28"/>
        </w:rPr>
        <w:t>Глава 5. Види громадських слухань</w:t>
      </w:r>
    </w:p>
    <w:p w:rsidR="00EC22F7" w:rsidRPr="00B35CBB" w:rsidRDefault="00EC22F7" w:rsidP="00EC22F7">
      <w:pPr>
        <w:pStyle w:val="a5"/>
        <w:tabs>
          <w:tab w:val="left" w:pos="0"/>
        </w:tabs>
        <w:jc w:val="both"/>
        <w:rPr>
          <w:sz w:val="28"/>
          <w:szCs w:val="28"/>
        </w:rPr>
      </w:pPr>
      <w:r w:rsidRPr="00B35CBB">
        <w:rPr>
          <w:b/>
          <w:sz w:val="28"/>
          <w:szCs w:val="28"/>
        </w:rPr>
        <w:tab/>
        <w:t>5.1.</w:t>
      </w:r>
      <w:r w:rsidRPr="00B35CBB">
        <w:rPr>
          <w:sz w:val="28"/>
          <w:szCs w:val="28"/>
        </w:rPr>
        <w:t xml:space="preserve"> Громадські слухання можуть проводитися з питань, які стосуються:</w:t>
      </w:r>
    </w:p>
    <w:p w:rsidR="00EC22F7" w:rsidRPr="00B35CBB" w:rsidRDefault="00EC22F7" w:rsidP="00EC22F7">
      <w:pPr>
        <w:pStyle w:val="a5"/>
        <w:ind w:firstLine="708"/>
        <w:jc w:val="both"/>
        <w:rPr>
          <w:sz w:val="28"/>
          <w:szCs w:val="28"/>
        </w:rPr>
      </w:pPr>
      <w:r w:rsidRPr="00B35CBB">
        <w:rPr>
          <w:b/>
          <w:sz w:val="28"/>
          <w:szCs w:val="28"/>
        </w:rPr>
        <w:t xml:space="preserve">5.1.1.  </w:t>
      </w:r>
      <w:r w:rsidRPr="00B35CBB">
        <w:rPr>
          <w:sz w:val="28"/>
          <w:szCs w:val="28"/>
        </w:rPr>
        <w:t>Всіх членів громади.</w:t>
      </w:r>
    </w:p>
    <w:p w:rsidR="00EC22F7" w:rsidRPr="00B35CBB" w:rsidRDefault="00EC22F7" w:rsidP="00EC22F7">
      <w:pPr>
        <w:pStyle w:val="a5"/>
        <w:tabs>
          <w:tab w:val="left" w:pos="0"/>
        </w:tabs>
        <w:jc w:val="both"/>
        <w:rPr>
          <w:sz w:val="28"/>
          <w:szCs w:val="28"/>
        </w:rPr>
      </w:pPr>
      <w:r w:rsidRPr="00B35CBB">
        <w:rPr>
          <w:b/>
          <w:sz w:val="28"/>
          <w:szCs w:val="28"/>
        </w:rPr>
        <w:tab/>
        <w:t>5.1.2.</w:t>
      </w:r>
      <w:r w:rsidRPr="00B35CBB">
        <w:rPr>
          <w:sz w:val="28"/>
          <w:szCs w:val="28"/>
        </w:rPr>
        <w:t xml:space="preserve"> Частини членів громади, що мешкають у межах селища, сіл, що входять до Лосинівської ОТГ, вулиці, будинку(-ків) тощо.</w:t>
      </w:r>
    </w:p>
    <w:p w:rsidR="00EC22F7" w:rsidRPr="00B35CBB" w:rsidRDefault="00EC22F7" w:rsidP="00EC22F7">
      <w:pPr>
        <w:pStyle w:val="a5"/>
        <w:tabs>
          <w:tab w:val="left" w:pos="1080"/>
        </w:tabs>
        <w:ind w:firstLine="291"/>
        <w:jc w:val="both"/>
        <w:rPr>
          <w:sz w:val="28"/>
          <w:szCs w:val="28"/>
        </w:rPr>
      </w:pPr>
    </w:p>
    <w:p w:rsidR="00EC22F7" w:rsidRPr="00B35CBB" w:rsidRDefault="00EC22F7" w:rsidP="00EC22F7">
      <w:pPr>
        <w:tabs>
          <w:tab w:val="left" w:pos="916"/>
        </w:tabs>
        <w:jc w:val="center"/>
        <w:rPr>
          <w:rFonts w:ascii="Times New Roman" w:hAnsi="Times New Roman" w:cs="Times New Roman"/>
          <w:b/>
          <w:sz w:val="28"/>
          <w:szCs w:val="28"/>
        </w:rPr>
      </w:pPr>
      <w:r w:rsidRPr="00B35CBB">
        <w:rPr>
          <w:rFonts w:ascii="Times New Roman" w:hAnsi="Times New Roman" w:cs="Times New Roman"/>
          <w:b/>
          <w:sz w:val="28"/>
          <w:szCs w:val="28"/>
        </w:rPr>
        <w:t>Розділ ІІ. ІНІ</w:t>
      </w:r>
      <w:proofErr w:type="gramStart"/>
      <w:r w:rsidRPr="00B35CBB">
        <w:rPr>
          <w:rFonts w:ascii="Times New Roman" w:hAnsi="Times New Roman" w:cs="Times New Roman"/>
          <w:b/>
          <w:sz w:val="28"/>
          <w:szCs w:val="28"/>
        </w:rPr>
        <w:t>Ц</w:t>
      </w:r>
      <w:proofErr w:type="gramEnd"/>
      <w:r w:rsidRPr="00B35CBB">
        <w:rPr>
          <w:rFonts w:ascii="Times New Roman" w:hAnsi="Times New Roman" w:cs="Times New Roman"/>
          <w:b/>
          <w:sz w:val="28"/>
          <w:szCs w:val="28"/>
        </w:rPr>
        <w:t>ІЮВАННЯ ГРОМАДСЬКИХ СЛУХАНЬ</w:t>
      </w:r>
    </w:p>
    <w:p w:rsidR="00EC22F7" w:rsidRPr="00B35CBB" w:rsidRDefault="00EC22F7" w:rsidP="00EC22F7">
      <w:pPr>
        <w:tabs>
          <w:tab w:val="left" w:pos="916"/>
          <w:tab w:val="left" w:pos="1080"/>
        </w:tabs>
        <w:jc w:val="center"/>
        <w:rPr>
          <w:rFonts w:ascii="Times New Roman" w:hAnsi="Times New Roman" w:cs="Times New Roman"/>
          <w:b/>
          <w:sz w:val="28"/>
          <w:szCs w:val="28"/>
        </w:rPr>
      </w:pPr>
    </w:p>
    <w:p w:rsidR="00EC22F7" w:rsidRPr="00B35CBB" w:rsidRDefault="00EC22F7" w:rsidP="00EC22F7">
      <w:pPr>
        <w:tabs>
          <w:tab w:val="left" w:pos="900"/>
          <w:tab w:val="left" w:pos="1080"/>
        </w:tabs>
        <w:jc w:val="center"/>
        <w:rPr>
          <w:rFonts w:ascii="Times New Roman" w:hAnsi="Times New Roman" w:cs="Times New Roman"/>
          <w:b/>
          <w:bCs/>
          <w:sz w:val="28"/>
          <w:szCs w:val="28"/>
        </w:rPr>
      </w:pPr>
      <w:r w:rsidRPr="00B35CBB">
        <w:rPr>
          <w:rFonts w:ascii="Times New Roman" w:hAnsi="Times New Roman" w:cs="Times New Roman"/>
          <w:b/>
          <w:bCs/>
          <w:sz w:val="28"/>
          <w:szCs w:val="28"/>
        </w:rPr>
        <w:t>Глава 1. Ініціатори громадських слухань</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1.1.</w:t>
      </w:r>
      <w:r w:rsidRPr="00B35CBB">
        <w:rPr>
          <w:rFonts w:ascii="Times New Roman" w:hAnsi="Times New Roman" w:cs="Times New Roman"/>
          <w:sz w:val="28"/>
          <w:szCs w:val="28"/>
        </w:rPr>
        <w:t xml:space="preserve"> Ініціатором громадських слухань можуть бути: </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1.1.1.</w:t>
      </w:r>
      <w:r w:rsidRPr="00B35CBB">
        <w:rPr>
          <w:rFonts w:ascii="Times New Roman" w:hAnsi="Times New Roman" w:cs="Times New Roman"/>
          <w:sz w:val="28"/>
          <w:szCs w:val="28"/>
        </w:rPr>
        <w:t xml:space="preserve"> 25 членів  громади. </w:t>
      </w:r>
    </w:p>
    <w:p w:rsidR="00EC22F7" w:rsidRPr="00B35CBB" w:rsidRDefault="00EC22F7" w:rsidP="00EC22F7">
      <w:pPr>
        <w:pStyle w:val="PreformattedText"/>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lastRenderedPageBreak/>
        <w:tab/>
        <w:t>1.1.2.</w:t>
      </w:r>
      <w:r w:rsidRPr="00B35CBB">
        <w:rPr>
          <w:rFonts w:ascii="Times New Roman" w:hAnsi="Times New Roman" w:cs="Times New Roman"/>
          <w:sz w:val="28"/>
          <w:szCs w:val="28"/>
        </w:rPr>
        <w:t xml:space="preserve"> Не менше трьох громадських об’єднань, благодійних організацій, об’єднань співвласників багатоквартирних будинків, органів самоорганізації населення, що поширюють свою діяльність на територію селища чи його частину, в межах якої ініціюються громадські слухання.</w:t>
      </w:r>
    </w:p>
    <w:p w:rsidR="00EC22F7" w:rsidRPr="00B35CBB" w:rsidRDefault="00EC22F7" w:rsidP="00EC22F7">
      <w:pPr>
        <w:pStyle w:val="PreformattedText"/>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1.1.3.</w:t>
      </w:r>
      <w:r w:rsidRPr="00B35CBB">
        <w:rPr>
          <w:rFonts w:ascii="Times New Roman" w:hAnsi="Times New Roman" w:cs="Times New Roman"/>
          <w:sz w:val="28"/>
          <w:szCs w:val="28"/>
        </w:rPr>
        <w:t xml:space="preserve"> Селищний голова, селищна рада, 1/5 загального складу ради. </w:t>
      </w:r>
    </w:p>
    <w:p w:rsidR="00EC22F7" w:rsidRPr="00B35CBB" w:rsidRDefault="00EC22F7" w:rsidP="00EC22F7">
      <w:pPr>
        <w:pStyle w:val="PreformattedText"/>
        <w:tabs>
          <w:tab w:val="left" w:pos="0"/>
        </w:tabs>
        <w:jc w:val="both"/>
        <w:rPr>
          <w:rFonts w:ascii="Times New Roman" w:hAnsi="Times New Roman" w:cs="Times New Roman"/>
          <w:sz w:val="28"/>
          <w:szCs w:val="28"/>
          <w:lang w:val="ru-RU"/>
        </w:rPr>
      </w:pPr>
      <w:r w:rsidRPr="00B35CBB">
        <w:rPr>
          <w:rFonts w:ascii="Times New Roman" w:hAnsi="Times New Roman" w:cs="Times New Roman"/>
          <w:sz w:val="28"/>
          <w:szCs w:val="28"/>
        </w:rPr>
        <w:tab/>
      </w:r>
      <w:r w:rsidRPr="00B35CBB">
        <w:rPr>
          <w:rFonts w:ascii="Times New Roman" w:hAnsi="Times New Roman" w:cs="Times New Roman"/>
          <w:b/>
          <w:sz w:val="28"/>
          <w:szCs w:val="28"/>
        </w:rPr>
        <w:t xml:space="preserve">1.1.4. </w:t>
      </w:r>
      <w:r w:rsidRPr="00B35CBB">
        <w:rPr>
          <w:rFonts w:ascii="Times New Roman" w:hAnsi="Times New Roman" w:cs="Times New Roman"/>
          <w:sz w:val="28"/>
          <w:szCs w:val="28"/>
          <w:lang w:val="ru-RU"/>
        </w:rPr>
        <w:t>Староста населеного пункту, який входить до громади.</w:t>
      </w:r>
    </w:p>
    <w:p w:rsidR="00EC22F7" w:rsidRPr="00B35CBB" w:rsidRDefault="00EC22F7" w:rsidP="00EC22F7">
      <w:pPr>
        <w:pStyle w:val="a5"/>
        <w:tabs>
          <w:tab w:val="left" w:pos="0"/>
        </w:tabs>
        <w:jc w:val="both"/>
        <w:rPr>
          <w:sz w:val="28"/>
          <w:szCs w:val="28"/>
        </w:rPr>
      </w:pPr>
      <w:r w:rsidRPr="00B35CBB">
        <w:rPr>
          <w:b/>
          <w:sz w:val="28"/>
          <w:szCs w:val="28"/>
        </w:rPr>
        <w:tab/>
        <w:t>1.2.</w:t>
      </w:r>
      <w:r w:rsidRPr="00B35CBB">
        <w:rPr>
          <w:sz w:val="28"/>
          <w:szCs w:val="28"/>
        </w:rPr>
        <w:t xml:space="preserve"> </w:t>
      </w:r>
      <w:r w:rsidRPr="00B35CBB">
        <w:rPr>
          <w:rFonts w:eastAsia="DejaVu Sans"/>
          <w:sz w:val="28"/>
          <w:szCs w:val="28"/>
          <w:lang w:eastAsia="hi-IN" w:bidi="hi-IN"/>
        </w:rPr>
        <w:t>У разі проведення громадських слухань у межах одного з населених пунктів Лосинівської ОТГ, необхідна кількість членів громади обчислюється пропорційно до кількості мешканців цього села.</w:t>
      </w:r>
    </w:p>
    <w:p w:rsidR="00EC22F7" w:rsidRPr="00B35CBB" w:rsidRDefault="00EC22F7" w:rsidP="00EC22F7">
      <w:pPr>
        <w:pStyle w:val="a5"/>
        <w:tabs>
          <w:tab w:val="left" w:pos="0"/>
        </w:tabs>
        <w:jc w:val="both"/>
        <w:rPr>
          <w:sz w:val="28"/>
          <w:szCs w:val="28"/>
        </w:rPr>
      </w:pPr>
      <w:r w:rsidRPr="00B35CBB">
        <w:rPr>
          <w:b/>
          <w:sz w:val="28"/>
          <w:szCs w:val="28"/>
        </w:rPr>
        <w:tab/>
        <w:t>1.3.</w:t>
      </w:r>
      <w:r w:rsidRPr="00B35CBB">
        <w:rPr>
          <w:sz w:val="28"/>
          <w:szCs w:val="28"/>
        </w:rPr>
        <w:t xml:space="preserve"> У разі проведення громадських слухань у менших частинах громади (селі, вулиці, будинку (-ках)) необхідною кількістю є сім членів громади.</w:t>
      </w:r>
    </w:p>
    <w:p w:rsidR="00EC22F7" w:rsidRPr="00B35CBB" w:rsidRDefault="00EC22F7" w:rsidP="00EC22F7">
      <w:pPr>
        <w:pStyle w:val="a5"/>
        <w:tabs>
          <w:tab w:val="left" w:pos="1080"/>
        </w:tabs>
        <w:jc w:val="both"/>
        <w:rPr>
          <w:sz w:val="28"/>
          <w:szCs w:val="28"/>
        </w:rPr>
      </w:pPr>
    </w:p>
    <w:p w:rsidR="00EC22F7" w:rsidRPr="00B35CBB" w:rsidRDefault="00EC22F7" w:rsidP="00EC22F7">
      <w:pPr>
        <w:pStyle w:val="a5"/>
        <w:tabs>
          <w:tab w:val="left" w:pos="1080"/>
        </w:tabs>
        <w:jc w:val="center"/>
        <w:rPr>
          <w:b/>
          <w:bCs/>
          <w:sz w:val="28"/>
          <w:szCs w:val="28"/>
        </w:rPr>
      </w:pPr>
      <w:r w:rsidRPr="00B35CBB">
        <w:rPr>
          <w:b/>
          <w:bCs/>
          <w:sz w:val="28"/>
          <w:szCs w:val="28"/>
        </w:rPr>
        <w:t>Глава 2. Подання ініціативи щодо проведення громадських слухань</w:t>
      </w:r>
    </w:p>
    <w:p w:rsidR="00EC22F7" w:rsidRPr="00B35CBB" w:rsidRDefault="00EC22F7" w:rsidP="00EC22F7">
      <w:pPr>
        <w:pStyle w:val="a5"/>
        <w:tabs>
          <w:tab w:val="left" w:pos="0"/>
        </w:tabs>
        <w:jc w:val="both"/>
        <w:rPr>
          <w:sz w:val="28"/>
          <w:szCs w:val="28"/>
        </w:rPr>
      </w:pPr>
      <w:r w:rsidRPr="00B35CBB">
        <w:rPr>
          <w:b/>
          <w:sz w:val="28"/>
          <w:szCs w:val="28"/>
        </w:rPr>
        <w:tab/>
        <w:t>2.1</w:t>
      </w:r>
      <w:r w:rsidRPr="00B35CBB">
        <w:rPr>
          <w:sz w:val="28"/>
          <w:szCs w:val="28"/>
        </w:rPr>
        <w:t xml:space="preserve">. Повідомлення про ініціативу щодо проведення громадських слухань вноситься на ім’я селищного голови у вигляді письмового звернення, оформленого відповідно до вимог, передбачених Законом України "Про звернення громадян", згідно із зразком, поданим у додатку 1 до цього Положення. </w:t>
      </w:r>
    </w:p>
    <w:p w:rsidR="00EC22F7" w:rsidRPr="00B35CBB" w:rsidRDefault="00EC22F7" w:rsidP="00EC22F7">
      <w:pPr>
        <w:pStyle w:val="a5"/>
        <w:tabs>
          <w:tab w:val="left" w:pos="0"/>
        </w:tabs>
        <w:jc w:val="both"/>
        <w:rPr>
          <w:sz w:val="28"/>
          <w:szCs w:val="28"/>
        </w:rPr>
      </w:pPr>
      <w:r w:rsidRPr="00B35CBB">
        <w:rPr>
          <w:b/>
          <w:sz w:val="28"/>
          <w:szCs w:val="28"/>
        </w:rPr>
        <w:tab/>
        <w:t>2.2.</w:t>
      </w:r>
      <w:r w:rsidRPr="00B35CBB">
        <w:rPr>
          <w:sz w:val="28"/>
          <w:szCs w:val="28"/>
        </w:rPr>
        <w:t xml:space="preserve"> У письмовому зверненні зазначаються:</w:t>
      </w:r>
    </w:p>
    <w:p w:rsidR="00EC22F7" w:rsidRPr="00B35CBB" w:rsidRDefault="00EC22F7" w:rsidP="00EC22F7">
      <w:pPr>
        <w:pStyle w:val="a5"/>
        <w:tabs>
          <w:tab w:val="left" w:pos="0"/>
        </w:tabs>
        <w:jc w:val="both"/>
        <w:rPr>
          <w:sz w:val="28"/>
          <w:szCs w:val="28"/>
          <w:lang w:val="ru-RU"/>
        </w:rPr>
      </w:pPr>
      <w:r w:rsidRPr="00B35CBB">
        <w:rPr>
          <w:b/>
          <w:sz w:val="28"/>
          <w:szCs w:val="28"/>
        </w:rPr>
        <w:tab/>
        <w:t>2.2.1.</w:t>
      </w:r>
      <w:r w:rsidRPr="00B35CBB">
        <w:rPr>
          <w:sz w:val="28"/>
          <w:szCs w:val="28"/>
        </w:rPr>
        <w:t xml:space="preserve"> Предмет громадських слухань (проблема, питання, проект рішення та інше), що пропонується до розгляду</w:t>
      </w:r>
      <w:r w:rsidRPr="00B35CBB">
        <w:rPr>
          <w:sz w:val="28"/>
          <w:szCs w:val="28"/>
          <w:lang w:val="ru-RU"/>
        </w:rPr>
        <w:t>.</w:t>
      </w:r>
    </w:p>
    <w:p w:rsidR="00EC22F7" w:rsidRPr="00B35CBB" w:rsidRDefault="00EC22F7" w:rsidP="00EC22F7">
      <w:pPr>
        <w:pStyle w:val="a5"/>
        <w:tabs>
          <w:tab w:val="left" w:pos="0"/>
        </w:tabs>
        <w:jc w:val="both"/>
        <w:rPr>
          <w:sz w:val="28"/>
          <w:szCs w:val="28"/>
        </w:rPr>
      </w:pPr>
      <w:r w:rsidRPr="00B35CBB">
        <w:rPr>
          <w:b/>
          <w:sz w:val="28"/>
          <w:szCs w:val="28"/>
        </w:rPr>
        <w:tab/>
        <w:t>2.2.2.</w:t>
      </w:r>
      <w:r w:rsidRPr="00B35CBB">
        <w:rPr>
          <w:sz w:val="28"/>
          <w:szCs w:val="28"/>
        </w:rPr>
        <w:t xml:space="preserve"> Прізвища та/або посади осіб, яких варто запросити на громадські слухання (якщо вони відомі).</w:t>
      </w:r>
    </w:p>
    <w:p w:rsidR="00EC22F7" w:rsidRPr="00B35CBB" w:rsidRDefault="00EC22F7" w:rsidP="00EC22F7">
      <w:pPr>
        <w:pStyle w:val="a5"/>
        <w:numPr>
          <w:ilvl w:val="2"/>
          <w:numId w:val="1"/>
        </w:numPr>
        <w:tabs>
          <w:tab w:val="left" w:pos="916"/>
          <w:tab w:val="left" w:pos="1080"/>
        </w:tabs>
        <w:ind w:hanging="11"/>
        <w:jc w:val="both"/>
        <w:rPr>
          <w:sz w:val="28"/>
          <w:szCs w:val="28"/>
        </w:rPr>
      </w:pPr>
      <w:r w:rsidRPr="00B35CBB">
        <w:rPr>
          <w:sz w:val="28"/>
          <w:szCs w:val="28"/>
        </w:rPr>
        <w:t>Дата, час та місце запланованих громадських слухань.</w:t>
      </w:r>
    </w:p>
    <w:p w:rsidR="00EC22F7" w:rsidRPr="00B35CBB" w:rsidRDefault="00EC22F7" w:rsidP="00EC22F7">
      <w:pPr>
        <w:pStyle w:val="a5"/>
        <w:tabs>
          <w:tab w:val="left" w:pos="0"/>
        </w:tabs>
        <w:jc w:val="both"/>
        <w:rPr>
          <w:sz w:val="28"/>
          <w:szCs w:val="28"/>
        </w:rPr>
      </w:pPr>
      <w:r w:rsidRPr="00B35CBB">
        <w:rPr>
          <w:b/>
          <w:sz w:val="28"/>
          <w:szCs w:val="28"/>
          <w:lang w:val="ru-RU"/>
        </w:rPr>
        <w:tab/>
      </w:r>
      <w:r w:rsidRPr="00B35CBB">
        <w:rPr>
          <w:b/>
          <w:sz w:val="28"/>
          <w:szCs w:val="28"/>
        </w:rPr>
        <w:t>2.2.4.</w:t>
      </w:r>
      <w:r w:rsidRPr="00B35CBB">
        <w:rPr>
          <w:sz w:val="28"/>
          <w:szCs w:val="28"/>
        </w:rPr>
        <w:t xml:space="preserve"> Прізвище, ім’я, по батькові та контакти особи, уповноваженої представляти ініціатора.</w:t>
      </w:r>
    </w:p>
    <w:p w:rsidR="00EC22F7" w:rsidRPr="00B35CBB" w:rsidRDefault="00EC22F7" w:rsidP="00EC22F7">
      <w:pPr>
        <w:pStyle w:val="a5"/>
        <w:tabs>
          <w:tab w:val="left" w:pos="0"/>
        </w:tabs>
        <w:jc w:val="both"/>
        <w:rPr>
          <w:sz w:val="28"/>
          <w:szCs w:val="28"/>
        </w:rPr>
      </w:pPr>
      <w:r w:rsidRPr="00B35CBB">
        <w:rPr>
          <w:b/>
          <w:sz w:val="28"/>
          <w:szCs w:val="28"/>
          <w:lang w:val="ru-RU"/>
        </w:rPr>
        <w:tab/>
      </w:r>
      <w:r w:rsidRPr="00B35CBB">
        <w:rPr>
          <w:b/>
          <w:sz w:val="28"/>
          <w:szCs w:val="28"/>
        </w:rPr>
        <w:t>2.2.5.</w:t>
      </w:r>
      <w:r w:rsidRPr="00B35CBB">
        <w:rPr>
          <w:sz w:val="28"/>
          <w:szCs w:val="28"/>
        </w:rPr>
        <w:t xml:space="preserve"> Список і контакти осіб, які могли б увійти до складу організаційного комітету з підготовки громадських слухань, якщо є необхідність його створення (не більше п’яти). </w:t>
      </w:r>
    </w:p>
    <w:p w:rsidR="00EC22F7" w:rsidRPr="00B35CBB" w:rsidRDefault="00EC22F7" w:rsidP="00EC22F7">
      <w:pPr>
        <w:pStyle w:val="a5"/>
        <w:tabs>
          <w:tab w:val="left" w:pos="0"/>
        </w:tabs>
        <w:jc w:val="both"/>
        <w:rPr>
          <w:sz w:val="28"/>
          <w:szCs w:val="28"/>
        </w:rPr>
      </w:pPr>
      <w:r w:rsidRPr="00B35CBB">
        <w:rPr>
          <w:b/>
          <w:sz w:val="28"/>
          <w:szCs w:val="28"/>
        </w:rPr>
        <w:tab/>
        <w:t>2.3.</w:t>
      </w:r>
      <w:r w:rsidRPr="00B35CBB">
        <w:rPr>
          <w:sz w:val="28"/>
          <w:szCs w:val="28"/>
        </w:rPr>
        <w:t xml:space="preserve"> До письмового звернення, а також у процесі підготовки громадських слухань – до дня їх проведення, можуть додаватися інформаційно-аналітичні матеріали та проекти документів, що виносяться на слухання.</w:t>
      </w:r>
    </w:p>
    <w:p w:rsidR="00EC22F7" w:rsidRPr="00B35CBB" w:rsidRDefault="00EC22F7" w:rsidP="00EC22F7">
      <w:pPr>
        <w:pStyle w:val="a5"/>
        <w:tabs>
          <w:tab w:val="left" w:pos="1080"/>
        </w:tabs>
        <w:jc w:val="both"/>
        <w:rPr>
          <w:sz w:val="28"/>
          <w:szCs w:val="28"/>
        </w:rPr>
      </w:pPr>
    </w:p>
    <w:p w:rsidR="00EC22F7" w:rsidRPr="00B35CBB" w:rsidRDefault="00EC22F7" w:rsidP="00EC22F7">
      <w:pPr>
        <w:pStyle w:val="a5"/>
        <w:tabs>
          <w:tab w:val="left" w:pos="1080"/>
        </w:tabs>
        <w:jc w:val="center"/>
        <w:rPr>
          <w:sz w:val="28"/>
          <w:szCs w:val="28"/>
        </w:rPr>
      </w:pPr>
      <w:r w:rsidRPr="00B35CBB">
        <w:rPr>
          <w:b/>
          <w:bCs/>
          <w:sz w:val="28"/>
          <w:szCs w:val="28"/>
        </w:rPr>
        <w:t>Глава 3. Реєстрація ініціативи щодо проведення громадських слухань</w:t>
      </w:r>
    </w:p>
    <w:p w:rsidR="00EC22F7" w:rsidRPr="00B35CBB" w:rsidRDefault="00EC22F7" w:rsidP="00EC22F7">
      <w:pPr>
        <w:pStyle w:val="a5"/>
        <w:tabs>
          <w:tab w:val="left" w:pos="851"/>
        </w:tabs>
        <w:jc w:val="both"/>
        <w:rPr>
          <w:sz w:val="28"/>
          <w:szCs w:val="28"/>
        </w:rPr>
      </w:pPr>
      <w:r w:rsidRPr="00B35CBB">
        <w:rPr>
          <w:b/>
          <w:sz w:val="28"/>
          <w:szCs w:val="28"/>
          <w:lang w:val="ru-RU"/>
        </w:rPr>
        <w:tab/>
      </w:r>
      <w:r w:rsidRPr="00B35CBB">
        <w:rPr>
          <w:b/>
          <w:sz w:val="28"/>
          <w:szCs w:val="28"/>
        </w:rPr>
        <w:t>3.1.</w:t>
      </w:r>
      <w:r w:rsidRPr="00B35CBB">
        <w:rPr>
          <w:sz w:val="28"/>
          <w:szCs w:val="28"/>
        </w:rPr>
        <w:t xml:space="preserve"> Впродовж 3 робочих днів з моменту отримання радою письмового звернення з ініціативою щодо проведення громадських слухань уповноважена посадова особа або виконавчий орган з питань громадської участі ради приймає одне з таких рішень: </w:t>
      </w:r>
    </w:p>
    <w:p w:rsidR="00EC22F7" w:rsidRPr="00B35CBB" w:rsidRDefault="00EC22F7" w:rsidP="00EC22F7">
      <w:pPr>
        <w:pStyle w:val="a5"/>
        <w:tabs>
          <w:tab w:val="left" w:pos="851"/>
        </w:tabs>
        <w:jc w:val="both"/>
        <w:rPr>
          <w:sz w:val="28"/>
          <w:szCs w:val="28"/>
        </w:rPr>
      </w:pPr>
      <w:r w:rsidRPr="00B35CBB">
        <w:rPr>
          <w:b/>
          <w:sz w:val="28"/>
          <w:szCs w:val="28"/>
          <w:lang w:val="ru-RU"/>
        </w:rPr>
        <w:tab/>
      </w:r>
      <w:r w:rsidRPr="00B35CBB">
        <w:rPr>
          <w:b/>
          <w:sz w:val="28"/>
          <w:szCs w:val="28"/>
        </w:rPr>
        <w:t>3.1.1.</w:t>
      </w:r>
      <w:r w:rsidRPr="00B35CBB">
        <w:rPr>
          <w:sz w:val="28"/>
          <w:szCs w:val="28"/>
        </w:rPr>
        <w:t xml:space="preserve"> Зареєструвати ініціативу щодо проведення громадських слухань у Реєстрі інструментів громадської участі у Лосинівській ОТГ, що ведеться відповідно до додатка 2 до цього Положення.</w:t>
      </w:r>
    </w:p>
    <w:p w:rsidR="00EC22F7" w:rsidRPr="00B35CBB" w:rsidRDefault="00EC22F7" w:rsidP="00EC22F7">
      <w:pPr>
        <w:pStyle w:val="a5"/>
        <w:tabs>
          <w:tab w:val="left" w:pos="851"/>
        </w:tabs>
        <w:jc w:val="both"/>
        <w:rPr>
          <w:sz w:val="28"/>
          <w:szCs w:val="28"/>
        </w:rPr>
      </w:pPr>
      <w:r w:rsidRPr="00B35CBB">
        <w:rPr>
          <w:b/>
          <w:sz w:val="28"/>
          <w:szCs w:val="28"/>
        </w:rPr>
        <w:tab/>
        <w:t>3.1.2.</w:t>
      </w:r>
      <w:r w:rsidRPr="00B35CBB">
        <w:rPr>
          <w:sz w:val="28"/>
          <w:szCs w:val="28"/>
        </w:rPr>
        <w:t xml:space="preserve"> Повернути письмове звернення для усунення недоліків відповідно до </w:t>
      </w:r>
      <w:r w:rsidRPr="00B35CBB">
        <w:rPr>
          <w:sz w:val="28"/>
          <w:szCs w:val="28"/>
          <w:lang w:val="ru-RU"/>
        </w:rPr>
        <w:t xml:space="preserve"> пункту 3.</w:t>
      </w:r>
      <w:r w:rsidRPr="00B35CBB">
        <w:rPr>
          <w:sz w:val="28"/>
          <w:szCs w:val="28"/>
        </w:rPr>
        <w:t>3 цієї глави.</w:t>
      </w:r>
    </w:p>
    <w:p w:rsidR="00EC22F7" w:rsidRPr="00B35CBB" w:rsidRDefault="00EC22F7" w:rsidP="00EC22F7">
      <w:pPr>
        <w:pStyle w:val="a5"/>
        <w:tabs>
          <w:tab w:val="left" w:pos="1080"/>
        </w:tabs>
        <w:jc w:val="both"/>
        <w:rPr>
          <w:sz w:val="28"/>
          <w:szCs w:val="28"/>
        </w:rPr>
      </w:pPr>
      <w:r w:rsidRPr="00B35CBB">
        <w:rPr>
          <w:b/>
          <w:sz w:val="28"/>
          <w:szCs w:val="28"/>
          <w:lang w:val="ru-RU"/>
        </w:rPr>
        <w:lastRenderedPageBreak/>
        <w:t xml:space="preserve">            </w:t>
      </w:r>
      <w:r w:rsidRPr="00B35CBB">
        <w:rPr>
          <w:b/>
          <w:sz w:val="28"/>
          <w:szCs w:val="28"/>
        </w:rPr>
        <w:t>3.1.3.</w:t>
      </w:r>
      <w:r w:rsidRPr="00B35CBB">
        <w:rPr>
          <w:sz w:val="28"/>
          <w:szCs w:val="28"/>
        </w:rPr>
        <w:t xml:space="preserve"> Відмовити в реєстрації ініціативи щодо проведення громадських слухань відповідно до пункту 3.5 цієї глави.</w:t>
      </w:r>
    </w:p>
    <w:p w:rsidR="00EC22F7" w:rsidRPr="00B35CBB" w:rsidRDefault="00EC22F7" w:rsidP="00EC22F7">
      <w:pPr>
        <w:pStyle w:val="a5"/>
        <w:tabs>
          <w:tab w:val="left" w:pos="851"/>
        </w:tabs>
        <w:jc w:val="both"/>
        <w:rPr>
          <w:sz w:val="28"/>
          <w:szCs w:val="28"/>
        </w:rPr>
      </w:pPr>
      <w:r w:rsidRPr="00B35CBB">
        <w:rPr>
          <w:b/>
          <w:sz w:val="28"/>
          <w:szCs w:val="28"/>
          <w:lang w:val="ru-RU"/>
        </w:rPr>
        <w:tab/>
      </w:r>
      <w:r w:rsidRPr="00B35CBB">
        <w:rPr>
          <w:b/>
          <w:sz w:val="28"/>
          <w:szCs w:val="28"/>
        </w:rPr>
        <w:t>3.2.</w:t>
      </w:r>
      <w:r w:rsidRPr="00B35CBB">
        <w:rPr>
          <w:sz w:val="28"/>
          <w:szCs w:val="28"/>
        </w:rPr>
        <w:t xml:space="preserve"> Про прийняте рішення в межах цього ж триденного строку повідомляють особу, уповноважену представляти ініціатора громадських слухань, у письмовій формі, зазначаючи або номер реєстрації у Реєстрі інструментів громадської участі у Лосинівській ОТГ, або підстави повернення письмового звернення для усунення недоліків, або підстави відмови в реєстрації відповідно до цього Положення.</w:t>
      </w:r>
    </w:p>
    <w:p w:rsidR="00EC22F7" w:rsidRPr="00B35CBB" w:rsidRDefault="00EC22F7" w:rsidP="00EC22F7">
      <w:pPr>
        <w:pStyle w:val="a5"/>
        <w:tabs>
          <w:tab w:val="left" w:pos="851"/>
        </w:tabs>
        <w:jc w:val="both"/>
        <w:rPr>
          <w:sz w:val="28"/>
          <w:szCs w:val="28"/>
        </w:rPr>
      </w:pPr>
      <w:r w:rsidRPr="00B35CBB">
        <w:rPr>
          <w:sz w:val="28"/>
          <w:szCs w:val="28"/>
          <w:lang w:val="ru-RU"/>
        </w:rPr>
        <w:tab/>
      </w:r>
      <w:r w:rsidRPr="00B35CBB">
        <w:rPr>
          <w:b/>
          <w:sz w:val="28"/>
          <w:szCs w:val="28"/>
          <w:lang w:val="ru-RU"/>
        </w:rPr>
        <w:t>3.</w:t>
      </w:r>
      <w:r w:rsidRPr="00B35CBB">
        <w:rPr>
          <w:b/>
          <w:sz w:val="28"/>
          <w:szCs w:val="28"/>
        </w:rPr>
        <w:t>3.</w:t>
      </w:r>
      <w:r w:rsidRPr="00B35CBB">
        <w:rPr>
          <w:sz w:val="28"/>
          <w:szCs w:val="28"/>
        </w:rPr>
        <w:t xml:space="preserve"> Письмове звернення з ініціативою щодо проведення громадських слухань повертається для усунення недоліків за наявності однієї або двох таких підстав:</w:t>
      </w:r>
    </w:p>
    <w:p w:rsidR="00EC22F7" w:rsidRPr="00B35CBB" w:rsidRDefault="00EC22F7" w:rsidP="00EC22F7">
      <w:pPr>
        <w:pStyle w:val="a5"/>
        <w:tabs>
          <w:tab w:val="left" w:pos="851"/>
        </w:tabs>
        <w:jc w:val="both"/>
        <w:rPr>
          <w:sz w:val="28"/>
          <w:szCs w:val="28"/>
        </w:rPr>
      </w:pPr>
      <w:r w:rsidRPr="00B35CBB">
        <w:rPr>
          <w:sz w:val="28"/>
          <w:szCs w:val="28"/>
        </w:rPr>
        <w:tab/>
      </w:r>
      <w:r w:rsidRPr="00B35CBB">
        <w:rPr>
          <w:b/>
          <w:sz w:val="28"/>
          <w:szCs w:val="28"/>
        </w:rPr>
        <w:t>3.3.1.</w:t>
      </w:r>
      <w:r w:rsidRPr="00B35CBB">
        <w:rPr>
          <w:sz w:val="28"/>
          <w:szCs w:val="28"/>
        </w:rPr>
        <w:t xml:space="preserve"> Не дотримано вимог до оформлення звернення, передбачених Законом України "Про звернення громадян" і  глави 2 розділу ІІ цього Положення.</w:t>
      </w:r>
    </w:p>
    <w:p w:rsidR="00EC22F7" w:rsidRPr="00B35CBB" w:rsidRDefault="00EC22F7" w:rsidP="00EC22F7">
      <w:pPr>
        <w:pStyle w:val="a5"/>
        <w:tabs>
          <w:tab w:val="left" w:pos="851"/>
        </w:tabs>
        <w:jc w:val="both"/>
        <w:rPr>
          <w:sz w:val="28"/>
          <w:szCs w:val="28"/>
        </w:rPr>
      </w:pPr>
      <w:r w:rsidRPr="00B35CBB">
        <w:rPr>
          <w:sz w:val="28"/>
          <w:szCs w:val="28"/>
        </w:rPr>
        <w:tab/>
      </w:r>
      <w:r w:rsidRPr="00B35CBB">
        <w:rPr>
          <w:b/>
          <w:sz w:val="28"/>
          <w:szCs w:val="28"/>
        </w:rPr>
        <w:t xml:space="preserve">3.3.2. </w:t>
      </w:r>
      <w:r w:rsidRPr="00B35CBB">
        <w:rPr>
          <w:sz w:val="28"/>
          <w:szCs w:val="28"/>
        </w:rPr>
        <w:t>Звернулася недостатня кількість членів територіальної громади чи суб’єктів, наділених правом ініціювати слухання.</w:t>
      </w:r>
    </w:p>
    <w:p w:rsidR="00EC22F7" w:rsidRPr="00B35CBB" w:rsidRDefault="00EC22F7" w:rsidP="00EC22F7">
      <w:pPr>
        <w:pStyle w:val="a5"/>
        <w:tabs>
          <w:tab w:val="left" w:pos="1080"/>
        </w:tabs>
        <w:jc w:val="both"/>
        <w:rPr>
          <w:sz w:val="28"/>
          <w:szCs w:val="28"/>
        </w:rPr>
      </w:pPr>
      <w:r w:rsidRPr="00B35CBB">
        <w:rPr>
          <w:sz w:val="28"/>
          <w:szCs w:val="28"/>
        </w:rPr>
        <w:t xml:space="preserve">            </w:t>
      </w:r>
      <w:r w:rsidRPr="00B35CBB">
        <w:rPr>
          <w:b/>
          <w:sz w:val="28"/>
          <w:szCs w:val="28"/>
        </w:rPr>
        <w:t>3.3.3.</w:t>
      </w:r>
      <w:r w:rsidRPr="00B35CBB">
        <w:rPr>
          <w:sz w:val="28"/>
          <w:szCs w:val="28"/>
        </w:rPr>
        <w:t xml:space="preserve"> Повертати письмове звернення для усунення недоліків з інших підстав забороняється.</w:t>
      </w:r>
    </w:p>
    <w:p w:rsidR="00EC22F7" w:rsidRPr="00B35CBB" w:rsidRDefault="00EC22F7" w:rsidP="00EC22F7">
      <w:pPr>
        <w:pStyle w:val="a5"/>
        <w:tabs>
          <w:tab w:val="left" w:pos="851"/>
        </w:tabs>
        <w:jc w:val="both"/>
        <w:rPr>
          <w:sz w:val="28"/>
          <w:szCs w:val="28"/>
        </w:rPr>
      </w:pPr>
      <w:r w:rsidRPr="00B35CBB">
        <w:rPr>
          <w:sz w:val="28"/>
          <w:szCs w:val="28"/>
        </w:rPr>
        <w:tab/>
      </w:r>
      <w:r w:rsidRPr="00B35CBB">
        <w:rPr>
          <w:b/>
          <w:sz w:val="28"/>
          <w:szCs w:val="28"/>
        </w:rPr>
        <w:t>3.4.</w:t>
      </w:r>
      <w:r w:rsidRPr="00B35CBB">
        <w:rPr>
          <w:sz w:val="28"/>
          <w:szCs w:val="28"/>
        </w:rPr>
        <w:t xml:space="preserve"> Письмове звернення допрацьовується і подається до ради впродовж 5 робочих днів з моменту отримання особою, уповноваженою представляти ініціатора, відповідного письмового повідомлення. У разі, якщо недоліки в цей строк не усунуто, звернення залишається без розгляду. </w:t>
      </w:r>
    </w:p>
    <w:p w:rsidR="00EC22F7" w:rsidRPr="00B35CBB" w:rsidRDefault="00EC22F7" w:rsidP="00EC22F7">
      <w:pPr>
        <w:pStyle w:val="a5"/>
        <w:tabs>
          <w:tab w:val="left" w:pos="851"/>
        </w:tabs>
        <w:jc w:val="both"/>
        <w:rPr>
          <w:sz w:val="28"/>
          <w:szCs w:val="28"/>
        </w:rPr>
      </w:pPr>
      <w:r w:rsidRPr="00B35CBB">
        <w:rPr>
          <w:sz w:val="28"/>
          <w:szCs w:val="28"/>
        </w:rPr>
        <w:tab/>
      </w:r>
      <w:r w:rsidRPr="00B35CBB">
        <w:rPr>
          <w:b/>
          <w:sz w:val="28"/>
          <w:szCs w:val="28"/>
        </w:rPr>
        <w:t>3.5.</w:t>
      </w:r>
      <w:r w:rsidRPr="00B35CBB">
        <w:rPr>
          <w:sz w:val="28"/>
          <w:szCs w:val="28"/>
        </w:rPr>
        <w:t xml:space="preserve"> Відмовляють у реєстрації ініціативи щодо проведення громадських слухань за наявності однієї чи двох таких підстав:</w:t>
      </w:r>
    </w:p>
    <w:p w:rsidR="00EC22F7" w:rsidRPr="00B35CBB" w:rsidRDefault="00EC22F7" w:rsidP="00EC22F7">
      <w:pPr>
        <w:pStyle w:val="a5"/>
        <w:tabs>
          <w:tab w:val="left" w:pos="851"/>
        </w:tabs>
        <w:jc w:val="both"/>
        <w:rPr>
          <w:sz w:val="28"/>
          <w:szCs w:val="28"/>
        </w:rPr>
      </w:pPr>
      <w:r w:rsidRPr="00B35CBB">
        <w:rPr>
          <w:sz w:val="28"/>
          <w:szCs w:val="28"/>
        </w:rPr>
        <w:tab/>
      </w:r>
      <w:r w:rsidRPr="00B35CBB">
        <w:rPr>
          <w:b/>
          <w:sz w:val="28"/>
          <w:szCs w:val="28"/>
        </w:rPr>
        <w:t>3.5.1.</w:t>
      </w:r>
      <w:r w:rsidRPr="00B35CBB">
        <w:rPr>
          <w:sz w:val="28"/>
          <w:szCs w:val="28"/>
        </w:rPr>
        <w:t xml:space="preserve"> Запропонований предмет громадських слухань, не належить до відання місцевого самоврядування.</w:t>
      </w:r>
    </w:p>
    <w:p w:rsidR="00EC22F7" w:rsidRPr="00B35CBB" w:rsidRDefault="00EC22F7" w:rsidP="00EC22F7">
      <w:pPr>
        <w:pStyle w:val="a5"/>
        <w:tabs>
          <w:tab w:val="left" w:pos="851"/>
        </w:tabs>
        <w:jc w:val="both"/>
        <w:rPr>
          <w:sz w:val="28"/>
          <w:szCs w:val="28"/>
        </w:rPr>
      </w:pPr>
      <w:r w:rsidRPr="00B35CBB">
        <w:rPr>
          <w:b/>
          <w:sz w:val="28"/>
          <w:szCs w:val="28"/>
        </w:rPr>
        <w:tab/>
        <w:t>3.5.2.</w:t>
      </w:r>
      <w:r w:rsidRPr="00B35CBB">
        <w:rPr>
          <w:sz w:val="28"/>
          <w:szCs w:val="28"/>
        </w:rPr>
        <w:t xml:space="preserve">Звернувся суб’єкт, не наділений правом звертатися з ініціативою щодо проведення громадських слухань. </w:t>
      </w:r>
    </w:p>
    <w:p w:rsidR="00EC22F7" w:rsidRPr="00B35CBB" w:rsidRDefault="00EC22F7" w:rsidP="00EC22F7">
      <w:pPr>
        <w:pStyle w:val="a5"/>
        <w:tabs>
          <w:tab w:val="left" w:pos="1080"/>
        </w:tabs>
        <w:jc w:val="both"/>
        <w:rPr>
          <w:sz w:val="28"/>
          <w:szCs w:val="28"/>
        </w:rPr>
      </w:pPr>
      <w:r w:rsidRPr="00B35CBB">
        <w:rPr>
          <w:sz w:val="28"/>
          <w:szCs w:val="28"/>
        </w:rPr>
        <w:t xml:space="preserve">            </w:t>
      </w:r>
      <w:r w:rsidRPr="00B35CBB">
        <w:rPr>
          <w:b/>
          <w:sz w:val="28"/>
          <w:szCs w:val="28"/>
        </w:rPr>
        <w:t>3.5.3.</w:t>
      </w:r>
      <w:r w:rsidRPr="00B35CBB">
        <w:rPr>
          <w:sz w:val="28"/>
          <w:szCs w:val="28"/>
        </w:rPr>
        <w:t xml:space="preserve"> Відмовляти в реєстрації ініціативи з інших підстав забороняється.</w:t>
      </w:r>
    </w:p>
    <w:p w:rsidR="00EC22F7" w:rsidRPr="00B35CBB" w:rsidRDefault="00EC22F7" w:rsidP="00EC22F7">
      <w:pPr>
        <w:pStyle w:val="a5"/>
        <w:tabs>
          <w:tab w:val="left" w:pos="709"/>
        </w:tabs>
        <w:jc w:val="both"/>
        <w:rPr>
          <w:sz w:val="28"/>
          <w:szCs w:val="28"/>
        </w:rPr>
      </w:pPr>
      <w:r w:rsidRPr="00B35CBB">
        <w:rPr>
          <w:sz w:val="28"/>
          <w:szCs w:val="28"/>
        </w:rPr>
        <w:tab/>
        <w:t xml:space="preserve">  </w:t>
      </w:r>
      <w:r w:rsidRPr="00B35CBB">
        <w:rPr>
          <w:b/>
          <w:sz w:val="28"/>
          <w:szCs w:val="28"/>
        </w:rPr>
        <w:t>3.6.</w:t>
      </w:r>
      <w:r w:rsidRPr="00B35CBB">
        <w:rPr>
          <w:sz w:val="28"/>
          <w:szCs w:val="28"/>
        </w:rPr>
        <w:t xml:space="preserve"> Інформація про надходження письмового звернення з ініціативою щодо проведення громадських слухань, а саме звернення та всі подані (відразу чи потім) матеріали, письмове повідомлення про реєстрацію ініціативи щодо проведення громадських слухань, повернення для усунення недоліків чи обґрунтована відмова в реєстрації, розміщується на офіційному  сайті Лосинівської селищної ради в мережі Інтернет у спеціальному розділі "Громадська участь" (підрозділ “Громадські слухання”)  впродовж 5 робочих днів з моменту отримання звернення, матеріалів чи підписання повідомлення.</w:t>
      </w:r>
    </w:p>
    <w:p w:rsidR="00EC22F7" w:rsidRPr="00B35CBB" w:rsidRDefault="00EC22F7" w:rsidP="00EC22F7">
      <w:pPr>
        <w:pStyle w:val="a5"/>
        <w:tabs>
          <w:tab w:val="left" w:pos="1080"/>
        </w:tabs>
        <w:jc w:val="both"/>
        <w:rPr>
          <w:sz w:val="28"/>
          <w:szCs w:val="28"/>
        </w:rPr>
      </w:pPr>
    </w:p>
    <w:p w:rsidR="00EC22F7" w:rsidRPr="00B35CBB" w:rsidRDefault="00EC22F7" w:rsidP="00EC22F7">
      <w:pPr>
        <w:pStyle w:val="a5"/>
        <w:tabs>
          <w:tab w:val="left" w:pos="1080"/>
        </w:tabs>
        <w:jc w:val="both"/>
        <w:rPr>
          <w:sz w:val="28"/>
          <w:szCs w:val="28"/>
        </w:rPr>
      </w:pPr>
    </w:p>
    <w:p w:rsidR="00EC22F7" w:rsidRPr="00B35CBB" w:rsidRDefault="00EC22F7" w:rsidP="00EC22F7">
      <w:pPr>
        <w:pStyle w:val="a5"/>
        <w:tabs>
          <w:tab w:val="left" w:pos="1080"/>
        </w:tabs>
        <w:jc w:val="center"/>
        <w:rPr>
          <w:sz w:val="28"/>
          <w:szCs w:val="28"/>
        </w:rPr>
      </w:pPr>
      <w:r w:rsidRPr="00B35CBB">
        <w:rPr>
          <w:b/>
          <w:bCs/>
          <w:sz w:val="28"/>
          <w:szCs w:val="28"/>
        </w:rPr>
        <w:t>Розділ ІІІ.</w:t>
      </w:r>
      <w:r w:rsidRPr="00B35CBB">
        <w:rPr>
          <w:sz w:val="28"/>
          <w:szCs w:val="28"/>
        </w:rPr>
        <w:t xml:space="preserve"> </w:t>
      </w:r>
      <w:r w:rsidRPr="00B35CBB">
        <w:rPr>
          <w:b/>
          <w:sz w:val="28"/>
          <w:szCs w:val="28"/>
        </w:rPr>
        <w:t>ПІДГОТОВКА ГРОМАДСЬКИХ СЛУХАНЬ</w:t>
      </w:r>
    </w:p>
    <w:p w:rsidR="00EC22F7" w:rsidRPr="00B35CBB" w:rsidRDefault="00EC22F7" w:rsidP="00EC22F7">
      <w:pPr>
        <w:pStyle w:val="a5"/>
        <w:tabs>
          <w:tab w:val="left" w:pos="1080"/>
        </w:tabs>
        <w:jc w:val="both"/>
        <w:rPr>
          <w:sz w:val="28"/>
          <w:szCs w:val="28"/>
        </w:rPr>
      </w:pPr>
    </w:p>
    <w:p w:rsidR="00EC22F7" w:rsidRPr="00B35CBB" w:rsidRDefault="00EC22F7" w:rsidP="00EC22F7">
      <w:pPr>
        <w:pStyle w:val="a5"/>
        <w:tabs>
          <w:tab w:val="left" w:pos="1080"/>
        </w:tabs>
        <w:jc w:val="center"/>
        <w:rPr>
          <w:sz w:val="28"/>
          <w:szCs w:val="28"/>
        </w:rPr>
      </w:pPr>
      <w:r w:rsidRPr="00B35CBB">
        <w:rPr>
          <w:b/>
          <w:bCs/>
          <w:sz w:val="28"/>
          <w:szCs w:val="28"/>
        </w:rPr>
        <w:t>Глава 1. Загальні питання підготовки і проведення громадських слухань</w:t>
      </w:r>
    </w:p>
    <w:p w:rsidR="00EC22F7" w:rsidRPr="00B35CBB" w:rsidRDefault="00EC22F7" w:rsidP="00EC22F7">
      <w:pPr>
        <w:pStyle w:val="a5"/>
        <w:tabs>
          <w:tab w:val="left" w:pos="851"/>
        </w:tabs>
        <w:jc w:val="both"/>
        <w:rPr>
          <w:sz w:val="28"/>
          <w:szCs w:val="28"/>
        </w:rPr>
      </w:pPr>
      <w:r w:rsidRPr="00B35CBB">
        <w:rPr>
          <w:b/>
          <w:sz w:val="28"/>
          <w:szCs w:val="28"/>
        </w:rPr>
        <w:lastRenderedPageBreak/>
        <w:tab/>
        <w:t>1.1.</w:t>
      </w:r>
      <w:r w:rsidRPr="00B35CBB">
        <w:rPr>
          <w:sz w:val="28"/>
          <w:szCs w:val="28"/>
        </w:rPr>
        <w:t xml:space="preserve"> Підготовка громадських слухань, у тому числі вирішення організаційно-технічних питань, здійснюється уповноваженим виконавчим органом селищної ради в співпраці з ініціатором громадських слухань. </w:t>
      </w:r>
    </w:p>
    <w:p w:rsidR="00EC22F7" w:rsidRPr="00B35CBB" w:rsidRDefault="00EC22F7" w:rsidP="00EC22F7">
      <w:pPr>
        <w:pStyle w:val="a5"/>
        <w:tabs>
          <w:tab w:val="left" w:pos="851"/>
        </w:tabs>
        <w:jc w:val="both"/>
        <w:rPr>
          <w:sz w:val="28"/>
          <w:szCs w:val="28"/>
        </w:rPr>
      </w:pPr>
      <w:r w:rsidRPr="00B35CBB">
        <w:rPr>
          <w:b/>
          <w:sz w:val="28"/>
          <w:szCs w:val="28"/>
        </w:rPr>
        <w:tab/>
        <w:t>1.2.</w:t>
      </w:r>
      <w:r w:rsidRPr="00B35CBB">
        <w:rPr>
          <w:sz w:val="28"/>
          <w:szCs w:val="28"/>
        </w:rPr>
        <w:t xml:space="preserve"> Уповноважений виконавчий орган селищної ради зобов’язаний організувати підготовку громадських слухань таким чином, щоб вони відбулися в дату,  час і місці, запропоновані ініціаторами громадських слухань, або в іншу дату або час, узгоджені з особою, уповноваженою представляти ініціатора громадських слухань, але не пізніше 14 календарних днів від запропонованої дати.</w:t>
      </w:r>
    </w:p>
    <w:p w:rsidR="00EC22F7" w:rsidRPr="00B35CBB" w:rsidRDefault="00EC22F7" w:rsidP="00EC22F7">
      <w:pPr>
        <w:pStyle w:val="a5"/>
        <w:tabs>
          <w:tab w:val="left" w:pos="851"/>
        </w:tabs>
        <w:jc w:val="both"/>
        <w:rPr>
          <w:sz w:val="28"/>
          <w:szCs w:val="28"/>
        </w:rPr>
      </w:pPr>
      <w:r w:rsidRPr="00B35CBB">
        <w:rPr>
          <w:b/>
          <w:sz w:val="28"/>
          <w:szCs w:val="28"/>
        </w:rPr>
        <w:tab/>
        <w:t>1.3.</w:t>
      </w:r>
      <w:r w:rsidRPr="00B35CBB">
        <w:rPr>
          <w:sz w:val="28"/>
          <w:szCs w:val="28"/>
        </w:rPr>
        <w:t xml:space="preserve"> Органи й посадові особи місцевого самоврядування, керівники комунальних підприємств, установ та організацій сприяють проведенню громадських слухань і надають необхідні матеріали на прохання ініціаторів, організаційного комітету чи уповноваженому виконавчому органу селищної ради.</w:t>
      </w:r>
    </w:p>
    <w:p w:rsidR="00EC22F7" w:rsidRPr="00B35CBB" w:rsidRDefault="00EC22F7" w:rsidP="00EC22F7">
      <w:pPr>
        <w:pStyle w:val="a5"/>
        <w:tabs>
          <w:tab w:val="left" w:pos="1080"/>
        </w:tabs>
        <w:jc w:val="both"/>
        <w:rPr>
          <w:sz w:val="28"/>
          <w:szCs w:val="28"/>
        </w:rPr>
      </w:pPr>
    </w:p>
    <w:p w:rsidR="00EC22F7" w:rsidRPr="00B35CBB" w:rsidRDefault="00EC22F7" w:rsidP="00EC22F7">
      <w:pPr>
        <w:pStyle w:val="a5"/>
        <w:tabs>
          <w:tab w:val="left" w:pos="1080"/>
        </w:tabs>
        <w:jc w:val="center"/>
        <w:rPr>
          <w:sz w:val="28"/>
          <w:szCs w:val="28"/>
        </w:rPr>
      </w:pPr>
      <w:r w:rsidRPr="00B35CBB">
        <w:rPr>
          <w:b/>
          <w:bCs/>
          <w:sz w:val="28"/>
          <w:szCs w:val="28"/>
        </w:rPr>
        <w:t xml:space="preserve">Глава 2. Підготовка громадських слухань </w:t>
      </w:r>
    </w:p>
    <w:p w:rsidR="00EC22F7" w:rsidRPr="00B35CBB" w:rsidRDefault="00EC22F7" w:rsidP="00EC22F7">
      <w:pPr>
        <w:pStyle w:val="a5"/>
        <w:tabs>
          <w:tab w:val="left" w:pos="0"/>
        </w:tabs>
        <w:jc w:val="both"/>
        <w:rPr>
          <w:sz w:val="28"/>
          <w:szCs w:val="28"/>
        </w:rPr>
      </w:pPr>
      <w:r w:rsidRPr="00B35CBB">
        <w:rPr>
          <w:b/>
          <w:sz w:val="28"/>
          <w:szCs w:val="28"/>
        </w:rPr>
        <w:tab/>
        <w:t>2.1.</w:t>
      </w:r>
      <w:r w:rsidRPr="00B35CBB">
        <w:rPr>
          <w:sz w:val="28"/>
          <w:szCs w:val="28"/>
        </w:rPr>
        <w:t xml:space="preserve"> Впродовж 5 робочих днів з моменту отримання радою належно оформленого звернення з ініціативою щодо проведення громадських слухань голова видає розпорядження про заходи з підготовки громадських слухань.</w:t>
      </w:r>
    </w:p>
    <w:p w:rsidR="00EC22F7" w:rsidRPr="00B35CBB" w:rsidRDefault="00EC22F7" w:rsidP="00EC22F7">
      <w:pPr>
        <w:pStyle w:val="a5"/>
        <w:tabs>
          <w:tab w:val="left" w:pos="0"/>
        </w:tabs>
        <w:jc w:val="both"/>
        <w:rPr>
          <w:sz w:val="28"/>
          <w:szCs w:val="28"/>
        </w:rPr>
      </w:pPr>
      <w:r w:rsidRPr="00B35CBB">
        <w:rPr>
          <w:b/>
          <w:sz w:val="28"/>
          <w:szCs w:val="28"/>
        </w:rPr>
        <w:tab/>
        <w:t>2.2.</w:t>
      </w:r>
      <w:r w:rsidRPr="00B35CBB">
        <w:rPr>
          <w:sz w:val="28"/>
          <w:szCs w:val="28"/>
        </w:rPr>
        <w:t xml:space="preserve"> У розпорядженні врегульовуються такі питання:</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 xml:space="preserve">          2.2.1. </w:t>
      </w:r>
      <w:r w:rsidRPr="00B35CBB">
        <w:rPr>
          <w:rFonts w:ascii="Times New Roman" w:hAnsi="Times New Roman" w:cs="Times New Roman"/>
          <w:sz w:val="28"/>
          <w:szCs w:val="28"/>
        </w:rPr>
        <w:t>Предмет громадських слухань.</w:t>
      </w:r>
    </w:p>
    <w:p w:rsidR="00EC22F7" w:rsidRPr="00B35CBB" w:rsidRDefault="00EC22F7" w:rsidP="00EC22F7">
      <w:pPr>
        <w:tabs>
          <w:tab w:val="left" w:pos="916"/>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 xml:space="preserve">          2.2.2. </w:t>
      </w:r>
      <w:r w:rsidRPr="00B35CBB">
        <w:rPr>
          <w:rFonts w:ascii="Times New Roman" w:hAnsi="Times New Roman" w:cs="Times New Roman"/>
          <w:sz w:val="28"/>
          <w:szCs w:val="28"/>
        </w:rPr>
        <w:t xml:space="preserve">Дата, час, </w:t>
      </w:r>
      <w:proofErr w:type="gramStart"/>
      <w:r w:rsidRPr="00B35CBB">
        <w:rPr>
          <w:rFonts w:ascii="Times New Roman" w:hAnsi="Times New Roman" w:cs="Times New Roman"/>
          <w:sz w:val="28"/>
          <w:szCs w:val="28"/>
        </w:rPr>
        <w:t>м</w:t>
      </w:r>
      <w:proofErr w:type="gramEnd"/>
      <w:r w:rsidRPr="00B35CBB">
        <w:rPr>
          <w:rFonts w:ascii="Times New Roman" w:hAnsi="Times New Roman" w:cs="Times New Roman"/>
          <w:sz w:val="28"/>
          <w:szCs w:val="28"/>
        </w:rPr>
        <w:t>ісце їх проведення.</w:t>
      </w:r>
    </w:p>
    <w:p w:rsidR="00EC22F7" w:rsidRPr="00B35CBB" w:rsidRDefault="00EC22F7" w:rsidP="00EC22F7">
      <w:pPr>
        <w:tabs>
          <w:tab w:val="left" w:pos="916"/>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 xml:space="preserve">          2.2.3. </w:t>
      </w:r>
      <w:r w:rsidRPr="00B35CBB">
        <w:rPr>
          <w:rFonts w:ascii="Times New Roman" w:hAnsi="Times New Roman" w:cs="Times New Roman"/>
          <w:sz w:val="28"/>
          <w:szCs w:val="28"/>
        </w:rPr>
        <w:t>Ініціатор громадських слухань.</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2.2.4. </w:t>
      </w:r>
      <w:r w:rsidRPr="00B35CBB">
        <w:rPr>
          <w:rFonts w:ascii="Times New Roman" w:hAnsi="Times New Roman" w:cs="Times New Roman"/>
          <w:sz w:val="28"/>
          <w:szCs w:val="28"/>
        </w:rPr>
        <w:t xml:space="preserve">Посадові особи органів місцевого самоврядування, відповідальні за своєчасну і якісну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ідготовку громадських слухань.</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2.2.5. </w:t>
      </w:r>
      <w:r w:rsidRPr="00B35CBB">
        <w:rPr>
          <w:rFonts w:ascii="Times New Roman" w:hAnsi="Times New Roman" w:cs="Times New Roman"/>
          <w:sz w:val="28"/>
          <w:szCs w:val="28"/>
        </w:rPr>
        <w:t>Особи, що запрошуються на слухання.</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2.2.6. </w:t>
      </w:r>
      <w:r w:rsidRPr="00B35CBB">
        <w:rPr>
          <w:rFonts w:ascii="Times New Roman" w:hAnsi="Times New Roman" w:cs="Times New Roman"/>
          <w:sz w:val="28"/>
          <w:szCs w:val="28"/>
        </w:rPr>
        <w:t xml:space="preserve">Заходи з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ідготовки слухань.</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2.2.7.</w:t>
      </w:r>
      <w:r w:rsidRPr="00B35CBB">
        <w:rPr>
          <w:rFonts w:ascii="Times New Roman" w:hAnsi="Times New Roman" w:cs="Times New Roman"/>
          <w:sz w:val="28"/>
          <w:szCs w:val="28"/>
        </w:rPr>
        <w:t xml:space="preserve"> Створення в разі необхідності організаційного комітету з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ідготовки слухань.</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2.2.8.</w:t>
      </w:r>
      <w:r w:rsidRPr="00B35CBB">
        <w:rPr>
          <w:rFonts w:ascii="Times New Roman" w:hAnsi="Times New Roman" w:cs="Times New Roman"/>
          <w:sz w:val="28"/>
          <w:szCs w:val="28"/>
        </w:rPr>
        <w:t xml:space="preserve"> Створення в разі необхідності експертних груп. </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sz w:val="28"/>
          <w:szCs w:val="28"/>
        </w:rPr>
        <w:tab/>
      </w:r>
      <w:r w:rsidRPr="00B35CBB">
        <w:rPr>
          <w:rFonts w:ascii="Times New Roman" w:hAnsi="Times New Roman" w:cs="Times New Roman"/>
          <w:b/>
          <w:sz w:val="28"/>
          <w:szCs w:val="28"/>
        </w:rPr>
        <w:t>2.3.</w:t>
      </w:r>
      <w:r w:rsidRPr="00B35CBB">
        <w:rPr>
          <w:rFonts w:ascii="Times New Roman" w:hAnsi="Times New Roman" w:cs="Times New Roman"/>
          <w:sz w:val="28"/>
          <w:szCs w:val="28"/>
        </w:rPr>
        <w:t xml:space="preserve"> Громадські слухання призначаються, як правило, на неробочий день або неробочий час у достатньому </w:t>
      </w:r>
      <w:proofErr w:type="gramStart"/>
      <w:r w:rsidRPr="00B35CBB">
        <w:rPr>
          <w:rFonts w:ascii="Times New Roman" w:hAnsi="Times New Roman" w:cs="Times New Roman"/>
          <w:sz w:val="28"/>
          <w:szCs w:val="28"/>
        </w:rPr>
        <w:t>за</w:t>
      </w:r>
      <w:proofErr w:type="gramEnd"/>
      <w:r w:rsidRPr="00B35CBB">
        <w:rPr>
          <w:rFonts w:ascii="Times New Roman" w:hAnsi="Times New Roman" w:cs="Times New Roman"/>
          <w:sz w:val="28"/>
          <w:szCs w:val="28"/>
        </w:rPr>
        <w:t xml:space="preserve"> кількістю місць </w:t>
      </w:r>
      <w:proofErr w:type="gramStart"/>
      <w:r w:rsidRPr="00B35CBB">
        <w:rPr>
          <w:rFonts w:ascii="Times New Roman" w:hAnsi="Times New Roman" w:cs="Times New Roman"/>
          <w:sz w:val="28"/>
          <w:szCs w:val="28"/>
        </w:rPr>
        <w:t>прим</w:t>
      </w:r>
      <w:proofErr w:type="gramEnd"/>
      <w:r w:rsidRPr="00B35CBB">
        <w:rPr>
          <w:rFonts w:ascii="Times New Roman" w:hAnsi="Times New Roman" w:cs="Times New Roman"/>
          <w:sz w:val="28"/>
          <w:szCs w:val="28"/>
        </w:rPr>
        <w:t xml:space="preserve">іщенні, розташованому на території відповідної частини селища. </w:t>
      </w:r>
    </w:p>
    <w:p w:rsidR="00EC22F7" w:rsidRPr="00B35CBB" w:rsidRDefault="00EC22F7" w:rsidP="00EC22F7">
      <w:pPr>
        <w:tabs>
          <w:tab w:val="left" w:pos="0"/>
        </w:tabs>
        <w:jc w:val="both"/>
        <w:rPr>
          <w:rFonts w:ascii="Times New Roman" w:hAnsi="Times New Roman" w:cs="Times New Roman"/>
          <w:sz w:val="28"/>
          <w:szCs w:val="28"/>
        </w:rPr>
      </w:pPr>
      <w:r w:rsidRPr="00B35CBB">
        <w:rPr>
          <w:rFonts w:ascii="Times New Roman" w:hAnsi="Times New Roman" w:cs="Times New Roman"/>
          <w:b/>
          <w:sz w:val="28"/>
          <w:szCs w:val="28"/>
        </w:rPr>
        <w:tab/>
        <w:t>2.4</w:t>
      </w:r>
      <w:r w:rsidRPr="00B35CBB">
        <w:rPr>
          <w:rFonts w:ascii="Times New Roman" w:hAnsi="Times New Roman" w:cs="Times New Roman"/>
          <w:sz w:val="28"/>
          <w:szCs w:val="28"/>
        </w:rPr>
        <w:t xml:space="preserve">. Участь у громадських слуханнях обов’язкова для їх ініціаторів, авторів проектів документів (актів), які виносяться на громадські слухання, представників </w:t>
      </w:r>
      <w:proofErr w:type="gramStart"/>
      <w:r w:rsidRPr="00B35CBB">
        <w:rPr>
          <w:rFonts w:ascii="Times New Roman" w:hAnsi="Times New Roman" w:cs="Times New Roman"/>
          <w:sz w:val="28"/>
          <w:szCs w:val="28"/>
        </w:rPr>
        <w:t>проф</w:t>
      </w:r>
      <w:proofErr w:type="gramEnd"/>
      <w:r w:rsidRPr="00B35CBB">
        <w:rPr>
          <w:rFonts w:ascii="Times New Roman" w:hAnsi="Times New Roman" w:cs="Times New Roman"/>
          <w:sz w:val="28"/>
          <w:szCs w:val="28"/>
        </w:rPr>
        <w:t xml:space="preserve">ільних депутатських комісій,   виконавчих органів    селищної ради, керівників комунальних підприємств, установ і організацій, </w:t>
      </w:r>
      <w:r w:rsidRPr="00B35CBB">
        <w:rPr>
          <w:rFonts w:ascii="Times New Roman" w:hAnsi="Times New Roman" w:cs="Times New Roman"/>
          <w:sz w:val="28"/>
          <w:szCs w:val="28"/>
        </w:rPr>
        <w:lastRenderedPageBreak/>
        <w:t xml:space="preserve">яких стосуються ці громадські слухання, депутатів селищної ради і посадових осіб. Їх відсутність на громадських слуханнях не може бути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ідставою для перенесення громадських слухань чи визнання їх такими, що не відбулися.</w:t>
      </w:r>
    </w:p>
    <w:p w:rsidR="00EC22F7" w:rsidRPr="00B35CBB" w:rsidRDefault="00EC22F7" w:rsidP="00EC22F7">
      <w:pPr>
        <w:pStyle w:val="a5"/>
        <w:tabs>
          <w:tab w:val="left" w:pos="0"/>
        </w:tabs>
        <w:jc w:val="both"/>
        <w:rPr>
          <w:sz w:val="28"/>
          <w:szCs w:val="28"/>
        </w:rPr>
      </w:pPr>
      <w:r w:rsidRPr="00B35CBB">
        <w:rPr>
          <w:b/>
          <w:sz w:val="28"/>
          <w:szCs w:val="28"/>
        </w:rPr>
        <w:tab/>
        <w:t>2.5.</w:t>
      </w:r>
      <w:r w:rsidRPr="00B35CBB">
        <w:rPr>
          <w:sz w:val="28"/>
          <w:szCs w:val="28"/>
        </w:rPr>
        <w:t xml:space="preserve"> Розпорядження селищного голови про заходи з підготовки громадських слухань оприлюднюється в порядку, передбаченому законодавством, а також розміщується на офіційному  сайті Лосинівської селищної  ради в мережі Інтернет у спеціальному розділі "Громадська участь" (підрозділ “Громадські слухання”)  впродовж  5 робочих днів з моменту його підписання та у той самий строк надсилається ініціатору громадських слухань, членам організаційного комітету, експертних груп (у разі їх створення) і посадовим особам, участь яких визнана обов’язковою.</w:t>
      </w:r>
    </w:p>
    <w:p w:rsidR="00EC22F7" w:rsidRPr="00B35CBB" w:rsidRDefault="00EC22F7" w:rsidP="00EC22F7">
      <w:pPr>
        <w:pStyle w:val="a5"/>
        <w:tabs>
          <w:tab w:val="left" w:pos="916"/>
          <w:tab w:val="left" w:pos="1080"/>
        </w:tabs>
        <w:jc w:val="both"/>
        <w:rPr>
          <w:sz w:val="28"/>
          <w:szCs w:val="28"/>
        </w:rPr>
      </w:pPr>
    </w:p>
    <w:p w:rsidR="00EC22F7" w:rsidRPr="00B35CBB" w:rsidRDefault="00EC22F7" w:rsidP="00EC22F7">
      <w:pPr>
        <w:tabs>
          <w:tab w:val="left" w:pos="916"/>
        </w:tabs>
        <w:jc w:val="center"/>
        <w:rPr>
          <w:rFonts w:ascii="Times New Roman" w:hAnsi="Times New Roman" w:cs="Times New Roman"/>
          <w:sz w:val="28"/>
          <w:szCs w:val="28"/>
        </w:rPr>
      </w:pPr>
      <w:r w:rsidRPr="00B35CBB">
        <w:rPr>
          <w:rFonts w:ascii="Times New Roman" w:hAnsi="Times New Roman" w:cs="Times New Roman"/>
          <w:b/>
          <w:bCs/>
          <w:sz w:val="28"/>
          <w:szCs w:val="28"/>
        </w:rPr>
        <w:t>Глава 3. Організація громадських слухань ініціаторами</w:t>
      </w:r>
    </w:p>
    <w:p w:rsidR="00EC22F7" w:rsidRPr="00B35CBB" w:rsidRDefault="00EC22F7" w:rsidP="00EC22F7">
      <w:pPr>
        <w:tabs>
          <w:tab w:val="left" w:pos="851"/>
          <w:tab w:val="left" w:pos="1080"/>
        </w:tabs>
        <w:jc w:val="both"/>
        <w:rPr>
          <w:rFonts w:ascii="Times New Roman" w:hAnsi="Times New Roman" w:cs="Times New Roman"/>
          <w:b/>
          <w:sz w:val="28"/>
          <w:szCs w:val="28"/>
        </w:rPr>
      </w:pPr>
      <w:r w:rsidRPr="00B35CBB">
        <w:rPr>
          <w:rFonts w:ascii="Times New Roman" w:hAnsi="Times New Roman" w:cs="Times New Roman"/>
          <w:sz w:val="28"/>
          <w:szCs w:val="28"/>
        </w:rPr>
        <w:tab/>
      </w:r>
      <w:r w:rsidRPr="00B35CBB">
        <w:rPr>
          <w:rFonts w:ascii="Times New Roman" w:hAnsi="Times New Roman" w:cs="Times New Roman"/>
          <w:b/>
          <w:sz w:val="28"/>
          <w:szCs w:val="28"/>
        </w:rPr>
        <w:t>3.1.</w:t>
      </w:r>
      <w:r w:rsidRPr="00B35CBB">
        <w:rPr>
          <w:rFonts w:ascii="Times New Roman" w:hAnsi="Times New Roman" w:cs="Times New Roman"/>
          <w:sz w:val="28"/>
          <w:szCs w:val="28"/>
        </w:rPr>
        <w:t xml:space="preserve"> Якщо  впродовж 5 робочих днів з моменту отримання селищною радою належно оформленого письмового звернення з ініціативою щодо проведення громадських слухань не прийнято відповідного розпорядження про заходи з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 xml:space="preserve">ідготовки громадських слухань, громадські слухання проводяться за принципом "мовчазної згоди". Ініціатор сам визначає дату, місце та час проведення громадських слухань, здійснює необхідні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 xml:space="preserve">ідготовчі дії, про що повідомляє селищного голову та інших запрошених осіб не пізніше, ніж у тижневий термін до дня проведення. Громадські слухання проводяться з дотриманням вимог цього Положення. </w:t>
      </w:r>
    </w:p>
    <w:p w:rsidR="00EC22F7" w:rsidRPr="00B35CBB" w:rsidRDefault="00EC22F7" w:rsidP="00EC22F7">
      <w:pPr>
        <w:tabs>
          <w:tab w:val="left" w:pos="916"/>
          <w:tab w:val="left" w:pos="1080"/>
        </w:tabs>
        <w:jc w:val="center"/>
        <w:rPr>
          <w:rFonts w:ascii="Times New Roman" w:hAnsi="Times New Roman" w:cs="Times New Roman"/>
          <w:b/>
          <w:sz w:val="28"/>
          <w:szCs w:val="28"/>
        </w:rPr>
      </w:pPr>
    </w:p>
    <w:p w:rsidR="00EC22F7" w:rsidRPr="00B35CBB" w:rsidRDefault="00EC22F7" w:rsidP="00EC22F7">
      <w:pPr>
        <w:tabs>
          <w:tab w:val="left" w:pos="540"/>
          <w:tab w:val="left" w:pos="1080"/>
        </w:tabs>
        <w:jc w:val="center"/>
        <w:rPr>
          <w:rFonts w:ascii="Times New Roman" w:hAnsi="Times New Roman" w:cs="Times New Roman"/>
          <w:sz w:val="28"/>
          <w:szCs w:val="28"/>
        </w:rPr>
      </w:pPr>
      <w:r w:rsidRPr="00B35CBB">
        <w:rPr>
          <w:rFonts w:ascii="Times New Roman" w:hAnsi="Times New Roman" w:cs="Times New Roman"/>
          <w:b/>
          <w:bCs/>
          <w:sz w:val="28"/>
          <w:szCs w:val="28"/>
        </w:rPr>
        <w:t xml:space="preserve"> Глава 4. Інформування громади про проведення громадських слухань</w:t>
      </w:r>
    </w:p>
    <w:p w:rsidR="00EC22F7" w:rsidRPr="00B35CBB" w:rsidRDefault="00EC22F7" w:rsidP="00EC22F7">
      <w:pPr>
        <w:tabs>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4.1.</w:t>
      </w:r>
      <w:r w:rsidRPr="00B35CBB">
        <w:rPr>
          <w:rFonts w:ascii="Times New Roman" w:hAnsi="Times New Roman" w:cs="Times New Roman"/>
          <w:sz w:val="28"/>
          <w:szCs w:val="28"/>
        </w:rPr>
        <w:t xml:space="preserve"> Про організацію та проведення громадських слухань членів громади повідомляють невідкладно з моменту прийняття посадовими особами відповідного розпорядження, але не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ізніше 7 календарних днів до дня їх проведення.</w:t>
      </w:r>
    </w:p>
    <w:p w:rsidR="00EC22F7" w:rsidRPr="00B35CBB" w:rsidRDefault="00EC22F7" w:rsidP="00EC22F7">
      <w:pPr>
        <w:tabs>
          <w:tab w:val="left" w:pos="851"/>
          <w:tab w:val="left" w:pos="900"/>
          <w:tab w:val="left" w:pos="1080"/>
        </w:tabs>
        <w:jc w:val="both"/>
        <w:rPr>
          <w:rFonts w:ascii="Times New Roman" w:hAnsi="Times New Roman" w:cs="Times New Roman"/>
          <w:sz w:val="28"/>
          <w:szCs w:val="28"/>
        </w:rPr>
      </w:pPr>
      <w:r w:rsidRPr="00B35CBB">
        <w:rPr>
          <w:rFonts w:ascii="Times New Roman" w:hAnsi="Times New Roman" w:cs="Times New Roman"/>
          <w:sz w:val="28"/>
          <w:szCs w:val="28"/>
        </w:rPr>
        <w:tab/>
      </w:r>
      <w:r w:rsidRPr="00B35CBB">
        <w:rPr>
          <w:rFonts w:ascii="Times New Roman" w:hAnsi="Times New Roman" w:cs="Times New Roman"/>
          <w:b/>
          <w:sz w:val="28"/>
          <w:szCs w:val="28"/>
        </w:rPr>
        <w:t>4.2.</w:t>
      </w:r>
      <w:r w:rsidRPr="00B35CBB">
        <w:rPr>
          <w:rFonts w:ascii="Times New Roman" w:hAnsi="Times New Roman" w:cs="Times New Roman"/>
          <w:sz w:val="28"/>
          <w:szCs w:val="28"/>
        </w:rPr>
        <w:t xml:space="preserve"> Інформаційні повідомлення про організацію та проведення громадських слухань та відповідні матеріали обов’язково розміщуються на офіційному  сайті Лосинівської селищної ради в мережі Інтернет</w:t>
      </w:r>
      <w:proofErr w:type="gramStart"/>
      <w:r w:rsidRPr="00B35CBB">
        <w:rPr>
          <w:rFonts w:ascii="Times New Roman" w:hAnsi="Times New Roman" w:cs="Times New Roman"/>
          <w:sz w:val="28"/>
          <w:szCs w:val="28"/>
        </w:rPr>
        <w:t xml:space="preserve"> .</w:t>
      </w:r>
      <w:proofErr w:type="gramEnd"/>
      <w:r w:rsidRPr="00B35CBB">
        <w:rPr>
          <w:rFonts w:ascii="Times New Roman" w:hAnsi="Times New Roman" w:cs="Times New Roman"/>
          <w:sz w:val="28"/>
          <w:szCs w:val="28"/>
        </w:rPr>
        <w:t xml:space="preserve"> Також вони можуть поширюватися в будь-яких інших засобах масової інформації, соціальних мережах, усіма доступними способами з метою ознайомлення з ними якомога більшої кількості членів громади.</w:t>
      </w:r>
    </w:p>
    <w:p w:rsidR="00EC22F7" w:rsidRPr="00B35CBB" w:rsidRDefault="00EC22F7" w:rsidP="00EC22F7">
      <w:pPr>
        <w:tabs>
          <w:tab w:val="left" w:pos="851"/>
          <w:tab w:val="left" w:pos="1080"/>
          <w:tab w:val="left" w:pos="1260"/>
        </w:tabs>
        <w:jc w:val="both"/>
        <w:rPr>
          <w:rFonts w:ascii="Times New Roman" w:hAnsi="Times New Roman" w:cs="Times New Roman"/>
          <w:sz w:val="28"/>
          <w:szCs w:val="28"/>
        </w:rPr>
      </w:pPr>
      <w:r w:rsidRPr="00B35CBB">
        <w:rPr>
          <w:rFonts w:ascii="Times New Roman" w:hAnsi="Times New Roman" w:cs="Times New Roman"/>
          <w:b/>
          <w:sz w:val="28"/>
          <w:szCs w:val="28"/>
        </w:rPr>
        <w:lastRenderedPageBreak/>
        <w:tab/>
        <w:t xml:space="preserve">4.3. </w:t>
      </w:r>
      <w:proofErr w:type="gramStart"/>
      <w:r w:rsidRPr="00B35CBB">
        <w:rPr>
          <w:rFonts w:ascii="Times New Roman" w:hAnsi="Times New Roman" w:cs="Times New Roman"/>
          <w:sz w:val="28"/>
          <w:szCs w:val="28"/>
        </w:rPr>
        <w:t xml:space="preserve">В інформаційному повідомленні має бути вичерпна інформація про дату, час і місце проведення громадських слухань, їх ініціатора, предмет, а також про те, де, в які дні та години члени громади можуть ознайомитися з матеріалами громадських слухань у приміщенні селищної ради чи іншому пристосованому для цього приміщенні. </w:t>
      </w:r>
      <w:proofErr w:type="gramEnd"/>
    </w:p>
    <w:p w:rsidR="00EC22F7" w:rsidRPr="00B35CBB" w:rsidRDefault="00EC22F7" w:rsidP="00EC22F7">
      <w:pPr>
        <w:tabs>
          <w:tab w:val="left" w:pos="900"/>
          <w:tab w:val="left" w:pos="1080"/>
          <w:tab w:val="left" w:pos="1260"/>
        </w:tabs>
        <w:ind w:firstLine="281"/>
        <w:jc w:val="both"/>
        <w:rPr>
          <w:rFonts w:ascii="Times New Roman" w:hAnsi="Times New Roman" w:cs="Times New Roman"/>
          <w:sz w:val="28"/>
          <w:szCs w:val="28"/>
        </w:rPr>
      </w:pPr>
    </w:p>
    <w:p w:rsidR="00EC22F7" w:rsidRPr="00B35CBB" w:rsidRDefault="00EC22F7" w:rsidP="00EC22F7">
      <w:pPr>
        <w:tabs>
          <w:tab w:val="left" w:pos="900"/>
          <w:tab w:val="left" w:pos="1080"/>
          <w:tab w:val="left" w:pos="1260"/>
        </w:tabs>
        <w:jc w:val="center"/>
        <w:rPr>
          <w:rFonts w:ascii="Times New Roman" w:hAnsi="Times New Roman" w:cs="Times New Roman"/>
          <w:sz w:val="28"/>
          <w:szCs w:val="28"/>
        </w:rPr>
      </w:pPr>
      <w:r w:rsidRPr="00B35CBB">
        <w:rPr>
          <w:rFonts w:ascii="Times New Roman" w:hAnsi="Times New Roman" w:cs="Times New Roman"/>
          <w:b/>
          <w:bCs/>
          <w:sz w:val="28"/>
          <w:szCs w:val="28"/>
        </w:rPr>
        <w:t>Глава 5. Діяльність організаційного комітету та експертних груп</w:t>
      </w:r>
    </w:p>
    <w:p w:rsidR="00EC22F7" w:rsidRPr="00B35CBB" w:rsidRDefault="00EC22F7" w:rsidP="00EC22F7">
      <w:pPr>
        <w:tabs>
          <w:tab w:val="left" w:pos="851"/>
          <w:tab w:val="left" w:pos="1080"/>
          <w:tab w:val="left" w:pos="1260"/>
        </w:tabs>
        <w:jc w:val="both"/>
        <w:rPr>
          <w:rFonts w:ascii="Times New Roman" w:hAnsi="Times New Roman" w:cs="Times New Roman"/>
          <w:sz w:val="28"/>
          <w:szCs w:val="28"/>
        </w:rPr>
      </w:pPr>
      <w:r w:rsidRPr="00B35CBB">
        <w:rPr>
          <w:rFonts w:ascii="Times New Roman" w:hAnsi="Times New Roman" w:cs="Times New Roman"/>
          <w:b/>
          <w:sz w:val="28"/>
          <w:szCs w:val="28"/>
        </w:rPr>
        <w:tab/>
        <w:t>5.1.</w:t>
      </w:r>
      <w:r w:rsidRPr="00B35CBB">
        <w:rPr>
          <w:rFonts w:ascii="Times New Roman" w:hAnsi="Times New Roman" w:cs="Times New Roman"/>
          <w:sz w:val="28"/>
          <w:szCs w:val="28"/>
        </w:rPr>
        <w:t xml:space="preserve"> До складу організаційного комітету входять представники ініціатора громадських слухань, депутати селищної ради, службовці її виконавчих органів, представники громадськості, фахівці з тематики громадських слухань, представник уповноваженого виконавчого органу селищної ради, інші зацікавлені особи та посадові особи, діяльність яких напряму </w:t>
      </w:r>
      <w:proofErr w:type="gramStart"/>
      <w:r w:rsidRPr="00B35CBB">
        <w:rPr>
          <w:rFonts w:ascii="Times New Roman" w:hAnsi="Times New Roman" w:cs="Times New Roman"/>
          <w:sz w:val="28"/>
          <w:szCs w:val="28"/>
        </w:rPr>
        <w:t>пов’язана</w:t>
      </w:r>
      <w:proofErr w:type="gramEnd"/>
      <w:r w:rsidRPr="00B35CBB">
        <w:rPr>
          <w:rFonts w:ascii="Times New Roman" w:hAnsi="Times New Roman" w:cs="Times New Roman"/>
          <w:sz w:val="28"/>
          <w:szCs w:val="28"/>
        </w:rPr>
        <w:t xml:space="preserve"> з предметом громадських слухань.</w:t>
      </w:r>
    </w:p>
    <w:p w:rsidR="00EC22F7" w:rsidRPr="00B35CBB" w:rsidRDefault="00EC22F7" w:rsidP="00EC22F7">
      <w:pPr>
        <w:tabs>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5.2.</w:t>
      </w:r>
      <w:r w:rsidRPr="00B35CBB">
        <w:rPr>
          <w:rFonts w:ascii="Times New Roman" w:hAnsi="Times New Roman" w:cs="Times New Roman"/>
          <w:sz w:val="28"/>
          <w:szCs w:val="28"/>
        </w:rPr>
        <w:t xml:space="preserve"> Організаційний комітет має складатися </w:t>
      </w:r>
      <w:proofErr w:type="gramStart"/>
      <w:r w:rsidRPr="00B35CBB">
        <w:rPr>
          <w:rFonts w:ascii="Times New Roman" w:hAnsi="Times New Roman" w:cs="Times New Roman"/>
          <w:sz w:val="28"/>
          <w:szCs w:val="28"/>
        </w:rPr>
        <w:t>не б</w:t>
      </w:r>
      <w:proofErr w:type="gramEnd"/>
      <w:r w:rsidRPr="00B35CBB">
        <w:rPr>
          <w:rFonts w:ascii="Times New Roman" w:hAnsi="Times New Roman" w:cs="Times New Roman"/>
          <w:sz w:val="28"/>
          <w:szCs w:val="28"/>
        </w:rPr>
        <w:t>ільше ніж з 11 осіб. регламент проведення засідань організаційного комітету визначається самим комітетом.</w:t>
      </w:r>
    </w:p>
    <w:p w:rsidR="00EC22F7" w:rsidRPr="00B35CBB" w:rsidRDefault="00EC22F7" w:rsidP="00EC22F7">
      <w:pPr>
        <w:tabs>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5.3.</w:t>
      </w:r>
      <w:r w:rsidRPr="00B35CBB">
        <w:rPr>
          <w:rFonts w:ascii="Times New Roman" w:hAnsi="Times New Roman" w:cs="Times New Roman"/>
          <w:sz w:val="28"/>
          <w:szCs w:val="28"/>
        </w:rPr>
        <w:t xml:space="preserve"> Організаційний комітет відповідає за складання проектів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ідсумкових документів громадських слухань (пропозицій, висновків, рекомендацій, звернень тощо) і за підготовку матеріалів, що надаються учасникам громадських слухань перед їх початком, а також забезпечує підготовку проектів порядку денного та регламенту громадських слухань.</w:t>
      </w:r>
    </w:p>
    <w:p w:rsidR="00EC22F7" w:rsidRPr="00B35CBB" w:rsidRDefault="00EC22F7" w:rsidP="00EC22F7">
      <w:pPr>
        <w:tabs>
          <w:tab w:val="left" w:pos="851"/>
          <w:tab w:val="left" w:pos="1080"/>
        </w:tabs>
        <w:jc w:val="both"/>
        <w:rPr>
          <w:rFonts w:ascii="Times New Roman" w:hAnsi="Times New Roman" w:cs="Times New Roman"/>
          <w:sz w:val="28"/>
          <w:szCs w:val="28"/>
        </w:rPr>
      </w:pPr>
      <w:r w:rsidRPr="00B35CBB">
        <w:rPr>
          <w:rFonts w:ascii="Times New Roman" w:hAnsi="Times New Roman" w:cs="Times New Roman"/>
          <w:sz w:val="28"/>
          <w:szCs w:val="28"/>
        </w:rPr>
        <w:tab/>
      </w:r>
      <w:r w:rsidRPr="00B35CBB">
        <w:rPr>
          <w:rFonts w:ascii="Times New Roman" w:hAnsi="Times New Roman" w:cs="Times New Roman"/>
          <w:b/>
          <w:sz w:val="28"/>
          <w:szCs w:val="28"/>
        </w:rPr>
        <w:t>5.4.</w:t>
      </w:r>
      <w:r w:rsidRPr="00B35CBB">
        <w:rPr>
          <w:rFonts w:ascii="Times New Roman" w:hAnsi="Times New Roman" w:cs="Times New Roman"/>
          <w:sz w:val="28"/>
          <w:szCs w:val="28"/>
        </w:rPr>
        <w:t xml:space="preserve"> Пропозиції організаційного комітету розміщуються на офіційному  сайті Лосинівської селищної ради в мережі Інтернет у спеціальному розділі "Громадська участь"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ідрозділ “Громадські слухання”) .</w:t>
      </w:r>
    </w:p>
    <w:p w:rsidR="00EC22F7" w:rsidRPr="00B35CBB" w:rsidRDefault="00EC22F7" w:rsidP="00EC22F7">
      <w:pPr>
        <w:tabs>
          <w:tab w:val="left" w:pos="900"/>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 xml:space="preserve">              5.5.</w:t>
      </w:r>
      <w:r w:rsidRPr="00B35CBB">
        <w:rPr>
          <w:rFonts w:ascii="Times New Roman" w:hAnsi="Times New Roman" w:cs="Times New Roman"/>
          <w:sz w:val="28"/>
          <w:szCs w:val="28"/>
        </w:rPr>
        <w:t xml:space="preserve"> За рекомендацією організаційного комітету розпорядженням селищного голови можуть бути утворені експертні групи. </w:t>
      </w:r>
      <w:proofErr w:type="gramStart"/>
      <w:r w:rsidRPr="00B35CBB">
        <w:rPr>
          <w:rFonts w:ascii="Times New Roman" w:hAnsi="Times New Roman" w:cs="Times New Roman"/>
          <w:sz w:val="28"/>
          <w:szCs w:val="28"/>
        </w:rPr>
        <w:t>Вони</w:t>
      </w:r>
      <w:proofErr w:type="gramEnd"/>
      <w:r w:rsidRPr="00B35CBB">
        <w:rPr>
          <w:rFonts w:ascii="Times New Roman" w:hAnsi="Times New Roman" w:cs="Times New Roman"/>
          <w:sz w:val="28"/>
          <w:szCs w:val="28"/>
        </w:rPr>
        <w:t xml:space="preserve"> готують експертні висновки з питань, які виносяться на громадські слухання, та доповідають по них на громадських слуханнях.</w:t>
      </w:r>
    </w:p>
    <w:p w:rsidR="00EC22F7" w:rsidRPr="00B35CBB" w:rsidRDefault="00EC22F7" w:rsidP="00EC22F7">
      <w:pPr>
        <w:tabs>
          <w:tab w:val="left" w:pos="900"/>
          <w:tab w:val="left" w:pos="1080"/>
        </w:tabs>
        <w:jc w:val="both"/>
        <w:rPr>
          <w:rFonts w:ascii="Times New Roman" w:hAnsi="Times New Roman" w:cs="Times New Roman"/>
          <w:b/>
          <w:sz w:val="28"/>
          <w:szCs w:val="28"/>
        </w:rPr>
      </w:pPr>
      <w:r w:rsidRPr="00B35CBB">
        <w:rPr>
          <w:rFonts w:ascii="Times New Roman" w:hAnsi="Times New Roman" w:cs="Times New Roman"/>
          <w:b/>
          <w:sz w:val="28"/>
          <w:szCs w:val="28"/>
        </w:rPr>
        <w:t xml:space="preserve">              5.6.</w:t>
      </w:r>
      <w:r w:rsidRPr="00B35CBB">
        <w:rPr>
          <w:rFonts w:ascii="Times New Roman" w:hAnsi="Times New Roman" w:cs="Times New Roman"/>
          <w:sz w:val="28"/>
          <w:szCs w:val="28"/>
        </w:rPr>
        <w:t xml:space="preserve"> </w:t>
      </w:r>
      <w:proofErr w:type="gramStart"/>
      <w:r w:rsidRPr="00B35CBB">
        <w:rPr>
          <w:rFonts w:ascii="Times New Roman" w:hAnsi="Times New Roman" w:cs="Times New Roman"/>
          <w:sz w:val="28"/>
          <w:szCs w:val="28"/>
        </w:rPr>
        <w:t>У</w:t>
      </w:r>
      <w:proofErr w:type="gramEnd"/>
      <w:r w:rsidRPr="00B35CBB">
        <w:rPr>
          <w:rFonts w:ascii="Times New Roman" w:hAnsi="Times New Roman" w:cs="Times New Roman"/>
          <w:sz w:val="28"/>
          <w:szCs w:val="28"/>
        </w:rPr>
        <w:t xml:space="preserve"> разі, якщо організаційний комітет не створено, його повноваження виконує уповноважений виконавчий орган селищної ради у співпраці з ініціатором громадських слухань.</w:t>
      </w:r>
    </w:p>
    <w:p w:rsidR="00EC22F7" w:rsidRPr="00B35CBB" w:rsidRDefault="00EC22F7" w:rsidP="00EC22F7">
      <w:pPr>
        <w:tabs>
          <w:tab w:val="left" w:pos="916"/>
        </w:tabs>
        <w:jc w:val="center"/>
        <w:rPr>
          <w:rFonts w:ascii="Times New Roman" w:hAnsi="Times New Roman" w:cs="Times New Roman"/>
          <w:b/>
          <w:sz w:val="28"/>
          <w:szCs w:val="28"/>
        </w:rPr>
      </w:pPr>
    </w:p>
    <w:p w:rsidR="00EC22F7" w:rsidRPr="00B35CBB" w:rsidRDefault="00EC22F7" w:rsidP="00EC22F7">
      <w:pPr>
        <w:tabs>
          <w:tab w:val="left" w:pos="916"/>
        </w:tabs>
        <w:jc w:val="center"/>
        <w:rPr>
          <w:rFonts w:ascii="Times New Roman" w:hAnsi="Times New Roman" w:cs="Times New Roman"/>
          <w:b/>
          <w:sz w:val="28"/>
          <w:szCs w:val="28"/>
        </w:rPr>
      </w:pPr>
    </w:p>
    <w:p w:rsidR="00EC22F7" w:rsidRPr="00B35CBB" w:rsidRDefault="00EC22F7" w:rsidP="00EC22F7">
      <w:pPr>
        <w:tabs>
          <w:tab w:val="left" w:pos="916"/>
        </w:tabs>
        <w:jc w:val="center"/>
        <w:rPr>
          <w:rFonts w:ascii="Times New Roman" w:hAnsi="Times New Roman" w:cs="Times New Roman"/>
          <w:b/>
          <w:sz w:val="28"/>
          <w:szCs w:val="28"/>
          <w:u w:val="single"/>
        </w:rPr>
      </w:pPr>
      <w:r w:rsidRPr="00B35CBB">
        <w:rPr>
          <w:rFonts w:ascii="Times New Roman" w:hAnsi="Times New Roman" w:cs="Times New Roman"/>
          <w:b/>
          <w:sz w:val="28"/>
          <w:szCs w:val="28"/>
        </w:rPr>
        <w:lastRenderedPageBreak/>
        <w:t>Розділ ІV. ПРОВЕДЕННЯ ГРОМАДСЬКИХ СЛУХАНЬ</w:t>
      </w:r>
    </w:p>
    <w:p w:rsidR="00EC22F7" w:rsidRPr="00B35CBB" w:rsidRDefault="00EC22F7" w:rsidP="00EC22F7">
      <w:pPr>
        <w:tabs>
          <w:tab w:val="left" w:pos="916"/>
          <w:tab w:val="left" w:pos="1080"/>
        </w:tabs>
        <w:jc w:val="center"/>
        <w:rPr>
          <w:rFonts w:ascii="Times New Roman" w:hAnsi="Times New Roman" w:cs="Times New Roman"/>
          <w:b/>
          <w:sz w:val="28"/>
          <w:szCs w:val="28"/>
          <w:u w:val="single"/>
        </w:rPr>
      </w:pPr>
    </w:p>
    <w:p w:rsidR="00EC22F7" w:rsidRPr="00B35CBB" w:rsidRDefault="00EC22F7" w:rsidP="00EC22F7">
      <w:pPr>
        <w:pStyle w:val="a5"/>
        <w:tabs>
          <w:tab w:val="left" w:pos="1080"/>
        </w:tabs>
        <w:jc w:val="center"/>
        <w:rPr>
          <w:b/>
          <w:bCs/>
          <w:sz w:val="28"/>
          <w:szCs w:val="28"/>
        </w:rPr>
      </w:pPr>
      <w:r w:rsidRPr="00B35CBB">
        <w:rPr>
          <w:b/>
          <w:bCs/>
          <w:sz w:val="28"/>
          <w:szCs w:val="28"/>
        </w:rPr>
        <w:t>Глава 1. Учасники громадських слухань</w:t>
      </w:r>
    </w:p>
    <w:p w:rsidR="00EC22F7" w:rsidRPr="00B35CBB" w:rsidRDefault="00EC22F7" w:rsidP="00EC22F7">
      <w:pPr>
        <w:pStyle w:val="a5"/>
        <w:tabs>
          <w:tab w:val="left" w:pos="851"/>
        </w:tabs>
        <w:jc w:val="both"/>
        <w:rPr>
          <w:sz w:val="28"/>
          <w:szCs w:val="28"/>
        </w:rPr>
      </w:pPr>
      <w:r w:rsidRPr="00B35CBB">
        <w:rPr>
          <w:b/>
          <w:sz w:val="28"/>
          <w:szCs w:val="28"/>
        </w:rPr>
        <w:tab/>
        <w:t>1.1.</w:t>
      </w:r>
      <w:r w:rsidRPr="00B35CBB">
        <w:rPr>
          <w:sz w:val="28"/>
          <w:szCs w:val="28"/>
        </w:rPr>
        <w:t xml:space="preserve"> Кожен може взяти участь у громадських слуханнях. Члени громади приходять на слухання вільно, відповідно до оголошення про громадські слухання. Якщо приміщення, в якому призначено проведення слухань, не вмістило всіх бажаючих членів громади, за зверненням ініціативної групи </w:t>
      </w:r>
      <w:r w:rsidRPr="00B35CBB">
        <w:rPr>
          <w:sz w:val="28"/>
          <w:szCs w:val="28"/>
          <w:lang w:val="ru-RU"/>
        </w:rPr>
        <w:t xml:space="preserve">селищний </w:t>
      </w:r>
      <w:r w:rsidRPr="00B35CBB">
        <w:rPr>
          <w:sz w:val="28"/>
          <w:szCs w:val="28"/>
        </w:rPr>
        <w:t>голова призначає громадські слухання в порядку, передбаченому цим Положенням в іншому приміщенні.</w:t>
      </w:r>
    </w:p>
    <w:p w:rsidR="00EC22F7" w:rsidRPr="00B35CBB" w:rsidRDefault="00EC22F7" w:rsidP="00EC22F7">
      <w:pPr>
        <w:pStyle w:val="a5"/>
        <w:tabs>
          <w:tab w:val="left" w:pos="851"/>
        </w:tabs>
        <w:jc w:val="both"/>
        <w:rPr>
          <w:sz w:val="28"/>
          <w:szCs w:val="28"/>
        </w:rPr>
      </w:pPr>
      <w:r w:rsidRPr="00B35CBB">
        <w:rPr>
          <w:b/>
          <w:sz w:val="28"/>
          <w:szCs w:val="28"/>
        </w:rPr>
        <w:tab/>
        <w:t>1.2.</w:t>
      </w:r>
      <w:r w:rsidRPr="00B35CBB">
        <w:rPr>
          <w:sz w:val="28"/>
          <w:szCs w:val="28"/>
        </w:rPr>
        <w:t xml:space="preserve"> На громадські слухання можуть бути запрошені:</w:t>
      </w:r>
    </w:p>
    <w:p w:rsidR="00EC22F7" w:rsidRPr="00B35CBB" w:rsidRDefault="00EC22F7" w:rsidP="00EC22F7">
      <w:pPr>
        <w:pStyle w:val="a5"/>
        <w:tabs>
          <w:tab w:val="left" w:pos="1080"/>
        </w:tabs>
        <w:ind w:left="720"/>
        <w:jc w:val="both"/>
        <w:rPr>
          <w:sz w:val="28"/>
          <w:szCs w:val="28"/>
        </w:rPr>
      </w:pPr>
      <w:r w:rsidRPr="00B35CBB">
        <w:rPr>
          <w:b/>
          <w:sz w:val="28"/>
          <w:szCs w:val="28"/>
        </w:rPr>
        <w:t xml:space="preserve">  1.2.1. </w:t>
      </w:r>
      <w:r w:rsidRPr="00B35CBB">
        <w:rPr>
          <w:sz w:val="28"/>
          <w:szCs w:val="28"/>
        </w:rPr>
        <w:t>Народні депутати України.</w:t>
      </w:r>
    </w:p>
    <w:p w:rsidR="00EC22F7" w:rsidRPr="00B35CBB" w:rsidRDefault="00EC22F7" w:rsidP="00EC22F7">
      <w:pPr>
        <w:pStyle w:val="a5"/>
        <w:tabs>
          <w:tab w:val="left" w:pos="1080"/>
        </w:tabs>
        <w:ind w:left="720"/>
        <w:jc w:val="both"/>
        <w:rPr>
          <w:sz w:val="28"/>
          <w:szCs w:val="28"/>
        </w:rPr>
      </w:pPr>
      <w:r w:rsidRPr="00B35CBB">
        <w:rPr>
          <w:b/>
          <w:sz w:val="28"/>
          <w:szCs w:val="28"/>
        </w:rPr>
        <w:t xml:space="preserve">  1.2.2.</w:t>
      </w:r>
      <w:r w:rsidRPr="00B35CBB">
        <w:rPr>
          <w:sz w:val="28"/>
          <w:szCs w:val="28"/>
        </w:rPr>
        <w:t xml:space="preserve"> Обласні депутати.</w:t>
      </w:r>
    </w:p>
    <w:p w:rsidR="00EC22F7" w:rsidRPr="00B35CBB" w:rsidRDefault="00EC22F7" w:rsidP="00EC22F7">
      <w:pPr>
        <w:pStyle w:val="a5"/>
        <w:tabs>
          <w:tab w:val="left" w:pos="1080"/>
        </w:tabs>
        <w:ind w:left="720"/>
        <w:jc w:val="both"/>
        <w:rPr>
          <w:sz w:val="28"/>
          <w:szCs w:val="28"/>
        </w:rPr>
      </w:pPr>
      <w:r w:rsidRPr="00B35CBB">
        <w:rPr>
          <w:b/>
          <w:sz w:val="28"/>
          <w:szCs w:val="28"/>
        </w:rPr>
        <w:t xml:space="preserve">  1.2.3.</w:t>
      </w:r>
      <w:r w:rsidRPr="00B35CBB">
        <w:rPr>
          <w:sz w:val="28"/>
          <w:szCs w:val="28"/>
        </w:rPr>
        <w:t xml:space="preserve"> Районні депутати.</w:t>
      </w:r>
    </w:p>
    <w:p w:rsidR="00EC22F7" w:rsidRPr="00B35CBB" w:rsidRDefault="00EC22F7" w:rsidP="00EC22F7">
      <w:pPr>
        <w:pStyle w:val="a5"/>
        <w:tabs>
          <w:tab w:val="left" w:pos="851"/>
        </w:tabs>
        <w:ind w:left="720"/>
        <w:jc w:val="both"/>
        <w:rPr>
          <w:sz w:val="28"/>
          <w:szCs w:val="28"/>
        </w:rPr>
      </w:pPr>
      <w:r w:rsidRPr="00B35CBB">
        <w:rPr>
          <w:sz w:val="28"/>
          <w:szCs w:val="28"/>
        </w:rPr>
        <w:t xml:space="preserve">  </w:t>
      </w:r>
      <w:r w:rsidRPr="00B35CBB">
        <w:rPr>
          <w:b/>
          <w:sz w:val="28"/>
          <w:szCs w:val="28"/>
        </w:rPr>
        <w:t>1.2.4.</w:t>
      </w:r>
      <w:r w:rsidRPr="00B35CBB">
        <w:rPr>
          <w:sz w:val="28"/>
          <w:szCs w:val="28"/>
        </w:rPr>
        <w:t xml:space="preserve"> Депутати селищної ради.</w:t>
      </w:r>
    </w:p>
    <w:p w:rsidR="00EC22F7" w:rsidRPr="00B35CBB" w:rsidRDefault="00EC22F7" w:rsidP="00EC22F7">
      <w:pPr>
        <w:pStyle w:val="a5"/>
        <w:tabs>
          <w:tab w:val="left" w:pos="1080"/>
        </w:tabs>
        <w:ind w:left="870"/>
        <w:jc w:val="both"/>
        <w:rPr>
          <w:sz w:val="28"/>
          <w:szCs w:val="28"/>
        </w:rPr>
      </w:pPr>
      <w:r w:rsidRPr="00B35CBB">
        <w:rPr>
          <w:b/>
          <w:sz w:val="28"/>
          <w:szCs w:val="28"/>
        </w:rPr>
        <w:t>1.2.5.</w:t>
      </w:r>
      <w:r w:rsidRPr="00B35CBB">
        <w:rPr>
          <w:sz w:val="28"/>
          <w:szCs w:val="28"/>
        </w:rPr>
        <w:t>Представники органів виконавчої влади.</w:t>
      </w:r>
    </w:p>
    <w:p w:rsidR="00EC22F7" w:rsidRPr="00B35CBB" w:rsidRDefault="00EC22F7" w:rsidP="00EC22F7">
      <w:pPr>
        <w:pStyle w:val="a5"/>
        <w:tabs>
          <w:tab w:val="left" w:pos="1080"/>
        </w:tabs>
        <w:ind w:firstLine="720"/>
        <w:jc w:val="both"/>
        <w:rPr>
          <w:sz w:val="28"/>
          <w:szCs w:val="28"/>
        </w:rPr>
      </w:pPr>
      <w:r w:rsidRPr="00B35CBB">
        <w:rPr>
          <w:b/>
          <w:sz w:val="28"/>
          <w:szCs w:val="28"/>
        </w:rPr>
        <w:t xml:space="preserve">  1.2.6.</w:t>
      </w:r>
      <w:r w:rsidRPr="00B35CBB">
        <w:rPr>
          <w:sz w:val="28"/>
          <w:szCs w:val="28"/>
        </w:rPr>
        <w:t xml:space="preserve"> Представники підприємств, установ та організацій, розташованих на території  селищної ради.</w:t>
      </w:r>
    </w:p>
    <w:p w:rsidR="00EC22F7" w:rsidRPr="00B35CBB" w:rsidRDefault="00EC22F7" w:rsidP="00EC22F7">
      <w:pPr>
        <w:pStyle w:val="a5"/>
        <w:tabs>
          <w:tab w:val="left" w:pos="1080"/>
        </w:tabs>
        <w:ind w:left="870"/>
        <w:jc w:val="both"/>
        <w:rPr>
          <w:sz w:val="28"/>
          <w:szCs w:val="28"/>
        </w:rPr>
      </w:pPr>
      <w:r w:rsidRPr="00B35CBB">
        <w:rPr>
          <w:b/>
          <w:sz w:val="28"/>
          <w:szCs w:val="28"/>
        </w:rPr>
        <w:t>1.2.7.</w:t>
      </w:r>
      <w:r w:rsidRPr="00B35CBB">
        <w:rPr>
          <w:sz w:val="28"/>
          <w:szCs w:val="28"/>
        </w:rPr>
        <w:t xml:space="preserve"> Фахівці з питань, що є предметом громадських слухань.</w:t>
      </w:r>
    </w:p>
    <w:p w:rsidR="00EC22F7" w:rsidRPr="00B35CBB" w:rsidRDefault="00EC22F7" w:rsidP="00EC22F7">
      <w:pPr>
        <w:pStyle w:val="a5"/>
        <w:tabs>
          <w:tab w:val="left" w:pos="1080"/>
        </w:tabs>
        <w:ind w:left="870"/>
        <w:jc w:val="both"/>
        <w:rPr>
          <w:sz w:val="28"/>
          <w:szCs w:val="28"/>
        </w:rPr>
      </w:pPr>
      <w:r w:rsidRPr="00B35CBB">
        <w:rPr>
          <w:b/>
          <w:sz w:val="28"/>
          <w:szCs w:val="28"/>
        </w:rPr>
        <w:t xml:space="preserve">1.2.8. </w:t>
      </w:r>
      <w:r w:rsidRPr="00B35CBB">
        <w:rPr>
          <w:sz w:val="28"/>
          <w:szCs w:val="28"/>
        </w:rPr>
        <w:t>Старости</w:t>
      </w:r>
    </w:p>
    <w:p w:rsidR="00EC22F7" w:rsidRPr="00B35CBB" w:rsidRDefault="00EC22F7" w:rsidP="00EC22F7">
      <w:pPr>
        <w:pStyle w:val="a5"/>
        <w:tabs>
          <w:tab w:val="left" w:pos="1080"/>
        </w:tabs>
        <w:ind w:left="780"/>
        <w:jc w:val="both"/>
        <w:rPr>
          <w:sz w:val="28"/>
          <w:szCs w:val="28"/>
        </w:rPr>
      </w:pPr>
      <w:r w:rsidRPr="00B35CBB">
        <w:rPr>
          <w:sz w:val="28"/>
          <w:szCs w:val="28"/>
        </w:rPr>
        <w:t xml:space="preserve"> </w:t>
      </w:r>
      <w:r w:rsidRPr="00B35CBB">
        <w:rPr>
          <w:b/>
          <w:sz w:val="28"/>
          <w:szCs w:val="28"/>
        </w:rPr>
        <w:t>1.2.9.</w:t>
      </w:r>
      <w:r w:rsidRPr="00B35CBB">
        <w:rPr>
          <w:sz w:val="28"/>
          <w:szCs w:val="28"/>
        </w:rPr>
        <w:t xml:space="preserve"> Інші особи.</w:t>
      </w:r>
    </w:p>
    <w:p w:rsidR="00EC22F7" w:rsidRPr="00B35CBB" w:rsidRDefault="00EC22F7" w:rsidP="00EC22F7">
      <w:pPr>
        <w:tabs>
          <w:tab w:val="left" w:pos="360"/>
          <w:tab w:val="left" w:pos="900"/>
          <w:tab w:val="left" w:pos="1080"/>
        </w:tabs>
        <w:rPr>
          <w:rFonts w:ascii="Times New Roman" w:hAnsi="Times New Roman" w:cs="Times New Roman"/>
          <w:b/>
          <w:bCs/>
          <w:sz w:val="28"/>
          <w:szCs w:val="28"/>
        </w:rPr>
      </w:pPr>
    </w:p>
    <w:p w:rsidR="00EC22F7" w:rsidRPr="00B35CBB" w:rsidRDefault="00EC22F7" w:rsidP="00EC22F7">
      <w:pPr>
        <w:tabs>
          <w:tab w:val="left" w:pos="360"/>
          <w:tab w:val="left" w:pos="900"/>
          <w:tab w:val="left" w:pos="1080"/>
        </w:tabs>
        <w:jc w:val="center"/>
        <w:rPr>
          <w:rFonts w:ascii="Times New Roman" w:hAnsi="Times New Roman" w:cs="Times New Roman"/>
          <w:b/>
          <w:bCs/>
          <w:sz w:val="28"/>
          <w:szCs w:val="28"/>
        </w:rPr>
      </w:pPr>
      <w:r w:rsidRPr="00B35CBB">
        <w:rPr>
          <w:rFonts w:ascii="Times New Roman" w:hAnsi="Times New Roman" w:cs="Times New Roman"/>
          <w:b/>
          <w:bCs/>
          <w:sz w:val="28"/>
          <w:szCs w:val="28"/>
        </w:rPr>
        <w:t>Глава 2. Реєстрація учасників громадських слухань</w:t>
      </w:r>
    </w:p>
    <w:p w:rsidR="00EC22F7" w:rsidRPr="00B35CBB" w:rsidRDefault="00EC22F7" w:rsidP="00EC22F7">
      <w:pPr>
        <w:tabs>
          <w:tab w:val="left" w:pos="360"/>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2.1.</w:t>
      </w:r>
      <w:r w:rsidRPr="00B35CBB">
        <w:rPr>
          <w:rFonts w:ascii="Times New Roman" w:hAnsi="Times New Roman" w:cs="Times New Roman"/>
          <w:sz w:val="28"/>
          <w:szCs w:val="28"/>
        </w:rPr>
        <w:t xml:space="preserve"> </w:t>
      </w:r>
      <w:proofErr w:type="gramStart"/>
      <w:r w:rsidRPr="00B35CBB">
        <w:rPr>
          <w:rFonts w:ascii="Times New Roman" w:hAnsi="Times New Roman" w:cs="Times New Roman"/>
          <w:sz w:val="28"/>
          <w:szCs w:val="28"/>
        </w:rPr>
        <w:t>До</w:t>
      </w:r>
      <w:proofErr w:type="gramEnd"/>
      <w:r w:rsidRPr="00B35CBB">
        <w:rPr>
          <w:rFonts w:ascii="Times New Roman" w:hAnsi="Times New Roman" w:cs="Times New Roman"/>
          <w:sz w:val="28"/>
          <w:szCs w:val="28"/>
        </w:rPr>
        <w:t xml:space="preserve"> </w:t>
      </w:r>
      <w:proofErr w:type="gramStart"/>
      <w:r w:rsidRPr="00B35CBB">
        <w:rPr>
          <w:rFonts w:ascii="Times New Roman" w:hAnsi="Times New Roman" w:cs="Times New Roman"/>
          <w:sz w:val="28"/>
          <w:szCs w:val="28"/>
        </w:rPr>
        <w:t>початку</w:t>
      </w:r>
      <w:proofErr w:type="gramEnd"/>
      <w:r w:rsidRPr="00B35CBB">
        <w:rPr>
          <w:rFonts w:ascii="Times New Roman" w:hAnsi="Times New Roman" w:cs="Times New Roman"/>
          <w:sz w:val="28"/>
          <w:szCs w:val="28"/>
        </w:rPr>
        <w:t xml:space="preserve"> громадських слухань проводиться реєстрація учасників громадських слухань. Незареєстровані особи не можуть брати участі у слуханнях.</w:t>
      </w:r>
    </w:p>
    <w:p w:rsidR="00EC22F7" w:rsidRPr="00B35CBB" w:rsidRDefault="00EC22F7" w:rsidP="00EC22F7">
      <w:pPr>
        <w:tabs>
          <w:tab w:val="left" w:pos="567"/>
        </w:tabs>
        <w:jc w:val="both"/>
        <w:rPr>
          <w:rFonts w:ascii="Times New Roman" w:hAnsi="Times New Roman" w:cs="Times New Roman"/>
          <w:sz w:val="28"/>
          <w:szCs w:val="28"/>
        </w:rPr>
      </w:pPr>
      <w:r w:rsidRPr="00B35CBB">
        <w:rPr>
          <w:rFonts w:ascii="Times New Roman" w:hAnsi="Times New Roman" w:cs="Times New Roman"/>
          <w:b/>
          <w:sz w:val="28"/>
          <w:szCs w:val="28"/>
        </w:rPr>
        <w:tab/>
      </w:r>
      <w:r w:rsidRPr="00B35CBB">
        <w:rPr>
          <w:rFonts w:ascii="Times New Roman" w:hAnsi="Times New Roman" w:cs="Times New Roman"/>
          <w:b/>
          <w:sz w:val="28"/>
          <w:szCs w:val="28"/>
        </w:rPr>
        <w:tab/>
        <w:t xml:space="preserve"> 2.2.</w:t>
      </w:r>
      <w:r w:rsidRPr="00B35CBB">
        <w:rPr>
          <w:rFonts w:ascii="Times New Roman" w:hAnsi="Times New Roman" w:cs="Times New Roman"/>
          <w:sz w:val="28"/>
          <w:szCs w:val="28"/>
        </w:rPr>
        <w:t xml:space="preserve"> Для реєстрації особам необхідно пред’явити паспорт громадянина України або інший документ, який посвідчує особу. У</w:t>
      </w:r>
      <w:r w:rsidRPr="00B35CBB">
        <w:rPr>
          <w:rFonts w:ascii="Times New Roman" w:hAnsi="Times New Roman" w:cs="Times New Roman"/>
          <w:b/>
          <w:sz w:val="28"/>
          <w:szCs w:val="28"/>
        </w:rPr>
        <w:t xml:space="preserve"> </w:t>
      </w:r>
      <w:r w:rsidRPr="00B35CBB">
        <w:rPr>
          <w:rFonts w:ascii="Times New Roman" w:hAnsi="Times New Roman" w:cs="Times New Roman"/>
          <w:bCs/>
          <w:sz w:val="28"/>
          <w:szCs w:val="28"/>
        </w:rPr>
        <w:t xml:space="preserve">списку </w:t>
      </w:r>
      <w:r w:rsidRPr="00B35CBB">
        <w:rPr>
          <w:rFonts w:ascii="Times New Roman" w:hAnsi="Times New Roman" w:cs="Times New Roman"/>
          <w:sz w:val="28"/>
          <w:szCs w:val="28"/>
        </w:rPr>
        <w:t xml:space="preserve">учасників громадських слухань зазначаються </w:t>
      </w:r>
      <w:proofErr w:type="gramStart"/>
      <w:r w:rsidRPr="00B35CBB">
        <w:rPr>
          <w:rFonts w:ascii="Times New Roman" w:hAnsi="Times New Roman" w:cs="Times New Roman"/>
          <w:sz w:val="28"/>
          <w:szCs w:val="28"/>
        </w:rPr>
        <w:t>пр</w:t>
      </w:r>
      <w:proofErr w:type="gramEnd"/>
      <w:r w:rsidRPr="00B35CBB">
        <w:rPr>
          <w:rFonts w:ascii="Times New Roman" w:hAnsi="Times New Roman" w:cs="Times New Roman"/>
          <w:sz w:val="28"/>
          <w:szCs w:val="28"/>
        </w:rPr>
        <w:t>ізвища, імена, по батькові учасників, дата їх народження, місце реєстрації, місце роботи або рід занять, ставляться підписи зареєстрованих.</w:t>
      </w:r>
    </w:p>
    <w:p w:rsidR="00EC22F7" w:rsidRPr="00B35CBB" w:rsidRDefault="00EC22F7" w:rsidP="00EC22F7">
      <w:pPr>
        <w:pStyle w:val="a5"/>
        <w:tabs>
          <w:tab w:val="left" w:pos="360"/>
          <w:tab w:val="left" w:pos="900"/>
          <w:tab w:val="left" w:pos="1080"/>
        </w:tabs>
        <w:jc w:val="both"/>
        <w:rPr>
          <w:sz w:val="28"/>
          <w:szCs w:val="28"/>
        </w:rPr>
      </w:pPr>
      <w:r w:rsidRPr="00B35CBB">
        <w:rPr>
          <w:b/>
          <w:sz w:val="28"/>
          <w:szCs w:val="28"/>
        </w:rPr>
        <w:tab/>
        <w:t xml:space="preserve">       </w:t>
      </w:r>
    </w:p>
    <w:p w:rsidR="00EC22F7" w:rsidRPr="00B35CBB" w:rsidRDefault="00EC22F7" w:rsidP="00EC22F7">
      <w:pPr>
        <w:pStyle w:val="a5"/>
        <w:tabs>
          <w:tab w:val="left" w:pos="360"/>
          <w:tab w:val="left" w:pos="900"/>
          <w:tab w:val="left" w:pos="1080"/>
        </w:tabs>
        <w:jc w:val="both"/>
        <w:rPr>
          <w:sz w:val="28"/>
          <w:szCs w:val="28"/>
        </w:rPr>
      </w:pPr>
    </w:p>
    <w:p w:rsidR="00EC22F7" w:rsidRPr="00B35CBB" w:rsidRDefault="00EC22F7" w:rsidP="00EC22F7">
      <w:pPr>
        <w:pStyle w:val="a5"/>
        <w:tabs>
          <w:tab w:val="left" w:pos="360"/>
          <w:tab w:val="left" w:pos="900"/>
          <w:tab w:val="left" w:pos="1080"/>
        </w:tabs>
        <w:jc w:val="center"/>
        <w:rPr>
          <w:sz w:val="28"/>
          <w:szCs w:val="28"/>
        </w:rPr>
      </w:pPr>
      <w:r w:rsidRPr="00B35CBB">
        <w:rPr>
          <w:b/>
          <w:bCs/>
          <w:sz w:val="28"/>
          <w:szCs w:val="28"/>
        </w:rPr>
        <w:t xml:space="preserve"> Глава 3. Право голосу на громадських слуханнях</w:t>
      </w:r>
    </w:p>
    <w:p w:rsidR="00EC22F7" w:rsidRPr="00B35CBB" w:rsidRDefault="00EC22F7" w:rsidP="00EC22F7">
      <w:pPr>
        <w:pStyle w:val="a5"/>
        <w:tabs>
          <w:tab w:val="left" w:pos="851"/>
        </w:tabs>
        <w:jc w:val="both"/>
        <w:rPr>
          <w:sz w:val="28"/>
          <w:szCs w:val="28"/>
        </w:rPr>
      </w:pPr>
      <w:r w:rsidRPr="00B35CBB">
        <w:rPr>
          <w:b/>
          <w:sz w:val="28"/>
          <w:szCs w:val="28"/>
        </w:rPr>
        <w:tab/>
        <w:t>3.1</w:t>
      </w:r>
      <w:r w:rsidRPr="00B35CBB">
        <w:rPr>
          <w:sz w:val="28"/>
          <w:szCs w:val="28"/>
        </w:rPr>
        <w:t>. Право голосу на громадських слуханнях мають тільки повнолітні члени громади, що зареєстровані в межах Лосинівської ОТГ чи її окремої частини (села, вулиці, будинку (-ків)), на якій проводяться громадські слухання.</w:t>
      </w:r>
    </w:p>
    <w:p w:rsidR="00EC22F7" w:rsidRPr="00B35CBB" w:rsidRDefault="00EC22F7" w:rsidP="00EC22F7">
      <w:pPr>
        <w:pStyle w:val="a5"/>
        <w:tabs>
          <w:tab w:val="left" w:pos="851"/>
        </w:tabs>
        <w:jc w:val="both"/>
        <w:rPr>
          <w:sz w:val="28"/>
          <w:szCs w:val="28"/>
        </w:rPr>
      </w:pPr>
      <w:r w:rsidRPr="00B35CBB">
        <w:rPr>
          <w:b/>
          <w:sz w:val="28"/>
          <w:szCs w:val="28"/>
        </w:rPr>
        <w:lastRenderedPageBreak/>
        <w:tab/>
        <w:t>3.2.</w:t>
      </w:r>
      <w:r w:rsidRPr="00B35CBB">
        <w:rPr>
          <w:sz w:val="28"/>
          <w:szCs w:val="28"/>
        </w:rPr>
        <w:t xml:space="preserve"> Решта членів громади, які не проживають у межах відповідних частин селища,сіл беруть участь у громадських слуханнях з правом дорадчого голосу.</w:t>
      </w:r>
    </w:p>
    <w:p w:rsidR="00EC22F7" w:rsidRPr="00B35CBB" w:rsidRDefault="00EC22F7" w:rsidP="00EC22F7">
      <w:pPr>
        <w:pStyle w:val="a5"/>
        <w:tabs>
          <w:tab w:val="left" w:pos="1080"/>
        </w:tabs>
        <w:ind w:firstLine="281"/>
        <w:jc w:val="both"/>
        <w:rPr>
          <w:sz w:val="28"/>
          <w:szCs w:val="28"/>
        </w:rPr>
      </w:pPr>
    </w:p>
    <w:p w:rsidR="00EC22F7" w:rsidRPr="00B35CBB" w:rsidRDefault="00EC22F7" w:rsidP="00EC22F7">
      <w:pPr>
        <w:tabs>
          <w:tab w:val="left" w:pos="360"/>
          <w:tab w:val="left" w:pos="900"/>
          <w:tab w:val="left" w:pos="1080"/>
        </w:tabs>
        <w:jc w:val="center"/>
        <w:rPr>
          <w:rFonts w:ascii="Times New Roman" w:hAnsi="Times New Roman" w:cs="Times New Roman"/>
          <w:sz w:val="28"/>
          <w:szCs w:val="28"/>
        </w:rPr>
      </w:pPr>
      <w:r w:rsidRPr="00B35CBB">
        <w:rPr>
          <w:rFonts w:ascii="Times New Roman" w:hAnsi="Times New Roman" w:cs="Times New Roman"/>
          <w:b/>
          <w:bCs/>
          <w:sz w:val="28"/>
          <w:szCs w:val="28"/>
        </w:rPr>
        <w:t xml:space="preserve"> Глава 4. Початок громадських слухань</w:t>
      </w:r>
    </w:p>
    <w:p w:rsidR="00EC22F7" w:rsidRPr="00B35CBB" w:rsidRDefault="00EC22F7" w:rsidP="00EC22F7">
      <w:pPr>
        <w:tabs>
          <w:tab w:val="left" w:pos="360"/>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4.1.</w:t>
      </w:r>
      <w:r w:rsidRPr="00B35CBB">
        <w:rPr>
          <w:rFonts w:ascii="Times New Roman" w:hAnsi="Times New Roman" w:cs="Times New Roman"/>
          <w:sz w:val="28"/>
          <w:szCs w:val="28"/>
        </w:rPr>
        <w:t xml:space="preserve"> Розпочинає громадські слухання голова (або уповноважена особа) організаційного комітету, а якщо </w:t>
      </w:r>
      <w:proofErr w:type="gramStart"/>
      <w:r w:rsidRPr="00B35CBB">
        <w:rPr>
          <w:rFonts w:ascii="Times New Roman" w:hAnsi="Times New Roman" w:cs="Times New Roman"/>
          <w:sz w:val="28"/>
          <w:szCs w:val="28"/>
        </w:rPr>
        <w:t>в</w:t>
      </w:r>
      <w:proofErr w:type="gramEnd"/>
      <w:r w:rsidRPr="00B35CBB">
        <w:rPr>
          <w:rFonts w:ascii="Times New Roman" w:hAnsi="Times New Roman" w:cs="Times New Roman"/>
          <w:sz w:val="28"/>
          <w:szCs w:val="28"/>
        </w:rPr>
        <w:t>ін не створювався – уповноважена особа ініціатора громадських слухань.</w:t>
      </w:r>
    </w:p>
    <w:p w:rsidR="00EC22F7" w:rsidRPr="00B35CBB" w:rsidRDefault="00EC22F7" w:rsidP="00EC22F7">
      <w:pPr>
        <w:tabs>
          <w:tab w:val="left" w:pos="360"/>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4.2.</w:t>
      </w:r>
      <w:r w:rsidRPr="00B35CBB">
        <w:rPr>
          <w:rFonts w:ascii="Times New Roman" w:hAnsi="Times New Roman" w:cs="Times New Roman"/>
          <w:sz w:val="28"/>
          <w:szCs w:val="28"/>
        </w:rPr>
        <w:t xml:space="preserve"> Зазначена в пункті 4.1 цієї глави уповноважена особа організовує вибори головуючого громадських слухань, їх секретаря та членів лічильної комісії. </w:t>
      </w:r>
      <w:proofErr w:type="gramStart"/>
      <w:r w:rsidRPr="00B35CBB">
        <w:rPr>
          <w:rFonts w:ascii="Times New Roman" w:hAnsi="Times New Roman" w:cs="Times New Roman"/>
          <w:sz w:val="28"/>
          <w:szCs w:val="28"/>
        </w:rPr>
        <w:t>Ц</w:t>
      </w:r>
      <w:proofErr w:type="gramEnd"/>
      <w:r w:rsidRPr="00B35CBB">
        <w:rPr>
          <w:rFonts w:ascii="Times New Roman" w:hAnsi="Times New Roman" w:cs="Times New Roman"/>
          <w:sz w:val="28"/>
          <w:szCs w:val="28"/>
        </w:rPr>
        <w:t xml:space="preserve">і особи обираються з числа учасників громадських слухань відносною більшістю голосів присутніх членів громади з правом голосу. Головуючим, секретарем та членами лічильної комісії не можуть бути обрані депутати селищної ради, посадові та службові особи місцевого самоврядування, працівники комунальних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 xml:space="preserve">ідприємств, установ, організацій. Членами </w:t>
      </w:r>
      <w:proofErr w:type="gramStart"/>
      <w:r w:rsidRPr="00B35CBB">
        <w:rPr>
          <w:rFonts w:ascii="Times New Roman" w:hAnsi="Times New Roman" w:cs="Times New Roman"/>
          <w:sz w:val="28"/>
          <w:szCs w:val="28"/>
        </w:rPr>
        <w:t>л</w:t>
      </w:r>
      <w:proofErr w:type="gramEnd"/>
      <w:r w:rsidRPr="00B35CBB">
        <w:rPr>
          <w:rFonts w:ascii="Times New Roman" w:hAnsi="Times New Roman" w:cs="Times New Roman"/>
          <w:sz w:val="28"/>
          <w:szCs w:val="28"/>
        </w:rPr>
        <w:t>ічильної комісії також не можуть бути голова та секретар громадських слухань.</w:t>
      </w:r>
    </w:p>
    <w:p w:rsidR="00EC22F7" w:rsidRPr="00B35CBB" w:rsidRDefault="00EC22F7" w:rsidP="00EC22F7">
      <w:pPr>
        <w:tabs>
          <w:tab w:val="left" w:pos="360"/>
          <w:tab w:val="left" w:pos="851"/>
          <w:tab w:val="left" w:pos="1080"/>
        </w:tabs>
        <w:jc w:val="both"/>
        <w:rPr>
          <w:rFonts w:ascii="Times New Roman" w:hAnsi="Times New Roman" w:cs="Times New Roman"/>
          <w:sz w:val="28"/>
          <w:szCs w:val="28"/>
        </w:rPr>
      </w:pPr>
      <w:r w:rsidRPr="00B35CBB">
        <w:rPr>
          <w:rFonts w:ascii="Times New Roman" w:hAnsi="Times New Roman" w:cs="Times New Roman"/>
          <w:sz w:val="28"/>
          <w:szCs w:val="28"/>
        </w:rPr>
        <w:tab/>
      </w:r>
      <w:r w:rsidRPr="00B35CBB">
        <w:rPr>
          <w:rFonts w:ascii="Times New Roman" w:hAnsi="Times New Roman" w:cs="Times New Roman"/>
          <w:b/>
          <w:sz w:val="28"/>
          <w:szCs w:val="28"/>
        </w:rPr>
        <w:t xml:space="preserve">        4.3.</w:t>
      </w:r>
      <w:r w:rsidRPr="00B35CBB">
        <w:rPr>
          <w:rFonts w:ascii="Times New Roman" w:hAnsi="Times New Roman" w:cs="Times New Roman"/>
          <w:sz w:val="28"/>
          <w:szCs w:val="28"/>
        </w:rPr>
        <w:t xml:space="preserve"> Головуючий веде слухання, стежить за дотриманням на них порядку,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ідписує протокол громадських слухань. Якщо головуючий зловживає своїми правами, то учасники громадських слухань більшістю голосів можуть висловити йому недовіру й обрати нового.</w:t>
      </w:r>
    </w:p>
    <w:p w:rsidR="00EC22F7" w:rsidRPr="00B35CBB" w:rsidRDefault="00EC22F7" w:rsidP="00EC22F7">
      <w:pPr>
        <w:tabs>
          <w:tab w:val="left" w:pos="360"/>
          <w:tab w:val="left" w:pos="900"/>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4.4.</w:t>
      </w:r>
      <w:r w:rsidRPr="00B35CBB">
        <w:rPr>
          <w:rFonts w:ascii="Times New Roman" w:hAnsi="Times New Roman" w:cs="Times New Roman"/>
          <w:sz w:val="28"/>
          <w:szCs w:val="28"/>
        </w:rPr>
        <w:t xml:space="preserve"> Секретар громадських слухань веде,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ідписує та передає раді протокол громадських слухань у порядку, передбаченому цим Положенням.</w:t>
      </w:r>
    </w:p>
    <w:p w:rsidR="00EC22F7" w:rsidRPr="00B35CBB" w:rsidRDefault="00EC22F7" w:rsidP="00EC22F7">
      <w:pPr>
        <w:tabs>
          <w:tab w:val="left" w:pos="360"/>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r>
      <w:r w:rsidRPr="00B35CBB">
        <w:rPr>
          <w:rFonts w:ascii="Times New Roman" w:hAnsi="Times New Roman" w:cs="Times New Roman"/>
          <w:b/>
          <w:sz w:val="28"/>
          <w:szCs w:val="28"/>
        </w:rPr>
        <w:tab/>
        <w:t>4.5.</w:t>
      </w:r>
      <w:r w:rsidRPr="00B35CBB">
        <w:rPr>
          <w:rFonts w:ascii="Times New Roman" w:hAnsi="Times New Roman" w:cs="Times New Roman"/>
          <w:sz w:val="28"/>
          <w:szCs w:val="28"/>
        </w:rPr>
        <w:t xml:space="preserve"> </w:t>
      </w:r>
      <w:r w:rsidRPr="00B35CBB">
        <w:rPr>
          <w:rFonts w:ascii="Times New Roman" w:eastAsia="Ubuntu" w:hAnsi="Times New Roman" w:cs="Times New Roman"/>
          <w:kern w:val="1"/>
          <w:sz w:val="28"/>
          <w:szCs w:val="28"/>
        </w:rPr>
        <w:t xml:space="preserve">Лічильна комісія встановлює присутність учасників громадських слухань, кількість осіб, що наділені правом голосу, </w:t>
      </w:r>
      <w:proofErr w:type="gramStart"/>
      <w:r w:rsidRPr="00B35CBB">
        <w:rPr>
          <w:rFonts w:ascii="Times New Roman" w:eastAsia="Ubuntu" w:hAnsi="Times New Roman" w:cs="Times New Roman"/>
          <w:kern w:val="1"/>
          <w:sz w:val="28"/>
          <w:szCs w:val="28"/>
        </w:rPr>
        <w:t>п</w:t>
      </w:r>
      <w:proofErr w:type="gramEnd"/>
      <w:r w:rsidRPr="00B35CBB">
        <w:rPr>
          <w:rFonts w:ascii="Times New Roman" w:eastAsia="Ubuntu" w:hAnsi="Times New Roman" w:cs="Times New Roman"/>
          <w:kern w:val="1"/>
          <w:sz w:val="28"/>
          <w:szCs w:val="28"/>
        </w:rPr>
        <w:t>ідраховує голоси під час голосування, а також розглядає звернення, пов’язані з порушенням порядку голосування чи іншими перешкодами в голосуванні, здійснює контроль за використанням мандатів для голосування.</w:t>
      </w:r>
    </w:p>
    <w:p w:rsidR="00EC22F7" w:rsidRPr="00B35CBB" w:rsidRDefault="00EC22F7" w:rsidP="00EC22F7">
      <w:pPr>
        <w:tabs>
          <w:tab w:val="left" w:pos="360"/>
          <w:tab w:val="left" w:pos="900"/>
          <w:tab w:val="left" w:pos="1080"/>
        </w:tabs>
        <w:ind w:firstLine="261"/>
        <w:jc w:val="both"/>
        <w:rPr>
          <w:rFonts w:ascii="Times New Roman" w:hAnsi="Times New Roman" w:cs="Times New Roman"/>
          <w:sz w:val="28"/>
          <w:szCs w:val="28"/>
        </w:rPr>
      </w:pPr>
    </w:p>
    <w:p w:rsidR="00EC22F7" w:rsidRPr="00B35CBB" w:rsidRDefault="00EC22F7" w:rsidP="00EC22F7">
      <w:pPr>
        <w:pStyle w:val="a5"/>
        <w:tabs>
          <w:tab w:val="left" w:pos="360"/>
          <w:tab w:val="left" w:pos="900"/>
          <w:tab w:val="left" w:pos="1080"/>
        </w:tabs>
        <w:jc w:val="center"/>
        <w:rPr>
          <w:b/>
          <w:bCs/>
          <w:sz w:val="28"/>
          <w:szCs w:val="28"/>
        </w:rPr>
      </w:pPr>
    </w:p>
    <w:p w:rsidR="00EC22F7" w:rsidRPr="00B35CBB" w:rsidRDefault="00EC22F7" w:rsidP="00EC22F7">
      <w:pPr>
        <w:pStyle w:val="a5"/>
        <w:tabs>
          <w:tab w:val="left" w:pos="360"/>
          <w:tab w:val="left" w:pos="900"/>
          <w:tab w:val="left" w:pos="1080"/>
        </w:tabs>
        <w:jc w:val="center"/>
        <w:rPr>
          <w:sz w:val="28"/>
          <w:szCs w:val="28"/>
        </w:rPr>
      </w:pPr>
      <w:r w:rsidRPr="00B35CBB">
        <w:rPr>
          <w:b/>
          <w:bCs/>
          <w:sz w:val="28"/>
          <w:szCs w:val="28"/>
        </w:rPr>
        <w:t>Глава 5. Порядок денний та регламент громадських слухань</w:t>
      </w:r>
    </w:p>
    <w:p w:rsidR="00EC22F7" w:rsidRPr="00B35CBB" w:rsidRDefault="00EC22F7" w:rsidP="00EC22F7">
      <w:pPr>
        <w:pStyle w:val="a5"/>
        <w:tabs>
          <w:tab w:val="left" w:pos="360"/>
          <w:tab w:val="left" w:pos="851"/>
          <w:tab w:val="left" w:pos="1080"/>
        </w:tabs>
        <w:jc w:val="both"/>
        <w:rPr>
          <w:sz w:val="28"/>
          <w:szCs w:val="28"/>
        </w:rPr>
      </w:pPr>
      <w:r w:rsidRPr="00B35CBB">
        <w:rPr>
          <w:b/>
          <w:sz w:val="28"/>
          <w:szCs w:val="28"/>
        </w:rPr>
        <w:tab/>
        <w:t xml:space="preserve">        5.1</w:t>
      </w:r>
      <w:r w:rsidRPr="00B35CBB">
        <w:rPr>
          <w:sz w:val="28"/>
          <w:szCs w:val="28"/>
        </w:rPr>
        <w:t xml:space="preserve">. Громадські слухання проводяться у вигляді зустрічі членів громади з депутатами селищної ради, посадовими особами місцевого самоврядування, надавачами послуг. Учасники громадських слухань можуть їх заслуховувати, порушувати питання та вносити пропозиції. </w:t>
      </w:r>
    </w:p>
    <w:p w:rsidR="00EC22F7" w:rsidRPr="00B35CBB" w:rsidRDefault="00EC22F7" w:rsidP="00EC22F7">
      <w:pPr>
        <w:pStyle w:val="a5"/>
        <w:tabs>
          <w:tab w:val="left" w:pos="360"/>
          <w:tab w:val="left" w:pos="900"/>
          <w:tab w:val="left" w:pos="1080"/>
        </w:tabs>
        <w:jc w:val="both"/>
        <w:rPr>
          <w:sz w:val="28"/>
          <w:szCs w:val="28"/>
        </w:rPr>
      </w:pPr>
      <w:r w:rsidRPr="00B35CBB">
        <w:rPr>
          <w:b/>
          <w:sz w:val="28"/>
          <w:szCs w:val="28"/>
        </w:rPr>
        <w:tab/>
        <w:t xml:space="preserve">        5.2.</w:t>
      </w:r>
      <w:r w:rsidRPr="00B35CBB">
        <w:rPr>
          <w:sz w:val="28"/>
          <w:szCs w:val="28"/>
        </w:rPr>
        <w:t xml:space="preserve"> Кожен учасник громадських слухань має право подати пропозиції, висловити зауваження, поставити запитання усно чи письмово. </w:t>
      </w:r>
      <w:r w:rsidRPr="00B35CBB">
        <w:rPr>
          <w:sz w:val="28"/>
          <w:szCs w:val="28"/>
        </w:rPr>
        <w:lastRenderedPageBreak/>
        <w:t xml:space="preserve">На вимогу учасника громадських слухань, який подає пропозицію, вона має бути поставлена на голосування. Усі пропозиції, зауваження і запитання заносяться (додаються) до протоколу. </w:t>
      </w:r>
    </w:p>
    <w:p w:rsidR="00EC22F7" w:rsidRPr="00B35CBB" w:rsidRDefault="00EC22F7" w:rsidP="00EC22F7">
      <w:pPr>
        <w:pStyle w:val="a5"/>
        <w:tabs>
          <w:tab w:val="left" w:pos="360"/>
          <w:tab w:val="left" w:pos="900"/>
          <w:tab w:val="left" w:pos="1080"/>
        </w:tabs>
        <w:jc w:val="both"/>
        <w:rPr>
          <w:sz w:val="28"/>
          <w:szCs w:val="28"/>
        </w:rPr>
      </w:pPr>
      <w:r w:rsidRPr="00B35CBB">
        <w:rPr>
          <w:b/>
          <w:sz w:val="28"/>
          <w:szCs w:val="28"/>
        </w:rPr>
        <w:tab/>
        <w:t xml:space="preserve">       5.3.</w:t>
      </w:r>
      <w:r w:rsidRPr="00B35CBB">
        <w:rPr>
          <w:sz w:val="28"/>
          <w:szCs w:val="28"/>
        </w:rPr>
        <w:t xml:space="preserve"> На початку громадських слухань шляхом голосування затверджуються порядок денний та регламент проведення громадських слухань.</w:t>
      </w:r>
    </w:p>
    <w:p w:rsidR="00EC22F7" w:rsidRPr="00B35CBB" w:rsidRDefault="00EC22F7" w:rsidP="00EC22F7">
      <w:pPr>
        <w:pStyle w:val="a5"/>
        <w:tabs>
          <w:tab w:val="left" w:pos="360"/>
          <w:tab w:val="left" w:pos="900"/>
          <w:tab w:val="left" w:pos="1080"/>
        </w:tabs>
        <w:jc w:val="both"/>
        <w:rPr>
          <w:sz w:val="28"/>
          <w:szCs w:val="28"/>
        </w:rPr>
      </w:pPr>
      <w:r w:rsidRPr="00B35CBB">
        <w:rPr>
          <w:b/>
          <w:sz w:val="28"/>
          <w:szCs w:val="28"/>
        </w:rPr>
        <w:tab/>
        <w:t xml:space="preserve">       5.4.</w:t>
      </w:r>
      <w:r w:rsidRPr="00B35CBB">
        <w:rPr>
          <w:sz w:val="28"/>
          <w:szCs w:val="28"/>
        </w:rPr>
        <w:t xml:space="preserve"> Регламентом визначається час, відведений для звітів, доповідей (співдоповідей), виступів, запитань і відповідей тощо. Регламент слухань має обов’язково передбачати:</w:t>
      </w:r>
    </w:p>
    <w:p w:rsidR="00EC22F7" w:rsidRPr="00B35CBB" w:rsidRDefault="00EC22F7" w:rsidP="00EC22F7">
      <w:pPr>
        <w:pStyle w:val="a5"/>
        <w:tabs>
          <w:tab w:val="left" w:pos="284"/>
          <w:tab w:val="left" w:pos="900"/>
          <w:tab w:val="left" w:pos="1080"/>
        </w:tabs>
        <w:ind w:left="12"/>
        <w:jc w:val="both"/>
        <w:rPr>
          <w:sz w:val="28"/>
          <w:szCs w:val="28"/>
        </w:rPr>
      </w:pPr>
      <w:r w:rsidRPr="00B35CBB">
        <w:rPr>
          <w:b/>
          <w:sz w:val="28"/>
          <w:szCs w:val="28"/>
        </w:rPr>
        <w:tab/>
        <w:t xml:space="preserve">        5.4.1</w:t>
      </w:r>
      <w:r w:rsidRPr="00B35CBB">
        <w:rPr>
          <w:sz w:val="28"/>
          <w:szCs w:val="28"/>
        </w:rPr>
        <w:t xml:space="preserve">.Доповіді представника ініціатора громадських слухань, запрошених для цього депутатів чи посадових осіб органів місцевого самоврядування, представників комунальних підприємств, установ, організацій, діяльність яких стосується предмета громадських слухань. </w:t>
      </w:r>
    </w:p>
    <w:p w:rsidR="00EC22F7" w:rsidRPr="00B35CBB" w:rsidRDefault="00EC22F7" w:rsidP="00EC22F7">
      <w:pPr>
        <w:pStyle w:val="a5"/>
        <w:tabs>
          <w:tab w:val="left" w:pos="284"/>
          <w:tab w:val="left" w:pos="851"/>
          <w:tab w:val="left" w:pos="1080"/>
        </w:tabs>
        <w:ind w:left="12"/>
        <w:jc w:val="both"/>
        <w:rPr>
          <w:sz w:val="28"/>
          <w:szCs w:val="28"/>
        </w:rPr>
      </w:pPr>
      <w:r w:rsidRPr="00B35CBB">
        <w:rPr>
          <w:sz w:val="28"/>
          <w:szCs w:val="28"/>
        </w:rPr>
        <w:t xml:space="preserve">            </w:t>
      </w:r>
      <w:r w:rsidRPr="00B35CBB">
        <w:rPr>
          <w:b/>
          <w:sz w:val="28"/>
          <w:szCs w:val="28"/>
        </w:rPr>
        <w:t>5.4.2</w:t>
      </w:r>
      <w:r w:rsidRPr="00B35CBB">
        <w:rPr>
          <w:sz w:val="28"/>
          <w:szCs w:val="28"/>
        </w:rPr>
        <w:t xml:space="preserve">. Виступи представників організаційного комітету та експертних груп (якщо вони створені), залучених фахівців; </w:t>
      </w:r>
    </w:p>
    <w:p w:rsidR="00EC22F7" w:rsidRPr="00B35CBB" w:rsidRDefault="00EC22F7" w:rsidP="00EC22F7">
      <w:pPr>
        <w:pStyle w:val="a5"/>
        <w:tabs>
          <w:tab w:val="left" w:pos="284"/>
          <w:tab w:val="left" w:pos="851"/>
          <w:tab w:val="left" w:pos="1080"/>
        </w:tabs>
        <w:ind w:left="12"/>
        <w:jc w:val="both"/>
        <w:rPr>
          <w:sz w:val="28"/>
          <w:szCs w:val="28"/>
        </w:rPr>
      </w:pPr>
      <w:r w:rsidRPr="00B35CBB">
        <w:rPr>
          <w:b/>
          <w:sz w:val="28"/>
          <w:szCs w:val="28"/>
        </w:rPr>
        <w:tab/>
        <w:t xml:space="preserve">        5.4.3</w:t>
      </w:r>
      <w:r w:rsidRPr="00B35CBB">
        <w:rPr>
          <w:sz w:val="28"/>
          <w:szCs w:val="28"/>
        </w:rPr>
        <w:t>. Час для запитань, виступів учасників громадських слухань і для прийняття рішення громадських слухань.</w:t>
      </w:r>
    </w:p>
    <w:p w:rsidR="00EC22F7" w:rsidRPr="00B35CBB" w:rsidRDefault="00EC22F7" w:rsidP="00EC22F7">
      <w:pPr>
        <w:pStyle w:val="a5"/>
        <w:tabs>
          <w:tab w:val="left" w:pos="360"/>
          <w:tab w:val="left" w:pos="900"/>
          <w:tab w:val="left" w:pos="1080"/>
        </w:tabs>
        <w:ind w:left="12"/>
        <w:jc w:val="both"/>
        <w:rPr>
          <w:sz w:val="28"/>
          <w:szCs w:val="28"/>
        </w:rPr>
      </w:pPr>
      <w:r w:rsidRPr="00B35CBB">
        <w:rPr>
          <w:b/>
          <w:sz w:val="28"/>
          <w:szCs w:val="28"/>
        </w:rPr>
        <w:tab/>
        <w:t xml:space="preserve">       5.5.</w:t>
      </w:r>
      <w:r w:rsidRPr="00B35CBB">
        <w:rPr>
          <w:sz w:val="28"/>
          <w:szCs w:val="28"/>
        </w:rPr>
        <w:t xml:space="preserve"> Загальний час проведення громадських слухань встановлюється їх регламентом у кожному конкретному випадку залежно від значущості предмета громадських слухань.</w:t>
      </w:r>
    </w:p>
    <w:p w:rsidR="00EC22F7" w:rsidRPr="00B35CBB" w:rsidRDefault="00EC22F7" w:rsidP="00EC22F7">
      <w:pPr>
        <w:pStyle w:val="a5"/>
        <w:tabs>
          <w:tab w:val="left" w:pos="360"/>
          <w:tab w:val="left" w:pos="851"/>
          <w:tab w:val="left" w:pos="1080"/>
        </w:tabs>
        <w:jc w:val="both"/>
        <w:rPr>
          <w:sz w:val="28"/>
          <w:szCs w:val="28"/>
        </w:rPr>
      </w:pPr>
      <w:r w:rsidRPr="00B35CBB">
        <w:rPr>
          <w:b/>
          <w:sz w:val="28"/>
          <w:szCs w:val="28"/>
        </w:rPr>
        <w:tab/>
        <w:t xml:space="preserve">       5.6.</w:t>
      </w:r>
      <w:r w:rsidRPr="00B35CBB">
        <w:rPr>
          <w:sz w:val="28"/>
          <w:szCs w:val="28"/>
        </w:rPr>
        <w:t xml:space="preserve"> Не допускаються на громадських слуханнях розгляд та прийняття рішень з питань, які не було внесено до порядку денного і про які не було повідомлено учасників громадських слухань за 7 днів до їх проведення.</w:t>
      </w:r>
    </w:p>
    <w:p w:rsidR="00EC22F7" w:rsidRPr="00B35CBB" w:rsidRDefault="00EC22F7" w:rsidP="00EC22F7">
      <w:pPr>
        <w:pStyle w:val="a5"/>
        <w:tabs>
          <w:tab w:val="left" w:pos="360"/>
          <w:tab w:val="left" w:pos="900"/>
          <w:tab w:val="left" w:pos="1080"/>
        </w:tabs>
        <w:ind w:firstLine="290"/>
        <w:jc w:val="both"/>
        <w:rPr>
          <w:sz w:val="28"/>
          <w:szCs w:val="28"/>
        </w:rPr>
      </w:pPr>
    </w:p>
    <w:p w:rsidR="00EC22F7" w:rsidRPr="00B35CBB" w:rsidRDefault="00EC22F7" w:rsidP="00EC22F7">
      <w:pPr>
        <w:pStyle w:val="a5"/>
        <w:tabs>
          <w:tab w:val="left" w:pos="360"/>
          <w:tab w:val="left" w:pos="900"/>
          <w:tab w:val="left" w:pos="1080"/>
        </w:tabs>
        <w:jc w:val="center"/>
        <w:rPr>
          <w:sz w:val="28"/>
          <w:szCs w:val="28"/>
        </w:rPr>
      </w:pPr>
      <w:r w:rsidRPr="00B35CBB">
        <w:rPr>
          <w:b/>
          <w:bCs/>
          <w:sz w:val="28"/>
          <w:szCs w:val="28"/>
        </w:rPr>
        <w:t xml:space="preserve"> Глава 6. Порядок проведення громадських слухань</w:t>
      </w:r>
    </w:p>
    <w:p w:rsidR="00EC22F7" w:rsidRPr="00B35CBB" w:rsidRDefault="00EC22F7" w:rsidP="00EC22F7">
      <w:pPr>
        <w:tabs>
          <w:tab w:val="left" w:pos="360"/>
          <w:tab w:val="left" w:pos="900"/>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6.1</w:t>
      </w:r>
      <w:r w:rsidRPr="00B35CBB">
        <w:rPr>
          <w:rFonts w:ascii="Times New Roman" w:hAnsi="Times New Roman" w:cs="Times New Roman"/>
          <w:sz w:val="28"/>
          <w:szCs w:val="28"/>
        </w:rPr>
        <w:t xml:space="preserve">. Головуючий відповідно </w:t>
      </w:r>
      <w:proofErr w:type="gramStart"/>
      <w:r w:rsidRPr="00B35CBB">
        <w:rPr>
          <w:rFonts w:ascii="Times New Roman" w:hAnsi="Times New Roman" w:cs="Times New Roman"/>
          <w:sz w:val="28"/>
          <w:szCs w:val="28"/>
        </w:rPr>
        <w:t>до</w:t>
      </w:r>
      <w:proofErr w:type="gramEnd"/>
      <w:r w:rsidRPr="00B35CBB">
        <w:rPr>
          <w:rFonts w:ascii="Times New Roman" w:hAnsi="Times New Roman" w:cs="Times New Roman"/>
          <w:sz w:val="28"/>
          <w:szCs w:val="28"/>
        </w:rPr>
        <w:t xml:space="preserve"> регламенту надає по черзі слово для виступу учасникам слухань. Усі отримують слово тільки з дозволу головуючого. Виступи учасників громадських слухань не можуть перериватися, припинятися чи скасовуватися інакше, ніж у порядку, визначеному цим Положенням та регламентом слухань. </w:t>
      </w:r>
    </w:p>
    <w:p w:rsidR="00EC22F7" w:rsidRPr="00B35CBB" w:rsidRDefault="00EC22F7" w:rsidP="00EC22F7">
      <w:pPr>
        <w:pStyle w:val="a5"/>
        <w:tabs>
          <w:tab w:val="left" w:pos="360"/>
          <w:tab w:val="left" w:pos="900"/>
          <w:tab w:val="left" w:pos="1080"/>
        </w:tabs>
        <w:jc w:val="both"/>
        <w:rPr>
          <w:sz w:val="28"/>
          <w:szCs w:val="28"/>
        </w:rPr>
      </w:pPr>
      <w:r w:rsidRPr="00B35CBB">
        <w:rPr>
          <w:sz w:val="28"/>
          <w:szCs w:val="28"/>
        </w:rPr>
        <w:tab/>
        <w:t xml:space="preserve">        </w:t>
      </w:r>
      <w:r w:rsidRPr="00B35CBB">
        <w:rPr>
          <w:b/>
          <w:sz w:val="28"/>
          <w:szCs w:val="28"/>
        </w:rPr>
        <w:t>6.2</w:t>
      </w:r>
      <w:r w:rsidRPr="00B35CBB">
        <w:rPr>
          <w:sz w:val="28"/>
          <w:szCs w:val="28"/>
        </w:rPr>
        <w:t>. Головуючий може перервати виступаючого, якщо його виступ не стосується предмета слухань, перевищує встановлений регламент, використовується для політичної агітації, закликає до дискримінації чи ворожнечі за ознаками раси, кольору шкіри, політичних, релігійних та інших переконань, статі, етнічного та соціального походження, майнового стану, місця проживання, за мовними або іншими ознаками чи інших форм нетерпимості або в інший спосіб порушує вимоги законів України.</w:t>
      </w:r>
    </w:p>
    <w:p w:rsidR="00EC22F7" w:rsidRPr="00B35CBB" w:rsidRDefault="00EC22F7" w:rsidP="00EC22F7">
      <w:pPr>
        <w:pStyle w:val="a5"/>
        <w:tabs>
          <w:tab w:val="left" w:pos="360"/>
          <w:tab w:val="left" w:pos="900"/>
          <w:tab w:val="left" w:pos="1080"/>
        </w:tabs>
        <w:jc w:val="both"/>
        <w:rPr>
          <w:sz w:val="28"/>
          <w:szCs w:val="28"/>
        </w:rPr>
      </w:pPr>
      <w:r w:rsidRPr="00B35CBB">
        <w:rPr>
          <w:sz w:val="28"/>
          <w:szCs w:val="28"/>
        </w:rPr>
        <w:tab/>
        <w:t xml:space="preserve">       </w:t>
      </w:r>
      <w:r w:rsidRPr="00B35CBB">
        <w:rPr>
          <w:b/>
          <w:sz w:val="28"/>
          <w:szCs w:val="28"/>
        </w:rPr>
        <w:t>6.3</w:t>
      </w:r>
      <w:r w:rsidRPr="00B35CBB">
        <w:rPr>
          <w:sz w:val="28"/>
          <w:szCs w:val="28"/>
        </w:rPr>
        <w:t>. Учасники громадських слухань повинні дотримуватися вимог цього Положення, затвердженого порядку денного та регламенту громадських слухань, норм етичної поведінки, не допускати вигуків, образ, вчинення правопорушень та інших дій, що заважають обговоренню винесених на розгляд питань.</w:t>
      </w:r>
    </w:p>
    <w:p w:rsidR="00EC22F7" w:rsidRPr="00B35CBB" w:rsidRDefault="00EC22F7" w:rsidP="00EC22F7">
      <w:pPr>
        <w:pStyle w:val="a5"/>
        <w:tabs>
          <w:tab w:val="left" w:pos="360"/>
          <w:tab w:val="left" w:pos="1080"/>
        </w:tabs>
        <w:jc w:val="both"/>
        <w:rPr>
          <w:sz w:val="28"/>
          <w:szCs w:val="28"/>
        </w:rPr>
      </w:pPr>
      <w:r w:rsidRPr="00B35CBB">
        <w:rPr>
          <w:b/>
          <w:sz w:val="28"/>
          <w:szCs w:val="28"/>
        </w:rPr>
        <w:lastRenderedPageBreak/>
        <w:tab/>
        <w:t xml:space="preserve">       6.4</w:t>
      </w:r>
      <w:r w:rsidRPr="00B35CBB">
        <w:rPr>
          <w:sz w:val="28"/>
          <w:szCs w:val="28"/>
        </w:rPr>
        <w:t xml:space="preserve">. У випадку порушення вимог цього Положення чи інших нормативно-правових актів більшістю голосів учасників громадських слухань може бути прийняте рішення про видалення порушника чи порушників з місця, де проводяться громадські слухання. При невиконанні рішення громадських слухань про видалення порушників до них можуть бути застосовані примусові заходи відповідно до чинного законодавства у зв’язку з порушенням порядку в громадському місці. </w:t>
      </w:r>
    </w:p>
    <w:p w:rsidR="00EC22F7" w:rsidRPr="00B35CBB" w:rsidRDefault="00EC22F7" w:rsidP="00EC22F7">
      <w:pPr>
        <w:pStyle w:val="a5"/>
        <w:tabs>
          <w:tab w:val="left" w:pos="360"/>
          <w:tab w:val="left" w:pos="1080"/>
        </w:tabs>
        <w:jc w:val="both"/>
        <w:rPr>
          <w:sz w:val="28"/>
          <w:szCs w:val="28"/>
        </w:rPr>
      </w:pPr>
      <w:r w:rsidRPr="00B35CBB">
        <w:rPr>
          <w:b/>
          <w:sz w:val="28"/>
          <w:szCs w:val="28"/>
        </w:rPr>
        <w:t xml:space="preserve">            6.5.</w:t>
      </w:r>
      <w:r w:rsidRPr="00B35CBB">
        <w:rPr>
          <w:sz w:val="28"/>
          <w:szCs w:val="28"/>
        </w:rPr>
        <w:t xml:space="preserve"> Охорону й порядок під час проведення громадських слухань забезпечують правоохоронні органи  та/або добровільні громадські формування з охорони громадського порядку та Державного кордону України.</w:t>
      </w:r>
    </w:p>
    <w:p w:rsidR="00EC22F7" w:rsidRPr="00B35CBB" w:rsidRDefault="00EC22F7" w:rsidP="00EC22F7">
      <w:pPr>
        <w:pStyle w:val="a5"/>
        <w:tabs>
          <w:tab w:val="left" w:pos="360"/>
          <w:tab w:val="left" w:pos="900"/>
          <w:tab w:val="left" w:pos="1080"/>
        </w:tabs>
        <w:jc w:val="center"/>
        <w:rPr>
          <w:sz w:val="28"/>
          <w:szCs w:val="28"/>
        </w:rPr>
      </w:pPr>
    </w:p>
    <w:p w:rsidR="00EC22F7" w:rsidRPr="00B35CBB" w:rsidRDefault="00EC22F7" w:rsidP="00EC22F7">
      <w:pPr>
        <w:pStyle w:val="a5"/>
        <w:tabs>
          <w:tab w:val="left" w:pos="360"/>
          <w:tab w:val="left" w:pos="900"/>
          <w:tab w:val="left" w:pos="1080"/>
        </w:tabs>
        <w:jc w:val="center"/>
        <w:rPr>
          <w:sz w:val="28"/>
          <w:szCs w:val="28"/>
        </w:rPr>
      </w:pPr>
      <w:r w:rsidRPr="00B35CBB">
        <w:rPr>
          <w:b/>
          <w:bCs/>
          <w:sz w:val="28"/>
          <w:szCs w:val="28"/>
        </w:rPr>
        <w:t xml:space="preserve"> </w:t>
      </w:r>
      <w:r w:rsidRPr="00B35CBB">
        <w:rPr>
          <w:b/>
          <w:bCs/>
          <w:sz w:val="28"/>
          <w:szCs w:val="28"/>
          <w:lang w:val="ru-RU"/>
        </w:rPr>
        <w:t>Глава 7</w:t>
      </w:r>
      <w:r w:rsidRPr="00B35CBB">
        <w:rPr>
          <w:b/>
          <w:bCs/>
          <w:sz w:val="28"/>
          <w:szCs w:val="28"/>
        </w:rPr>
        <w:t>. Висвітлення перебігу громадських слухань</w:t>
      </w:r>
    </w:p>
    <w:p w:rsidR="00EC22F7" w:rsidRPr="00B35CBB" w:rsidRDefault="00EC22F7" w:rsidP="00EC22F7">
      <w:pPr>
        <w:tabs>
          <w:tab w:val="left" w:pos="360"/>
          <w:tab w:val="left" w:pos="900"/>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7.1</w:t>
      </w:r>
      <w:r w:rsidRPr="00B35CBB">
        <w:rPr>
          <w:rFonts w:ascii="Times New Roman" w:hAnsi="Times New Roman" w:cs="Times New Roman"/>
          <w:sz w:val="28"/>
          <w:szCs w:val="28"/>
        </w:rPr>
        <w:t>. Громадські слухання відбуваються у відкритому режимі, проводяться їх веб-трансляція та віде</w:t>
      </w:r>
      <w:proofErr w:type="gramStart"/>
      <w:r w:rsidRPr="00B35CBB">
        <w:rPr>
          <w:rFonts w:ascii="Times New Roman" w:hAnsi="Times New Roman" w:cs="Times New Roman"/>
          <w:sz w:val="28"/>
          <w:szCs w:val="28"/>
        </w:rPr>
        <w:t>о-</w:t>
      </w:r>
      <w:proofErr w:type="gramEnd"/>
      <w:r w:rsidRPr="00B35CBB">
        <w:rPr>
          <w:rFonts w:ascii="Times New Roman" w:hAnsi="Times New Roman" w:cs="Times New Roman"/>
          <w:sz w:val="28"/>
          <w:szCs w:val="28"/>
        </w:rPr>
        <w:t xml:space="preserve"> або аудіозапис (за можливості). Протокол громадських слухань розміщується на офіційному  сайті Лосинівської селищної ради в мережі Інтернет у спеціальному розділі "Громадська участь"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ідрозділ “Громадські слухання”)  впродовж 5 робочих днів після громадських слухань і має бути доступним для ознайомлення.</w:t>
      </w:r>
    </w:p>
    <w:p w:rsidR="00EC22F7" w:rsidRPr="00B35CBB" w:rsidRDefault="00EC22F7" w:rsidP="00EC22F7">
      <w:pPr>
        <w:tabs>
          <w:tab w:val="left" w:pos="360"/>
          <w:tab w:val="left" w:pos="900"/>
          <w:tab w:val="left" w:pos="1080"/>
        </w:tabs>
        <w:jc w:val="both"/>
        <w:rPr>
          <w:rFonts w:ascii="Times New Roman" w:hAnsi="Times New Roman" w:cs="Times New Roman"/>
          <w:sz w:val="28"/>
          <w:szCs w:val="28"/>
        </w:rPr>
      </w:pPr>
      <w:r w:rsidRPr="00B35CBB">
        <w:rPr>
          <w:rFonts w:ascii="Times New Roman" w:hAnsi="Times New Roman" w:cs="Times New Roman"/>
          <w:sz w:val="28"/>
          <w:szCs w:val="28"/>
        </w:rPr>
        <w:tab/>
        <w:t xml:space="preserve">       </w:t>
      </w:r>
      <w:r w:rsidRPr="00B35CBB">
        <w:rPr>
          <w:rFonts w:ascii="Times New Roman" w:hAnsi="Times New Roman" w:cs="Times New Roman"/>
          <w:b/>
          <w:sz w:val="28"/>
          <w:szCs w:val="28"/>
        </w:rPr>
        <w:t>7.2.</w:t>
      </w:r>
      <w:r w:rsidRPr="00B35CBB">
        <w:rPr>
          <w:rFonts w:ascii="Times New Roman" w:hAnsi="Times New Roman" w:cs="Times New Roman"/>
          <w:sz w:val="28"/>
          <w:szCs w:val="28"/>
        </w:rPr>
        <w:t xml:space="preserve"> Кожен учасник громадських слухань має право робити </w:t>
      </w:r>
      <w:proofErr w:type="gramStart"/>
      <w:r w:rsidRPr="00B35CBB">
        <w:rPr>
          <w:rFonts w:ascii="Times New Roman" w:hAnsi="Times New Roman" w:cs="Times New Roman"/>
          <w:sz w:val="28"/>
          <w:szCs w:val="28"/>
        </w:rPr>
        <w:t>ауд</w:t>
      </w:r>
      <w:proofErr w:type="gramEnd"/>
      <w:r w:rsidRPr="00B35CBB">
        <w:rPr>
          <w:rFonts w:ascii="Times New Roman" w:hAnsi="Times New Roman" w:cs="Times New Roman"/>
          <w:sz w:val="28"/>
          <w:szCs w:val="28"/>
        </w:rPr>
        <w:t xml:space="preserve">іо-, відеозапис чи веб-трансляцію громадських слухань. </w:t>
      </w:r>
    </w:p>
    <w:p w:rsidR="00EC22F7" w:rsidRPr="00B35CBB" w:rsidRDefault="00EC22F7" w:rsidP="00EC22F7">
      <w:pPr>
        <w:tabs>
          <w:tab w:val="left" w:pos="360"/>
          <w:tab w:val="left" w:pos="900"/>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 xml:space="preserve">             7.3.</w:t>
      </w:r>
      <w:r w:rsidRPr="00B35CBB">
        <w:rPr>
          <w:rFonts w:ascii="Times New Roman" w:hAnsi="Times New Roman" w:cs="Times New Roman"/>
          <w:sz w:val="28"/>
          <w:szCs w:val="28"/>
        </w:rPr>
        <w:t xml:space="preserve"> Засоби масової інформації мають право вести пряму віде</w:t>
      </w:r>
      <w:proofErr w:type="gramStart"/>
      <w:r w:rsidRPr="00B35CBB">
        <w:rPr>
          <w:rFonts w:ascii="Times New Roman" w:hAnsi="Times New Roman" w:cs="Times New Roman"/>
          <w:sz w:val="28"/>
          <w:szCs w:val="28"/>
        </w:rPr>
        <w:t>о-</w:t>
      </w:r>
      <w:proofErr w:type="gramEnd"/>
      <w:r w:rsidRPr="00B35CBB">
        <w:rPr>
          <w:rFonts w:ascii="Times New Roman" w:hAnsi="Times New Roman" w:cs="Times New Roman"/>
          <w:sz w:val="28"/>
          <w:szCs w:val="28"/>
        </w:rPr>
        <w:t xml:space="preserve"> чи радіотрансляцію. </w:t>
      </w:r>
    </w:p>
    <w:p w:rsidR="00EC22F7" w:rsidRPr="00B35CBB" w:rsidRDefault="00EC22F7" w:rsidP="00EC22F7">
      <w:pPr>
        <w:tabs>
          <w:tab w:val="left" w:pos="360"/>
          <w:tab w:val="left" w:pos="900"/>
          <w:tab w:val="left" w:pos="1080"/>
        </w:tabs>
        <w:jc w:val="both"/>
        <w:rPr>
          <w:rFonts w:ascii="Times New Roman" w:hAnsi="Times New Roman" w:cs="Times New Roman"/>
          <w:sz w:val="28"/>
          <w:szCs w:val="28"/>
        </w:rPr>
      </w:pPr>
    </w:p>
    <w:p w:rsidR="00EC22F7" w:rsidRPr="00B35CBB" w:rsidRDefault="00EC22F7" w:rsidP="00EC22F7">
      <w:pPr>
        <w:pStyle w:val="a5"/>
        <w:tabs>
          <w:tab w:val="left" w:pos="360"/>
          <w:tab w:val="left" w:pos="900"/>
          <w:tab w:val="left" w:pos="1080"/>
        </w:tabs>
        <w:jc w:val="center"/>
        <w:rPr>
          <w:sz w:val="28"/>
          <w:szCs w:val="28"/>
        </w:rPr>
      </w:pPr>
      <w:r w:rsidRPr="00B35CBB">
        <w:rPr>
          <w:b/>
          <w:bCs/>
          <w:sz w:val="28"/>
          <w:szCs w:val="28"/>
        </w:rPr>
        <w:t xml:space="preserve"> Глава 8. Прийняття рішення</w:t>
      </w:r>
      <w:r w:rsidRPr="00B35CBB">
        <w:rPr>
          <w:sz w:val="28"/>
          <w:szCs w:val="28"/>
        </w:rPr>
        <w:t xml:space="preserve"> </w:t>
      </w:r>
    </w:p>
    <w:p w:rsidR="00EC22F7" w:rsidRPr="00B35CBB" w:rsidRDefault="00EC22F7" w:rsidP="00EC22F7">
      <w:pPr>
        <w:pStyle w:val="a5"/>
        <w:tabs>
          <w:tab w:val="left" w:pos="360"/>
          <w:tab w:val="left" w:pos="851"/>
          <w:tab w:val="left" w:pos="1080"/>
        </w:tabs>
        <w:jc w:val="both"/>
        <w:rPr>
          <w:b/>
          <w:sz w:val="28"/>
          <w:szCs w:val="28"/>
        </w:rPr>
      </w:pPr>
      <w:r w:rsidRPr="00B35CBB">
        <w:rPr>
          <w:sz w:val="28"/>
          <w:szCs w:val="28"/>
        </w:rPr>
        <w:tab/>
      </w:r>
      <w:r w:rsidRPr="00B35CBB">
        <w:rPr>
          <w:sz w:val="28"/>
          <w:szCs w:val="28"/>
        </w:rPr>
        <w:tab/>
      </w:r>
      <w:r w:rsidRPr="00B35CBB">
        <w:rPr>
          <w:b/>
          <w:sz w:val="28"/>
          <w:szCs w:val="28"/>
        </w:rPr>
        <w:t>8.1</w:t>
      </w:r>
      <w:r w:rsidRPr="00B35CBB">
        <w:rPr>
          <w:sz w:val="28"/>
          <w:szCs w:val="28"/>
        </w:rPr>
        <w:t xml:space="preserve">. За результатами обговорення предмета громадських слухань простою більшістю голосів учасників з правом голосу ухвалюється рішення громадських слухань, про що зазначається в протоколі. </w:t>
      </w:r>
    </w:p>
    <w:p w:rsidR="00EC22F7" w:rsidRPr="00B35CBB" w:rsidRDefault="00EC22F7" w:rsidP="00EC22F7">
      <w:pPr>
        <w:pStyle w:val="a5"/>
        <w:tabs>
          <w:tab w:val="left" w:pos="916"/>
        </w:tabs>
        <w:jc w:val="center"/>
        <w:rPr>
          <w:b/>
          <w:sz w:val="28"/>
          <w:szCs w:val="28"/>
        </w:rPr>
      </w:pPr>
    </w:p>
    <w:p w:rsidR="00EC22F7" w:rsidRPr="00B35CBB" w:rsidRDefault="00EC22F7" w:rsidP="00EC22F7">
      <w:pPr>
        <w:pStyle w:val="a5"/>
        <w:tabs>
          <w:tab w:val="left" w:pos="916"/>
        </w:tabs>
        <w:jc w:val="center"/>
        <w:rPr>
          <w:b/>
          <w:sz w:val="28"/>
          <w:szCs w:val="28"/>
        </w:rPr>
      </w:pPr>
      <w:r w:rsidRPr="00B35CBB">
        <w:rPr>
          <w:b/>
          <w:sz w:val="28"/>
          <w:szCs w:val="28"/>
        </w:rPr>
        <w:t xml:space="preserve">Розділ V. ОФОРМЛЕННЯ ТА ВРАХУВАННЯ </w:t>
      </w:r>
    </w:p>
    <w:p w:rsidR="00EC22F7" w:rsidRPr="00B35CBB" w:rsidRDefault="00EC22F7" w:rsidP="00EC22F7">
      <w:pPr>
        <w:pStyle w:val="a5"/>
        <w:tabs>
          <w:tab w:val="left" w:pos="916"/>
        </w:tabs>
        <w:jc w:val="center"/>
        <w:rPr>
          <w:b/>
          <w:sz w:val="28"/>
          <w:szCs w:val="28"/>
        </w:rPr>
      </w:pPr>
      <w:r w:rsidRPr="00B35CBB">
        <w:rPr>
          <w:b/>
          <w:sz w:val="28"/>
          <w:szCs w:val="28"/>
        </w:rPr>
        <w:t>РІШЕННЯ ГРОМАДСЬКИХ СЛУХАНЬ</w:t>
      </w:r>
    </w:p>
    <w:p w:rsidR="00EC22F7" w:rsidRPr="00B35CBB" w:rsidRDefault="00EC22F7" w:rsidP="00EC22F7">
      <w:pPr>
        <w:pStyle w:val="a5"/>
        <w:tabs>
          <w:tab w:val="left" w:pos="916"/>
        </w:tabs>
        <w:jc w:val="center"/>
        <w:rPr>
          <w:b/>
          <w:sz w:val="28"/>
          <w:szCs w:val="28"/>
        </w:rPr>
      </w:pPr>
    </w:p>
    <w:p w:rsidR="00EC22F7" w:rsidRPr="00B35CBB" w:rsidRDefault="00EC22F7" w:rsidP="00EC22F7">
      <w:pPr>
        <w:pStyle w:val="a5"/>
        <w:tabs>
          <w:tab w:val="left" w:pos="916"/>
        </w:tabs>
        <w:jc w:val="center"/>
        <w:rPr>
          <w:sz w:val="28"/>
          <w:szCs w:val="28"/>
        </w:rPr>
      </w:pPr>
      <w:r w:rsidRPr="00B35CBB">
        <w:rPr>
          <w:b/>
          <w:sz w:val="28"/>
          <w:szCs w:val="28"/>
        </w:rPr>
        <w:t xml:space="preserve"> Глава 1. Протокол громадських слухань</w:t>
      </w:r>
    </w:p>
    <w:p w:rsidR="00EC22F7" w:rsidRPr="00B35CBB" w:rsidRDefault="00EC22F7" w:rsidP="00EC22F7">
      <w:pPr>
        <w:pStyle w:val="a5"/>
        <w:tabs>
          <w:tab w:val="left" w:pos="0"/>
        </w:tabs>
        <w:jc w:val="both"/>
        <w:rPr>
          <w:sz w:val="28"/>
          <w:szCs w:val="28"/>
        </w:rPr>
      </w:pPr>
      <w:r w:rsidRPr="00B35CBB">
        <w:rPr>
          <w:sz w:val="28"/>
          <w:szCs w:val="28"/>
        </w:rPr>
        <w:tab/>
      </w:r>
      <w:r w:rsidRPr="00B35CBB">
        <w:rPr>
          <w:b/>
          <w:sz w:val="28"/>
          <w:szCs w:val="28"/>
        </w:rPr>
        <w:t>1.1.</w:t>
      </w:r>
      <w:r w:rsidRPr="00B35CBB">
        <w:rPr>
          <w:sz w:val="28"/>
          <w:szCs w:val="28"/>
        </w:rPr>
        <w:t xml:space="preserve"> У ході громадських слухань складається протокол, який підписується головуючим і секретарем громадських слухань не пізніше трьох днів після їх проведення та негайно передається (надсилається) раді разом із супровідним листом. </w:t>
      </w:r>
    </w:p>
    <w:p w:rsidR="00EC22F7" w:rsidRPr="00B35CBB" w:rsidRDefault="00EC22F7" w:rsidP="00EC22F7">
      <w:pPr>
        <w:pStyle w:val="a5"/>
        <w:tabs>
          <w:tab w:val="left" w:pos="0"/>
        </w:tabs>
        <w:jc w:val="both"/>
        <w:rPr>
          <w:sz w:val="28"/>
          <w:szCs w:val="28"/>
        </w:rPr>
      </w:pPr>
      <w:r w:rsidRPr="00B35CBB">
        <w:rPr>
          <w:b/>
          <w:sz w:val="28"/>
          <w:szCs w:val="28"/>
        </w:rPr>
        <w:tab/>
        <w:t>1.2.</w:t>
      </w:r>
      <w:r w:rsidRPr="00B35CBB">
        <w:rPr>
          <w:sz w:val="28"/>
          <w:szCs w:val="28"/>
        </w:rPr>
        <w:t xml:space="preserve"> Протокол має містити:</w:t>
      </w:r>
    </w:p>
    <w:p w:rsidR="00EC22F7" w:rsidRPr="00B35CBB" w:rsidRDefault="00EC22F7" w:rsidP="00EC22F7">
      <w:pPr>
        <w:pStyle w:val="a5"/>
        <w:tabs>
          <w:tab w:val="left" w:pos="851"/>
        </w:tabs>
        <w:ind w:left="720"/>
        <w:jc w:val="both"/>
        <w:rPr>
          <w:sz w:val="28"/>
          <w:szCs w:val="28"/>
        </w:rPr>
      </w:pPr>
      <w:r w:rsidRPr="00B35CBB">
        <w:rPr>
          <w:b/>
          <w:sz w:val="28"/>
          <w:szCs w:val="28"/>
        </w:rPr>
        <w:t>1.2.1.</w:t>
      </w:r>
      <w:r w:rsidRPr="00B35CBB">
        <w:rPr>
          <w:sz w:val="28"/>
          <w:szCs w:val="28"/>
        </w:rPr>
        <w:t xml:space="preserve"> Дату, час і місце проведення громадських слухань.</w:t>
      </w:r>
    </w:p>
    <w:p w:rsidR="00EC22F7" w:rsidRPr="00B35CBB" w:rsidRDefault="00EC22F7" w:rsidP="00EC22F7">
      <w:pPr>
        <w:pStyle w:val="a5"/>
        <w:tabs>
          <w:tab w:val="left" w:pos="540"/>
          <w:tab w:val="left" w:pos="1080"/>
        </w:tabs>
        <w:ind w:left="720"/>
        <w:jc w:val="both"/>
        <w:rPr>
          <w:sz w:val="28"/>
          <w:szCs w:val="28"/>
        </w:rPr>
      </w:pPr>
      <w:r w:rsidRPr="00B35CBB">
        <w:rPr>
          <w:b/>
          <w:sz w:val="28"/>
          <w:szCs w:val="28"/>
        </w:rPr>
        <w:t>1.2.2.</w:t>
      </w:r>
      <w:r w:rsidRPr="00B35CBB">
        <w:rPr>
          <w:sz w:val="28"/>
          <w:szCs w:val="28"/>
        </w:rPr>
        <w:t xml:space="preserve"> Предмет громадських слухань.</w:t>
      </w:r>
    </w:p>
    <w:p w:rsidR="00EC22F7" w:rsidRPr="00B35CBB" w:rsidRDefault="00EC22F7" w:rsidP="00EC22F7">
      <w:pPr>
        <w:pStyle w:val="a5"/>
        <w:tabs>
          <w:tab w:val="left" w:pos="0"/>
        </w:tabs>
        <w:jc w:val="both"/>
        <w:rPr>
          <w:sz w:val="28"/>
          <w:szCs w:val="28"/>
        </w:rPr>
      </w:pPr>
      <w:r w:rsidRPr="00B35CBB">
        <w:rPr>
          <w:b/>
          <w:sz w:val="28"/>
          <w:szCs w:val="28"/>
        </w:rPr>
        <w:lastRenderedPageBreak/>
        <w:tab/>
        <w:t>1.2.3.</w:t>
      </w:r>
      <w:r w:rsidRPr="00B35CBB">
        <w:rPr>
          <w:sz w:val="28"/>
          <w:szCs w:val="28"/>
        </w:rPr>
        <w:t xml:space="preserve"> Кількість їх учасників загалом і кількість тих, що мали право голосу.</w:t>
      </w:r>
    </w:p>
    <w:p w:rsidR="00EC22F7" w:rsidRPr="00B35CBB" w:rsidRDefault="00EC22F7" w:rsidP="00EC22F7">
      <w:pPr>
        <w:pStyle w:val="a5"/>
        <w:tabs>
          <w:tab w:val="left" w:pos="900"/>
          <w:tab w:val="left" w:pos="1080"/>
        </w:tabs>
        <w:jc w:val="both"/>
        <w:rPr>
          <w:sz w:val="28"/>
          <w:szCs w:val="28"/>
        </w:rPr>
      </w:pPr>
      <w:r w:rsidRPr="00B35CBB">
        <w:rPr>
          <w:b/>
          <w:sz w:val="28"/>
          <w:szCs w:val="28"/>
        </w:rPr>
        <w:t xml:space="preserve">          1.2.4.</w:t>
      </w:r>
      <w:r w:rsidRPr="00B35CBB">
        <w:rPr>
          <w:sz w:val="28"/>
          <w:szCs w:val="28"/>
        </w:rPr>
        <w:t xml:space="preserve">  Виклад перебігу слухань.</w:t>
      </w:r>
    </w:p>
    <w:p w:rsidR="00EC22F7" w:rsidRPr="00B35CBB" w:rsidRDefault="00EC22F7" w:rsidP="00EC22F7">
      <w:pPr>
        <w:pStyle w:val="a5"/>
        <w:tabs>
          <w:tab w:val="left" w:pos="540"/>
          <w:tab w:val="left" w:pos="1080"/>
        </w:tabs>
        <w:jc w:val="both"/>
        <w:rPr>
          <w:sz w:val="28"/>
          <w:szCs w:val="28"/>
        </w:rPr>
      </w:pPr>
      <w:r w:rsidRPr="00B35CBB">
        <w:rPr>
          <w:b/>
          <w:sz w:val="28"/>
          <w:szCs w:val="28"/>
        </w:rPr>
        <w:t xml:space="preserve">          1.2.5.</w:t>
      </w:r>
      <w:r w:rsidRPr="00B35CBB">
        <w:rPr>
          <w:sz w:val="28"/>
          <w:szCs w:val="28"/>
        </w:rPr>
        <w:t xml:space="preserve"> Пропозиції, що були висловлені в ході слухань.</w:t>
      </w:r>
    </w:p>
    <w:p w:rsidR="00EC22F7" w:rsidRPr="00B35CBB" w:rsidRDefault="00EC22F7" w:rsidP="00EC22F7">
      <w:pPr>
        <w:pStyle w:val="a5"/>
        <w:tabs>
          <w:tab w:val="left" w:pos="540"/>
          <w:tab w:val="left" w:pos="1080"/>
        </w:tabs>
        <w:jc w:val="both"/>
        <w:rPr>
          <w:sz w:val="28"/>
          <w:szCs w:val="28"/>
        </w:rPr>
      </w:pPr>
      <w:r w:rsidRPr="00B35CBB">
        <w:rPr>
          <w:b/>
          <w:sz w:val="28"/>
          <w:szCs w:val="28"/>
        </w:rPr>
        <w:t xml:space="preserve">          1.2.6.</w:t>
      </w:r>
      <w:r w:rsidRPr="00B35CBB">
        <w:rPr>
          <w:sz w:val="28"/>
          <w:szCs w:val="28"/>
        </w:rPr>
        <w:t xml:space="preserve"> Результати голосування.</w:t>
      </w:r>
    </w:p>
    <w:p w:rsidR="00EC22F7" w:rsidRPr="00B35CBB" w:rsidRDefault="00EC22F7" w:rsidP="00EC22F7">
      <w:pPr>
        <w:pStyle w:val="a5"/>
        <w:tabs>
          <w:tab w:val="left" w:pos="540"/>
          <w:tab w:val="left" w:pos="1080"/>
        </w:tabs>
        <w:jc w:val="both"/>
        <w:rPr>
          <w:sz w:val="28"/>
          <w:szCs w:val="28"/>
        </w:rPr>
      </w:pPr>
      <w:r w:rsidRPr="00B35CBB">
        <w:rPr>
          <w:b/>
          <w:sz w:val="28"/>
          <w:szCs w:val="28"/>
        </w:rPr>
        <w:t xml:space="preserve">          1.2.7.</w:t>
      </w:r>
      <w:r w:rsidRPr="00B35CBB">
        <w:rPr>
          <w:sz w:val="28"/>
          <w:szCs w:val="28"/>
        </w:rPr>
        <w:t xml:space="preserve"> Рішення громадських слухань.</w:t>
      </w:r>
    </w:p>
    <w:p w:rsidR="00EC22F7" w:rsidRPr="00B35CBB" w:rsidRDefault="00EC22F7" w:rsidP="00EC22F7">
      <w:pPr>
        <w:pStyle w:val="a5"/>
        <w:tabs>
          <w:tab w:val="left" w:pos="1080"/>
        </w:tabs>
        <w:jc w:val="both"/>
        <w:rPr>
          <w:sz w:val="28"/>
          <w:szCs w:val="28"/>
        </w:rPr>
      </w:pPr>
      <w:r w:rsidRPr="00B35CBB">
        <w:rPr>
          <w:sz w:val="28"/>
          <w:szCs w:val="28"/>
        </w:rPr>
        <w:t xml:space="preserve">              До протоколу додаються списки реєстрації учасників громадських слухань, а також запитання, звернення та пропозиції, подані головуючому під час проведення громадських слухань їх учасниками в письмовій формі.</w:t>
      </w:r>
    </w:p>
    <w:p w:rsidR="00EC22F7" w:rsidRPr="00B35CBB" w:rsidRDefault="00EC22F7" w:rsidP="00EC22F7">
      <w:pPr>
        <w:pStyle w:val="a5"/>
        <w:tabs>
          <w:tab w:val="left" w:pos="0"/>
        </w:tabs>
        <w:jc w:val="both"/>
        <w:rPr>
          <w:sz w:val="28"/>
          <w:szCs w:val="28"/>
        </w:rPr>
      </w:pPr>
      <w:r w:rsidRPr="00B35CBB">
        <w:rPr>
          <w:b/>
          <w:sz w:val="28"/>
          <w:szCs w:val="28"/>
        </w:rPr>
        <w:tab/>
        <w:t>1.3</w:t>
      </w:r>
      <w:r w:rsidRPr="00B35CBB">
        <w:rPr>
          <w:sz w:val="28"/>
          <w:szCs w:val="28"/>
        </w:rPr>
        <w:t xml:space="preserve">. Протокол оформляється згідно з додатком 3 до цього Положення у трьох примірниках. </w:t>
      </w:r>
    </w:p>
    <w:p w:rsidR="00EC22F7" w:rsidRPr="00B35CBB" w:rsidRDefault="00EC22F7" w:rsidP="00EC22F7">
      <w:pPr>
        <w:pStyle w:val="a5"/>
        <w:tabs>
          <w:tab w:val="left" w:pos="0"/>
        </w:tabs>
        <w:jc w:val="both"/>
        <w:rPr>
          <w:sz w:val="28"/>
          <w:szCs w:val="28"/>
        </w:rPr>
      </w:pPr>
      <w:r w:rsidRPr="00B35CBB">
        <w:rPr>
          <w:sz w:val="28"/>
          <w:szCs w:val="28"/>
        </w:rPr>
        <w:tab/>
      </w:r>
      <w:r w:rsidRPr="00B35CBB">
        <w:rPr>
          <w:b/>
          <w:sz w:val="28"/>
          <w:szCs w:val="28"/>
        </w:rPr>
        <w:t>1.4</w:t>
      </w:r>
      <w:r w:rsidRPr="00B35CBB">
        <w:rPr>
          <w:sz w:val="28"/>
          <w:szCs w:val="28"/>
        </w:rPr>
        <w:t xml:space="preserve">. Один примірник протоколу зберігається уповноваженою посадовою особою або виконавчим  органом  з питань громадської участі. Другий примірник уповноважений виконавчий орган селищної ради передає ініціаторові не пізніше 5 робочих днів з дня проведення слухань. Третій – вивішується для ознайомлення в місці проведення громадських слухань не пізніше 5 робочих днів з дня проведення слухань і має бути доступним для ознайомлення впродовж не менше одного місяця. Крім того, сканокопія протоколу розміщується на офіційному  сайті Лосинівської селищної  ради в мережі Інтернет у спеціальному розділі "Громадська участь" (підрозділ “Громадські слухання”) упродовж п’яти робочих днів з дня проведення слухань і має бути доступна для ознайомлення не менше як п’ять років. Списки учасників громадських слухань оприлюднюються, при цьому вилучаються відомості про фізичну особу (конфіденційна  інформація). </w:t>
      </w:r>
    </w:p>
    <w:p w:rsidR="00EC22F7" w:rsidRPr="00B35CBB" w:rsidRDefault="00EC22F7" w:rsidP="00EC22F7">
      <w:pPr>
        <w:jc w:val="center"/>
        <w:rPr>
          <w:rFonts w:ascii="Times New Roman" w:hAnsi="Times New Roman" w:cs="Times New Roman"/>
          <w:b/>
          <w:sz w:val="28"/>
          <w:szCs w:val="28"/>
        </w:rPr>
      </w:pPr>
      <w:r w:rsidRPr="00B35CBB">
        <w:rPr>
          <w:rFonts w:ascii="Times New Roman" w:hAnsi="Times New Roman" w:cs="Times New Roman"/>
          <w:b/>
          <w:sz w:val="28"/>
          <w:szCs w:val="28"/>
        </w:rPr>
        <w:t xml:space="preserve">                                                                          </w:t>
      </w:r>
    </w:p>
    <w:p w:rsidR="00EC22F7" w:rsidRPr="00B35CBB" w:rsidRDefault="00EC22F7" w:rsidP="00EC22F7">
      <w:pPr>
        <w:jc w:val="center"/>
        <w:rPr>
          <w:rFonts w:ascii="Times New Roman" w:hAnsi="Times New Roman" w:cs="Times New Roman"/>
          <w:b/>
          <w:sz w:val="28"/>
          <w:szCs w:val="28"/>
        </w:rPr>
      </w:pPr>
      <w:r w:rsidRPr="00B35CBB">
        <w:rPr>
          <w:rFonts w:ascii="Times New Roman" w:hAnsi="Times New Roman" w:cs="Times New Roman"/>
          <w:b/>
          <w:sz w:val="28"/>
          <w:szCs w:val="28"/>
        </w:rPr>
        <w:t xml:space="preserve">Глава 2. Розгляд </w:t>
      </w:r>
      <w:proofErr w:type="gramStart"/>
      <w:r w:rsidRPr="00B35CBB">
        <w:rPr>
          <w:rFonts w:ascii="Times New Roman" w:hAnsi="Times New Roman" w:cs="Times New Roman"/>
          <w:b/>
          <w:sz w:val="28"/>
          <w:szCs w:val="28"/>
        </w:rPr>
        <w:t>р</w:t>
      </w:r>
      <w:proofErr w:type="gramEnd"/>
      <w:r w:rsidRPr="00B35CBB">
        <w:rPr>
          <w:rFonts w:ascii="Times New Roman" w:hAnsi="Times New Roman" w:cs="Times New Roman"/>
          <w:b/>
          <w:sz w:val="28"/>
          <w:szCs w:val="28"/>
        </w:rPr>
        <w:t>ішень громадських слухань</w:t>
      </w:r>
    </w:p>
    <w:p w:rsidR="00EC22F7" w:rsidRPr="00B35CBB" w:rsidRDefault="00EC22F7" w:rsidP="00EC22F7">
      <w:pPr>
        <w:tabs>
          <w:tab w:val="left" w:pos="900"/>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2.1</w:t>
      </w:r>
      <w:r w:rsidRPr="00B35CBB">
        <w:rPr>
          <w:rFonts w:ascii="Times New Roman" w:hAnsi="Times New Roman" w:cs="Times New Roman"/>
          <w:sz w:val="28"/>
          <w:szCs w:val="28"/>
        </w:rPr>
        <w:t xml:space="preserve">. Пропозиції, викладені в протоколі громадських слухань, розглядаються на найближчому відкритому засіданні селищної ради та/або її виконавчого комітету (залежно від того, до кого вони скеровані) за обов’язкової участі ініціаторів громадських слухань, яким надається слово </w:t>
      </w:r>
      <w:proofErr w:type="gramStart"/>
      <w:r w:rsidRPr="00B35CBB">
        <w:rPr>
          <w:rFonts w:ascii="Times New Roman" w:hAnsi="Times New Roman" w:cs="Times New Roman"/>
          <w:sz w:val="28"/>
          <w:szCs w:val="28"/>
        </w:rPr>
        <w:t>для</w:t>
      </w:r>
      <w:proofErr w:type="gramEnd"/>
      <w:r w:rsidRPr="00B35CBB">
        <w:rPr>
          <w:rFonts w:ascii="Times New Roman" w:hAnsi="Times New Roman" w:cs="Times New Roman"/>
          <w:sz w:val="28"/>
          <w:szCs w:val="28"/>
        </w:rPr>
        <w:t xml:space="preserve"> виступу. </w:t>
      </w:r>
      <w:proofErr w:type="gramStart"/>
      <w:r w:rsidRPr="00B35CBB">
        <w:rPr>
          <w:rFonts w:ascii="Times New Roman" w:hAnsi="Times New Roman" w:cs="Times New Roman"/>
          <w:sz w:val="28"/>
          <w:szCs w:val="28"/>
        </w:rPr>
        <w:t>Р</w:t>
      </w:r>
      <w:proofErr w:type="gramEnd"/>
      <w:r w:rsidRPr="00B35CBB">
        <w:rPr>
          <w:rFonts w:ascii="Times New Roman" w:hAnsi="Times New Roman" w:cs="Times New Roman"/>
          <w:sz w:val="28"/>
          <w:szCs w:val="28"/>
        </w:rPr>
        <w:t>ішення за результатами розгляду приймається шляхом поіменного голосування.</w:t>
      </w:r>
    </w:p>
    <w:p w:rsidR="00EC22F7" w:rsidRPr="00B35CBB" w:rsidRDefault="00EC22F7" w:rsidP="00EC22F7">
      <w:pPr>
        <w:tabs>
          <w:tab w:val="left" w:pos="851"/>
          <w:tab w:val="left" w:pos="1080"/>
        </w:tabs>
        <w:jc w:val="both"/>
        <w:rPr>
          <w:rFonts w:ascii="Times New Roman" w:hAnsi="Times New Roman" w:cs="Times New Roman"/>
          <w:sz w:val="28"/>
          <w:szCs w:val="28"/>
        </w:rPr>
      </w:pPr>
      <w:r w:rsidRPr="00B35CBB">
        <w:rPr>
          <w:rFonts w:ascii="Times New Roman" w:hAnsi="Times New Roman" w:cs="Times New Roman"/>
          <w:sz w:val="28"/>
          <w:szCs w:val="28"/>
        </w:rPr>
        <w:tab/>
      </w:r>
      <w:r w:rsidRPr="00B35CBB">
        <w:rPr>
          <w:rFonts w:ascii="Times New Roman" w:hAnsi="Times New Roman" w:cs="Times New Roman"/>
          <w:b/>
          <w:sz w:val="28"/>
          <w:szCs w:val="28"/>
        </w:rPr>
        <w:t>2.2.</w:t>
      </w:r>
      <w:r w:rsidRPr="00B35CBB">
        <w:rPr>
          <w:rFonts w:ascii="Times New Roman" w:hAnsi="Times New Roman" w:cs="Times New Roman"/>
          <w:sz w:val="28"/>
          <w:szCs w:val="28"/>
        </w:rPr>
        <w:t xml:space="preserve"> </w:t>
      </w:r>
      <w:proofErr w:type="gramStart"/>
      <w:r w:rsidRPr="00B35CBB">
        <w:rPr>
          <w:rFonts w:ascii="Times New Roman" w:hAnsi="Times New Roman" w:cs="Times New Roman"/>
          <w:sz w:val="28"/>
          <w:szCs w:val="28"/>
        </w:rPr>
        <w:t>Пропозиції, викладені в протоколі громадських слухань, розглядаються селищним головою, керівниками виконавчих органів селищної ради, надавачами послуг, іншими посадовими особами, до яких вони скеровані, першочергово,</w:t>
      </w:r>
      <w:r w:rsidRPr="00B35CBB">
        <w:rPr>
          <w:rFonts w:ascii="Times New Roman" w:eastAsia="DejaVu Sans" w:hAnsi="Times New Roman" w:cs="Times New Roman"/>
          <w:sz w:val="28"/>
          <w:szCs w:val="28"/>
          <w:lang w:eastAsia="hi-IN" w:bidi="hi-IN"/>
        </w:rPr>
        <w:t xml:space="preserve"> але не більше 30 днів з дня отримання радою протоколу громадських слухань,</w:t>
      </w:r>
      <w:r w:rsidRPr="00B35CBB">
        <w:rPr>
          <w:rFonts w:ascii="Times New Roman" w:hAnsi="Times New Roman" w:cs="Times New Roman"/>
          <w:sz w:val="28"/>
          <w:szCs w:val="28"/>
        </w:rPr>
        <w:t xml:space="preserve"> та за обов’язкової участі ініціаторів громадських слухань, яким надається слово для виступу.</w:t>
      </w:r>
      <w:proofErr w:type="gramEnd"/>
    </w:p>
    <w:p w:rsidR="00EC22F7" w:rsidRPr="00B35CBB" w:rsidRDefault="00EC22F7" w:rsidP="00EC22F7">
      <w:pPr>
        <w:tabs>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2.3. </w:t>
      </w:r>
      <w:r w:rsidRPr="00B35CBB">
        <w:rPr>
          <w:rFonts w:ascii="Times New Roman" w:hAnsi="Times New Roman" w:cs="Times New Roman"/>
          <w:sz w:val="28"/>
          <w:szCs w:val="28"/>
        </w:rPr>
        <w:t xml:space="preserve">Органи місцевого самоврядування, їх посадові особи по кожній поданій пропозиції приймають одне з таких </w:t>
      </w:r>
      <w:proofErr w:type="gramStart"/>
      <w:r w:rsidRPr="00B35CBB">
        <w:rPr>
          <w:rFonts w:ascii="Times New Roman" w:hAnsi="Times New Roman" w:cs="Times New Roman"/>
          <w:sz w:val="28"/>
          <w:szCs w:val="28"/>
        </w:rPr>
        <w:t>р</w:t>
      </w:r>
      <w:proofErr w:type="gramEnd"/>
      <w:r w:rsidRPr="00B35CBB">
        <w:rPr>
          <w:rFonts w:ascii="Times New Roman" w:hAnsi="Times New Roman" w:cs="Times New Roman"/>
          <w:sz w:val="28"/>
          <w:szCs w:val="28"/>
        </w:rPr>
        <w:t>ішень:</w:t>
      </w:r>
    </w:p>
    <w:p w:rsidR="00EC22F7" w:rsidRPr="00B35CBB" w:rsidRDefault="00EC22F7" w:rsidP="00EC22F7">
      <w:pPr>
        <w:tabs>
          <w:tab w:val="left" w:pos="900"/>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lastRenderedPageBreak/>
        <w:t xml:space="preserve">            2.3.1.</w:t>
      </w:r>
      <w:r w:rsidRPr="00B35CBB">
        <w:rPr>
          <w:rFonts w:ascii="Times New Roman" w:hAnsi="Times New Roman" w:cs="Times New Roman"/>
          <w:sz w:val="28"/>
          <w:szCs w:val="28"/>
        </w:rPr>
        <w:t xml:space="preserve"> Врахувати пропозицію – </w:t>
      </w:r>
      <w:proofErr w:type="gramStart"/>
      <w:r w:rsidRPr="00B35CBB">
        <w:rPr>
          <w:rFonts w:ascii="Times New Roman" w:hAnsi="Times New Roman" w:cs="Times New Roman"/>
          <w:sz w:val="28"/>
          <w:szCs w:val="28"/>
        </w:rPr>
        <w:t>в</w:t>
      </w:r>
      <w:proofErr w:type="gramEnd"/>
      <w:r w:rsidRPr="00B35CBB">
        <w:rPr>
          <w:rFonts w:ascii="Times New Roman" w:hAnsi="Times New Roman" w:cs="Times New Roman"/>
          <w:sz w:val="28"/>
          <w:szCs w:val="28"/>
        </w:rPr>
        <w:t xml:space="preserve"> </w:t>
      </w:r>
      <w:proofErr w:type="gramStart"/>
      <w:r w:rsidRPr="00B35CBB">
        <w:rPr>
          <w:rFonts w:ascii="Times New Roman" w:hAnsi="Times New Roman" w:cs="Times New Roman"/>
          <w:sz w:val="28"/>
          <w:szCs w:val="28"/>
        </w:rPr>
        <w:t>такому</w:t>
      </w:r>
      <w:proofErr w:type="gramEnd"/>
      <w:r w:rsidRPr="00B35CBB">
        <w:rPr>
          <w:rFonts w:ascii="Times New Roman" w:hAnsi="Times New Roman" w:cs="Times New Roman"/>
          <w:sz w:val="28"/>
          <w:szCs w:val="28"/>
        </w:rPr>
        <w:t xml:space="preserve"> випадку зазначаються конкретні заходи для її реалізації, календарний план їх виконання та відповідальні за це посадові особи.</w:t>
      </w:r>
    </w:p>
    <w:p w:rsidR="00EC22F7" w:rsidRPr="00B35CBB" w:rsidRDefault="00EC22F7" w:rsidP="00EC22F7">
      <w:pPr>
        <w:tabs>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2.3.2.</w:t>
      </w:r>
      <w:r w:rsidRPr="00B35CBB">
        <w:rPr>
          <w:rFonts w:ascii="Times New Roman" w:hAnsi="Times New Roman" w:cs="Times New Roman"/>
          <w:sz w:val="28"/>
          <w:szCs w:val="28"/>
        </w:rPr>
        <w:t xml:space="preserve"> Відхилити пропозицію – в такому випадку зазначаються причини цього </w:t>
      </w:r>
      <w:proofErr w:type="gramStart"/>
      <w:r w:rsidRPr="00B35CBB">
        <w:rPr>
          <w:rFonts w:ascii="Times New Roman" w:hAnsi="Times New Roman" w:cs="Times New Roman"/>
          <w:sz w:val="28"/>
          <w:szCs w:val="28"/>
        </w:rPr>
        <w:t>р</w:t>
      </w:r>
      <w:proofErr w:type="gramEnd"/>
      <w:r w:rsidRPr="00B35CBB">
        <w:rPr>
          <w:rFonts w:ascii="Times New Roman" w:hAnsi="Times New Roman" w:cs="Times New Roman"/>
          <w:sz w:val="28"/>
          <w:szCs w:val="28"/>
        </w:rPr>
        <w:t>ішення.</w:t>
      </w:r>
      <w:r w:rsidRPr="00B35CBB">
        <w:rPr>
          <w:rFonts w:ascii="Times New Roman" w:hAnsi="Times New Roman" w:cs="Times New Roman"/>
          <w:sz w:val="28"/>
          <w:szCs w:val="28"/>
        </w:rPr>
        <w:tab/>
      </w:r>
    </w:p>
    <w:p w:rsidR="00EC22F7" w:rsidRPr="00B35CBB" w:rsidRDefault="00EC22F7" w:rsidP="00EC22F7">
      <w:pPr>
        <w:tabs>
          <w:tab w:val="left" w:pos="851"/>
          <w:tab w:val="left" w:pos="1080"/>
        </w:tabs>
        <w:jc w:val="both"/>
        <w:rPr>
          <w:rFonts w:ascii="Times New Roman" w:hAnsi="Times New Roman" w:cs="Times New Roman"/>
          <w:sz w:val="28"/>
          <w:szCs w:val="28"/>
        </w:rPr>
      </w:pPr>
      <w:r w:rsidRPr="00B35CBB">
        <w:rPr>
          <w:rFonts w:ascii="Times New Roman" w:hAnsi="Times New Roman" w:cs="Times New Roman"/>
          <w:sz w:val="28"/>
          <w:szCs w:val="28"/>
        </w:rPr>
        <w:tab/>
      </w:r>
      <w:r w:rsidRPr="00B35CBB">
        <w:rPr>
          <w:rFonts w:ascii="Times New Roman" w:hAnsi="Times New Roman" w:cs="Times New Roman"/>
          <w:b/>
          <w:sz w:val="28"/>
          <w:szCs w:val="28"/>
        </w:rPr>
        <w:t>2.3.3.</w:t>
      </w:r>
      <w:r w:rsidRPr="00B35CBB">
        <w:rPr>
          <w:rFonts w:ascii="Times New Roman" w:hAnsi="Times New Roman" w:cs="Times New Roman"/>
          <w:sz w:val="28"/>
          <w:szCs w:val="28"/>
        </w:rPr>
        <w:t xml:space="preserve"> Частково врахувати пропозицію – в такому випадку зазначаються і причини цього </w:t>
      </w:r>
      <w:proofErr w:type="gramStart"/>
      <w:r w:rsidRPr="00B35CBB">
        <w:rPr>
          <w:rFonts w:ascii="Times New Roman" w:hAnsi="Times New Roman" w:cs="Times New Roman"/>
          <w:sz w:val="28"/>
          <w:szCs w:val="28"/>
        </w:rPr>
        <w:t>р</w:t>
      </w:r>
      <w:proofErr w:type="gramEnd"/>
      <w:r w:rsidRPr="00B35CBB">
        <w:rPr>
          <w:rFonts w:ascii="Times New Roman" w:hAnsi="Times New Roman" w:cs="Times New Roman"/>
          <w:sz w:val="28"/>
          <w:szCs w:val="28"/>
        </w:rPr>
        <w:t>ішення, і заходи для реалізації частини врахованої пропозиції, календарний план їх виконання та відповідальні за це посадові особи.</w:t>
      </w:r>
    </w:p>
    <w:p w:rsidR="00EC22F7" w:rsidRPr="00B35CBB" w:rsidRDefault="00EC22F7" w:rsidP="00EC22F7">
      <w:pPr>
        <w:tabs>
          <w:tab w:val="left" w:pos="900"/>
          <w:tab w:val="left" w:pos="1080"/>
        </w:tabs>
        <w:ind w:firstLine="281"/>
        <w:jc w:val="both"/>
        <w:rPr>
          <w:rFonts w:ascii="Times New Roman" w:hAnsi="Times New Roman" w:cs="Times New Roman"/>
          <w:sz w:val="28"/>
          <w:szCs w:val="28"/>
        </w:rPr>
      </w:pPr>
    </w:p>
    <w:p w:rsidR="00EC22F7" w:rsidRPr="00B35CBB" w:rsidRDefault="00EC22F7" w:rsidP="00EC22F7">
      <w:pPr>
        <w:tabs>
          <w:tab w:val="left" w:pos="900"/>
          <w:tab w:val="left" w:pos="1080"/>
        </w:tabs>
        <w:jc w:val="center"/>
        <w:rPr>
          <w:rFonts w:ascii="Times New Roman" w:hAnsi="Times New Roman" w:cs="Times New Roman"/>
          <w:b/>
          <w:bCs/>
          <w:sz w:val="28"/>
          <w:szCs w:val="28"/>
        </w:rPr>
      </w:pPr>
    </w:p>
    <w:p w:rsidR="00EC22F7" w:rsidRPr="00B35CBB" w:rsidRDefault="00EC22F7" w:rsidP="00EC22F7">
      <w:pPr>
        <w:tabs>
          <w:tab w:val="left" w:pos="900"/>
          <w:tab w:val="left" w:pos="1080"/>
        </w:tabs>
        <w:jc w:val="center"/>
        <w:rPr>
          <w:rFonts w:ascii="Times New Roman" w:hAnsi="Times New Roman" w:cs="Times New Roman"/>
          <w:b/>
          <w:bCs/>
          <w:sz w:val="28"/>
          <w:szCs w:val="28"/>
        </w:rPr>
      </w:pPr>
      <w:r w:rsidRPr="00B35CBB">
        <w:rPr>
          <w:rFonts w:ascii="Times New Roman" w:hAnsi="Times New Roman" w:cs="Times New Roman"/>
          <w:b/>
          <w:bCs/>
          <w:sz w:val="28"/>
          <w:szCs w:val="28"/>
        </w:rPr>
        <w:t xml:space="preserve">Глава 3. Оприлюднення </w:t>
      </w:r>
      <w:proofErr w:type="gramStart"/>
      <w:r w:rsidRPr="00B35CBB">
        <w:rPr>
          <w:rFonts w:ascii="Times New Roman" w:hAnsi="Times New Roman" w:cs="Times New Roman"/>
          <w:b/>
          <w:bCs/>
          <w:sz w:val="28"/>
          <w:szCs w:val="28"/>
        </w:rPr>
        <w:t>р</w:t>
      </w:r>
      <w:proofErr w:type="gramEnd"/>
      <w:r w:rsidRPr="00B35CBB">
        <w:rPr>
          <w:rFonts w:ascii="Times New Roman" w:hAnsi="Times New Roman" w:cs="Times New Roman"/>
          <w:b/>
          <w:bCs/>
          <w:sz w:val="28"/>
          <w:szCs w:val="28"/>
        </w:rPr>
        <w:t xml:space="preserve">ішення </w:t>
      </w:r>
    </w:p>
    <w:p w:rsidR="00EC22F7" w:rsidRPr="00B35CBB" w:rsidRDefault="00EC22F7" w:rsidP="00EC22F7">
      <w:pPr>
        <w:tabs>
          <w:tab w:val="left" w:pos="900"/>
          <w:tab w:val="left" w:pos="1080"/>
        </w:tabs>
        <w:jc w:val="center"/>
        <w:rPr>
          <w:rFonts w:ascii="Times New Roman" w:hAnsi="Times New Roman" w:cs="Times New Roman"/>
          <w:b/>
          <w:bCs/>
          <w:sz w:val="28"/>
          <w:szCs w:val="28"/>
        </w:rPr>
      </w:pPr>
      <w:r w:rsidRPr="00B35CBB">
        <w:rPr>
          <w:rFonts w:ascii="Times New Roman" w:hAnsi="Times New Roman" w:cs="Times New Roman"/>
          <w:b/>
          <w:bCs/>
          <w:sz w:val="28"/>
          <w:szCs w:val="28"/>
        </w:rPr>
        <w:t xml:space="preserve">органів </w:t>
      </w:r>
      <w:proofErr w:type="gramStart"/>
      <w:r w:rsidRPr="00B35CBB">
        <w:rPr>
          <w:rFonts w:ascii="Times New Roman" w:hAnsi="Times New Roman" w:cs="Times New Roman"/>
          <w:b/>
          <w:bCs/>
          <w:sz w:val="28"/>
          <w:szCs w:val="28"/>
        </w:rPr>
        <w:t>м</w:t>
      </w:r>
      <w:proofErr w:type="gramEnd"/>
      <w:r w:rsidRPr="00B35CBB">
        <w:rPr>
          <w:rFonts w:ascii="Times New Roman" w:hAnsi="Times New Roman" w:cs="Times New Roman"/>
          <w:b/>
          <w:bCs/>
          <w:sz w:val="28"/>
          <w:szCs w:val="28"/>
        </w:rPr>
        <w:t xml:space="preserve">ісцевого самоврядування та їх посадових осіб </w:t>
      </w:r>
    </w:p>
    <w:p w:rsidR="00EC22F7" w:rsidRPr="00B35CBB" w:rsidRDefault="00EC22F7" w:rsidP="00EC22F7">
      <w:pPr>
        <w:tabs>
          <w:tab w:val="left" w:pos="900"/>
          <w:tab w:val="left" w:pos="1080"/>
        </w:tabs>
        <w:jc w:val="center"/>
        <w:rPr>
          <w:rFonts w:ascii="Times New Roman" w:hAnsi="Times New Roman" w:cs="Times New Roman"/>
          <w:b/>
          <w:bCs/>
          <w:sz w:val="28"/>
          <w:szCs w:val="28"/>
        </w:rPr>
      </w:pPr>
    </w:p>
    <w:p w:rsidR="00EC22F7" w:rsidRPr="00B35CBB" w:rsidRDefault="00EC22F7" w:rsidP="00EC22F7">
      <w:pPr>
        <w:pStyle w:val="a5"/>
        <w:tabs>
          <w:tab w:val="left" w:pos="360"/>
          <w:tab w:val="left" w:pos="851"/>
          <w:tab w:val="left" w:pos="1080"/>
        </w:tabs>
        <w:jc w:val="both"/>
        <w:rPr>
          <w:sz w:val="28"/>
          <w:szCs w:val="28"/>
        </w:rPr>
      </w:pPr>
      <w:r w:rsidRPr="00B35CBB">
        <w:rPr>
          <w:b/>
          <w:sz w:val="28"/>
          <w:szCs w:val="28"/>
        </w:rPr>
        <w:tab/>
        <w:t xml:space="preserve">       3.1.</w:t>
      </w:r>
      <w:r w:rsidRPr="00B35CBB">
        <w:rPr>
          <w:sz w:val="28"/>
          <w:szCs w:val="28"/>
        </w:rPr>
        <w:t xml:space="preserve"> Рішення (акти) органів місцевого самоврядування, їх посадових осіб, прийняті за результатами розгляду пропозицій, викладених у протоколі громадських слухань, а також актуальна інформація про їх виконання впродовж 5  робочих днів надсилаються ініціаторам громадських слухань, розміщуються на офіційному сайті Лосинівської селищної ради в мережі Інтернет у спеціальному розділі "Громадська участь" (підрозділ “Громадські слухання”), п а також оприлюднюються в тому самому порядку, що й інформаційне повідомлення про проведення слухань. </w:t>
      </w:r>
    </w:p>
    <w:p w:rsidR="00EC22F7" w:rsidRPr="00B35CBB" w:rsidRDefault="00EC22F7" w:rsidP="00EC22F7">
      <w:pPr>
        <w:tabs>
          <w:tab w:val="left" w:pos="900"/>
          <w:tab w:val="left" w:pos="1080"/>
        </w:tabs>
        <w:jc w:val="center"/>
        <w:rPr>
          <w:rFonts w:ascii="Times New Roman" w:hAnsi="Times New Roman" w:cs="Times New Roman"/>
          <w:b/>
          <w:bCs/>
          <w:sz w:val="28"/>
          <w:szCs w:val="28"/>
          <w:lang w:val="uk-UA"/>
        </w:rPr>
      </w:pPr>
    </w:p>
    <w:p w:rsidR="00EC22F7" w:rsidRPr="00B35CBB" w:rsidRDefault="00EC22F7" w:rsidP="00EC22F7">
      <w:pPr>
        <w:tabs>
          <w:tab w:val="left" w:pos="900"/>
          <w:tab w:val="left" w:pos="1080"/>
        </w:tabs>
        <w:jc w:val="center"/>
        <w:rPr>
          <w:rFonts w:ascii="Times New Roman" w:hAnsi="Times New Roman" w:cs="Times New Roman"/>
          <w:b/>
          <w:bCs/>
          <w:sz w:val="28"/>
          <w:szCs w:val="28"/>
          <w:lang w:val="uk-UA"/>
        </w:rPr>
      </w:pPr>
    </w:p>
    <w:p w:rsidR="00EC22F7" w:rsidRPr="00B35CBB" w:rsidRDefault="00EC22F7" w:rsidP="00EC22F7">
      <w:pPr>
        <w:tabs>
          <w:tab w:val="left" w:pos="900"/>
          <w:tab w:val="left" w:pos="1080"/>
        </w:tabs>
        <w:jc w:val="center"/>
        <w:rPr>
          <w:rFonts w:ascii="Times New Roman" w:hAnsi="Times New Roman" w:cs="Times New Roman"/>
          <w:sz w:val="28"/>
          <w:szCs w:val="28"/>
        </w:rPr>
      </w:pPr>
      <w:r w:rsidRPr="00B35CBB">
        <w:rPr>
          <w:rFonts w:ascii="Times New Roman" w:hAnsi="Times New Roman" w:cs="Times New Roman"/>
          <w:b/>
          <w:bCs/>
          <w:sz w:val="28"/>
          <w:szCs w:val="28"/>
        </w:rPr>
        <w:t>Розділ VI. ОСКАРЖЕННЯ ПОРУШЕННЯ ЗАКОНОДАВСТВА ПРО ГРОМАДСЬКІ СЛУХАННЯ ТА ВІДПОВІДАЛЬНІСТЬ ПОСАДОВИХ І СЛУЖБОВИХ ОСІБ</w:t>
      </w:r>
    </w:p>
    <w:p w:rsidR="00EC22F7" w:rsidRPr="00B35CBB" w:rsidRDefault="00EC22F7" w:rsidP="00EC22F7">
      <w:pPr>
        <w:tabs>
          <w:tab w:val="left" w:pos="900"/>
          <w:tab w:val="left" w:pos="1080"/>
        </w:tabs>
        <w:jc w:val="center"/>
        <w:rPr>
          <w:rFonts w:ascii="Times New Roman" w:hAnsi="Times New Roman" w:cs="Times New Roman"/>
          <w:sz w:val="28"/>
          <w:szCs w:val="28"/>
        </w:rPr>
      </w:pPr>
    </w:p>
    <w:p w:rsidR="00EC22F7" w:rsidRPr="00B35CBB" w:rsidRDefault="00EC22F7" w:rsidP="00EC22F7">
      <w:pPr>
        <w:tabs>
          <w:tab w:val="left" w:pos="900"/>
          <w:tab w:val="left" w:pos="1080"/>
        </w:tabs>
        <w:jc w:val="center"/>
        <w:rPr>
          <w:rFonts w:ascii="Times New Roman" w:hAnsi="Times New Roman" w:cs="Times New Roman"/>
          <w:sz w:val="28"/>
          <w:szCs w:val="28"/>
        </w:rPr>
      </w:pPr>
      <w:r w:rsidRPr="00B35CBB">
        <w:rPr>
          <w:rFonts w:ascii="Times New Roman" w:hAnsi="Times New Roman" w:cs="Times New Roman"/>
          <w:b/>
          <w:bCs/>
          <w:sz w:val="28"/>
          <w:szCs w:val="28"/>
        </w:rPr>
        <w:t xml:space="preserve">Глава 1. Дії та бездіяльність службових та посадових </w:t>
      </w:r>
      <w:proofErr w:type="gramStart"/>
      <w:r w:rsidRPr="00B35CBB">
        <w:rPr>
          <w:rFonts w:ascii="Times New Roman" w:hAnsi="Times New Roman" w:cs="Times New Roman"/>
          <w:b/>
          <w:bCs/>
          <w:sz w:val="28"/>
          <w:szCs w:val="28"/>
        </w:rPr>
        <w:t>осіб</w:t>
      </w:r>
      <w:proofErr w:type="gramEnd"/>
      <w:r w:rsidRPr="00B35CBB">
        <w:rPr>
          <w:rFonts w:ascii="Times New Roman" w:hAnsi="Times New Roman" w:cs="Times New Roman"/>
          <w:b/>
          <w:bCs/>
          <w:sz w:val="28"/>
          <w:szCs w:val="28"/>
        </w:rPr>
        <w:t>, які можна оскаржити</w:t>
      </w:r>
    </w:p>
    <w:p w:rsidR="00EC22F7" w:rsidRPr="00B35CBB" w:rsidRDefault="00EC22F7" w:rsidP="00EC22F7">
      <w:pPr>
        <w:tabs>
          <w:tab w:val="left" w:pos="900"/>
          <w:tab w:val="left" w:pos="1080"/>
        </w:tabs>
        <w:jc w:val="center"/>
        <w:rPr>
          <w:rFonts w:ascii="Times New Roman" w:hAnsi="Times New Roman" w:cs="Times New Roman"/>
          <w:sz w:val="28"/>
          <w:szCs w:val="28"/>
        </w:rPr>
      </w:pPr>
    </w:p>
    <w:p w:rsidR="00EC22F7" w:rsidRPr="00B35CBB" w:rsidRDefault="00EC22F7" w:rsidP="00EC22F7">
      <w:pPr>
        <w:tabs>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lastRenderedPageBreak/>
        <w:tab/>
        <w:t>1.1.</w:t>
      </w:r>
      <w:r w:rsidRPr="00B35CBB">
        <w:rPr>
          <w:rFonts w:ascii="Times New Roman" w:hAnsi="Times New Roman" w:cs="Times New Roman"/>
          <w:sz w:val="28"/>
          <w:szCs w:val="28"/>
        </w:rPr>
        <w:t xml:space="preserve"> Члени громади мають право оскаржити </w:t>
      </w:r>
      <w:proofErr w:type="gramStart"/>
      <w:r w:rsidRPr="00B35CBB">
        <w:rPr>
          <w:rFonts w:ascii="Times New Roman" w:hAnsi="Times New Roman" w:cs="Times New Roman"/>
          <w:sz w:val="28"/>
          <w:szCs w:val="28"/>
        </w:rPr>
        <w:t>будь-як</w:t>
      </w:r>
      <w:proofErr w:type="gramEnd"/>
      <w:r w:rsidRPr="00B35CBB">
        <w:rPr>
          <w:rFonts w:ascii="Times New Roman" w:hAnsi="Times New Roman" w:cs="Times New Roman"/>
          <w:sz w:val="28"/>
          <w:szCs w:val="28"/>
        </w:rPr>
        <w:t>і дії чи бездіяльність службових та посадових осіб місцевого самоврядування, що порушують вимоги цього Положення, зокрема:</w:t>
      </w:r>
    </w:p>
    <w:p w:rsidR="00EC22F7" w:rsidRPr="00B35CBB" w:rsidRDefault="00EC22F7" w:rsidP="00EC22F7">
      <w:pPr>
        <w:tabs>
          <w:tab w:val="left" w:pos="567"/>
          <w:tab w:val="left" w:pos="851"/>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1.1.1.</w:t>
      </w:r>
      <w:r w:rsidRPr="00B35CBB">
        <w:rPr>
          <w:rFonts w:ascii="Times New Roman" w:hAnsi="Times New Roman" w:cs="Times New Roman"/>
          <w:sz w:val="28"/>
          <w:szCs w:val="28"/>
        </w:rPr>
        <w:t xml:space="preserve"> Безпідставне повернення письмового звернення з ініціативою щодо проведення громадських слухань для усунення недоліків, нереєстрацію, невчасну реєстрацію або неправомірну відмову в реєстрації ініціативи щодо проведення громадських слухань;</w:t>
      </w:r>
    </w:p>
    <w:p w:rsidR="00EC22F7" w:rsidRPr="00B35CBB" w:rsidRDefault="00EC22F7" w:rsidP="00EC22F7">
      <w:pPr>
        <w:tabs>
          <w:tab w:val="left" w:pos="284"/>
          <w:tab w:val="left" w:pos="1080"/>
        </w:tabs>
        <w:jc w:val="both"/>
        <w:rPr>
          <w:rFonts w:ascii="Times New Roman" w:hAnsi="Times New Roman" w:cs="Times New Roman"/>
          <w:sz w:val="28"/>
          <w:szCs w:val="28"/>
        </w:rPr>
      </w:pPr>
      <w:r w:rsidRPr="00B35CBB">
        <w:rPr>
          <w:rFonts w:ascii="Times New Roman" w:hAnsi="Times New Roman" w:cs="Times New Roman"/>
          <w:sz w:val="28"/>
          <w:szCs w:val="28"/>
        </w:rPr>
        <w:t xml:space="preserve">            </w:t>
      </w:r>
      <w:r w:rsidRPr="00B35CBB">
        <w:rPr>
          <w:rFonts w:ascii="Times New Roman" w:hAnsi="Times New Roman" w:cs="Times New Roman"/>
          <w:b/>
          <w:sz w:val="28"/>
          <w:szCs w:val="28"/>
        </w:rPr>
        <w:t>1.1.2.</w:t>
      </w:r>
      <w:r w:rsidRPr="00B35CBB">
        <w:rPr>
          <w:rFonts w:ascii="Times New Roman" w:hAnsi="Times New Roman" w:cs="Times New Roman"/>
          <w:sz w:val="28"/>
          <w:szCs w:val="28"/>
        </w:rPr>
        <w:t>Недотримання посадовими та службовими особами встановлених строкі</w:t>
      </w:r>
      <w:proofErr w:type="gramStart"/>
      <w:r w:rsidRPr="00B35CBB">
        <w:rPr>
          <w:rFonts w:ascii="Times New Roman" w:hAnsi="Times New Roman" w:cs="Times New Roman"/>
          <w:sz w:val="28"/>
          <w:szCs w:val="28"/>
        </w:rPr>
        <w:t>в</w:t>
      </w:r>
      <w:proofErr w:type="gramEnd"/>
      <w:r w:rsidRPr="00B35CBB">
        <w:rPr>
          <w:rFonts w:ascii="Times New Roman" w:hAnsi="Times New Roman" w:cs="Times New Roman"/>
          <w:sz w:val="28"/>
          <w:szCs w:val="28"/>
        </w:rPr>
        <w:t>.</w:t>
      </w:r>
    </w:p>
    <w:p w:rsidR="00EC22F7" w:rsidRPr="00B35CBB" w:rsidRDefault="00EC22F7" w:rsidP="00EC22F7">
      <w:pPr>
        <w:tabs>
          <w:tab w:val="left" w:pos="284"/>
          <w:tab w:val="left" w:pos="1080"/>
        </w:tabs>
        <w:ind w:firstLine="862"/>
        <w:jc w:val="both"/>
        <w:rPr>
          <w:rFonts w:ascii="Times New Roman" w:hAnsi="Times New Roman" w:cs="Times New Roman"/>
          <w:sz w:val="28"/>
          <w:szCs w:val="28"/>
        </w:rPr>
      </w:pPr>
      <w:r w:rsidRPr="00B35CBB">
        <w:rPr>
          <w:rFonts w:ascii="Times New Roman" w:hAnsi="Times New Roman" w:cs="Times New Roman"/>
          <w:b/>
          <w:sz w:val="28"/>
          <w:szCs w:val="28"/>
        </w:rPr>
        <w:t>1.1.3.</w:t>
      </w:r>
      <w:r w:rsidRPr="00B35CBB">
        <w:rPr>
          <w:rFonts w:ascii="Times New Roman" w:hAnsi="Times New Roman" w:cs="Times New Roman"/>
          <w:sz w:val="28"/>
          <w:szCs w:val="28"/>
        </w:rPr>
        <w:t xml:space="preserve"> Невидання селищним головою розпорядження про заходи щодо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ідготовки слухань.</w:t>
      </w:r>
    </w:p>
    <w:p w:rsidR="00EC22F7" w:rsidRPr="00B35CBB" w:rsidRDefault="00EC22F7" w:rsidP="00EC22F7">
      <w:pPr>
        <w:tabs>
          <w:tab w:val="left" w:pos="284"/>
          <w:tab w:val="left" w:pos="851"/>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1.1.4. </w:t>
      </w:r>
      <w:r w:rsidRPr="00B35CBB">
        <w:rPr>
          <w:rFonts w:ascii="Times New Roman" w:hAnsi="Times New Roman" w:cs="Times New Roman"/>
          <w:sz w:val="28"/>
          <w:szCs w:val="28"/>
        </w:rPr>
        <w:t xml:space="preserve">Порушення вимог щодо оприлюднення інформації та документів, які стосуються ініціювання,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ідготовки, проведення громадських слухань, а також урахування їх результатів.</w:t>
      </w:r>
    </w:p>
    <w:p w:rsidR="00EC22F7" w:rsidRPr="00B35CBB" w:rsidRDefault="00EC22F7" w:rsidP="00EC22F7">
      <w:pPr>
        <w:tabs>
          <w:tab w:val="left" w:pos="284"/>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1.1.5.</w:t>
      </w:r>
      <w:r w:rsidRPr="00B35CBB">
        <w:rPr>
          <w:rFonts w:ascii="Times New Roman" w:hAnsi="Times New Roman" w:cs="Times New Roman"/>
          <w:sz w:val="28"/>
          <w:szCs w:val="28"/>
        </w:rPr>
        <w:t xml:space="preserve"> Неналежне виконання обов’язків з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ідготовки та організації громадських слухань.</w:t>
      </w:r>
    </w:p>
    <w:p w:rsidR="00EC22F7" w:rsidRPr="00B35CBB" w:rsidRDefault="00EC22F7" w:rsidP="00EC22F7">
      <w:pPr>
        <w:tabs>
          <w:tab w:val="left" w:pos="284"/>
          <w:tab w:val="left" w:pos="851"/>
        </w:tabs>
        <w:jc w:val="both"/>
        <w:rPr>
          <w:rFonts w:ascii="Times New Roman" w:hAnsi="Times New Roman" w:cs="Times New Roman"/>
          <w:sz w:val="28"/>
          <w:szCs w:val="28"/>
        </w:rPr>
      </w:pPr>
      <w:r w:rsidRPr="00B35CBB">
        <w:rPr>
          <w:rFonts w:ascii="Times New Roman" w:hAnsi="Times New Roman" w:cs="Times New Roman"/>
          <w:b/>
          <w:sz w:val="28"/>
          <w:szCs w:val="28"/>
        </w:rPr>
        <w:tab/>
      </w:r>
      <w:r w:rsidRPr="00B35CBB">
        <w:rPr>
          <w:rFonts w:ascii="Times New Roman" w:hAnsi="Times New Roman" w:cs="Times New Roman"/>
          <w:b/>
          <w:sz w:val="28"/>
          <w:szCs w:val="28"/>
        </w:rPr>
        <w:tab/>
        <w:t>1.1.6.</w:t>
      </w:r>
      <w:r w:rsidRPr="00B35CBB">
        <w:rPr>
          <w:rFonts w:ascii="Times New Roman" w:hAnsi="Times New Roman" w:cs="Times New Roman"/>
          <w:sz w:val="28"/>
          <w:szCs w:val="28"/>
        </w:rPr>
        <w:t xml:space="preserve"> Порушення порядку проведення громадських слухань.</w:t>
      </w:r>
    </w:p>
    <w:p w:rsidR="00EC22F7" w:rsidRPr="00B35CBB" w:rsidRDefault="00EC22F7" w:rsidP="00EC22F7">
      <w:pPr>
        <w:tabs>
          <w:tab w:val="left" w:pos="284"/>
          <w:tab w:val="left" w:pos="851"/>
        </w:tabs>
        <w:jc w:val="both"/>
        <w:rPr>
          <w:rFonts w:ascii="Times New Roman" w:hAnsi="Times New Roman" w:cs="Times New Roman"/>
          <w:sz w:val="28"/>
          <w:szCs w:val="28"/>
        </w:rPr>
      </w:pPr>
      <w:r w:rsidRPr="00B35CBB">
        <w:rPr>
          <w:rFonts w:ascii="Times New Roman" w:hAnsi="Times New Roman" w:cs="Times New Roman"/>
          <w:b/>
          <w:sz w:val="28"/>
          <w:szCs w:val="28"/>
        </w:rPr>
        <w:tab/>
      </w:r>
      <w:r w:rsidRPr="00B35CBB">
        <w:rPr>
          <w:rFonts w:ascii="Times New Roman" w:hAnsi="Times New Roman" w:cs="Times New Roman"/>
          <w:b/>
          <w:sz w:val="28"/>
          <w:szCs w:val="28"/>
        </w:rPr>
        <w:tab/>
        <w:t>1.1.7.</w:t>
      </w:r>
      <w:r w:rsidRPr="00B35CBB">
        <w:rPr>
          <w:rFonts w:ascii="Times New Roman" w:hAnsi="Times New Roman" w:cs="Times New Roman"/>
          <w:sz w:val="28"/>
          <w:szCs w:val="28"/>
        </w:rPr>
        <w:t xml:space="preserve"> Неприйняття або невчасне прийняття </w:t>
      </w:r>
      <w:proofErr w:type="gramStart"/>
      <w:r w:rsidRPr="00B35CBB">
        <w:rPr>
          <w:rFonts w:ascii="Times New Roman" w:hAnsi="Times New Roman" w:cs="Times New Roman"/>
          <w:sz w:val="28"/>
          <w:szCs w:val="28"/>
        </w:rPr>
        <w:t>р</w:t>
      </w:r>
      <w:proofErr w:type="gramEnd"/>
      <w:r w:rsidRPr="00B35CBB">
        <w:rPr>
          <w:rFonts w:ascii="Times New Roman" w:hAnsi="Times New Roman" w:cs="Times New Roman"/>
          <w:sz w:val="28"/>
          <w:szCs w:val="28"/>
        </w:rPr>
        <w:t>ішення за результатами розгляду протоколу громадських слухань.</w:t>
      </w:r>
    </w:p>
    <w:p w:rsidR="00EC22F7" w:rsidRPr="00B35CBB" w:rsidRDefault="00EC22F7" w:rsidP="00EC22F7">
      <w:pPr>
        <w:tabs>
          <w:tab w:val="left" w:pos="284"/>
          <w:tab w:val="left" w:pos="851"/>
        </w:tabs>
        <w:jc w:val="both"/>
        <w:rPr>
          <w:rFonts w:ascii="Times New Roman" w:hAnsi="Times New Roman" w:cs="Times New Roman"/>
          <w:sz w:val="28"/>
          <w:szCs w:val="28"/>
        </w:rPr>
      </w:pPr>
      <w:r w:rsidRPr="00B35CBB">
        <w:rPr>
          <w:rFonts w:ascii="Times New Roman" w:hAnsi="Times New Roman" w:cs="Times New Roman"/>
          <w:b/>
          <w:sz w:val="28"/>
          <w:szCs w:val="28"/>
        </w:rPr>
        <w:tab/>
      </w:r>
      <w:r w:rsidRPr="00B35CBB">
        <w:rPr>
          <w:rFonts w:ascii="Times New Roman" w:hAnsi="Times New Roman" w:cs="Times New Roman"/>
          <w:b/>
          <w:sz w:val="28"/>
          <w:szCs w:val="28"/>
        </w:rPr>
        <w:tab/>
        <w:t xml:space="preserve">1.1.8. </w:t>
      </w:r>
      <w:r w:rsidRPr="00B35CBB">
        <w:rPr>
          <w:rFonts w:ascii="Times New Roman" w:hAnsi="Times New Roman" w:cs="Times New Roman"/>
          <w:sz w:val="28"/>
          <w:szCs w:val="28"/>
        </w:rPr>
        <w:t>Необґрунтовану відмову в урахуванні пропозицій громадських слухань.</w:t>
      </w:r>
    </w:p>
    <w:p w:rsidR="00EC22F7" w:rsidRPr="00B35CBB" w:rsidRDefault="00EC22F7" w:rsidP="00EC22F7">
      <w:pPr>
        <w:tabs>
          <w:tab w:val="left" w:pos="284"/>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1.1.9.</w:t>
      </w:r>
      <w:r w:rsidRPr="00B35CBB">
        <w:rPr>
          <w:rFonts w:ascii="Times New Roman" w:hAnsi="Times New Roman" w:cs="Times New Roman"/>
          <w:sz w:val="28"/>
          <w:szCs w:val="28"/>
        </w:rPr>
        <w:t xml:space="preserve"> Інші дії чи бездіяльність, що порушують вимоги чинного законодавства.</w:t>
      </w:r>
    </w:p>
    <w:p w:rsidR="00EC22F7" w:rsidRPr="00B35CBB" w:rsidRDefault="00EC22F7" w:rsidP="00EC22F7">
      <w:pPr>
        <w:tabs>
          <w:tab w:val="left" w:pos="900"/>
          <w:tab w:val="left" w:pos="1080"/>
        </w:tabs>
        <w:jc w:val="both"/>
        <w:rPr>
          <w:rFonts w:ascii="Times New Roman" w:hAnsi="Times New Roman" w:cs="Times New Roman"/>
          <w:sz w:val="28"/>
          <w:szCs w:val="28"/>
        </w:rPr>
      </w:pPr>
    </w:p>
    <w:p w:rsidR="00EC22F7" w:rsidRPr="00B35CBB" w:rsidRDefault="00EC22F7" w:rsidP="00EC22F7">
      <w:pPr>
        <w:tabs>
          <w:tab w:val="left" w:pos="900"/>
          <w:tab w:val="left" w:pos="1080"/>
        </w:tabs>
        <w:jc w:val="center"/>
        <w:rPr>
          <w:rFonts w:ascii="Times New Roman" w:hAnsi="Times New Roman" w:cs="Times New Roman"/>
          <w:b/>
          <w:bCs/>
          <w:sz w:val="28"/>
          <w:szCs w:val="28"/>
        </w:rPr>
      </w:pPr>
      <w:r w:rsidRPr="00B35CBB">
        <w:rPr>
          <w:rFonts w:ascii="Times New Roman" w:hAnsi="Times New Roman" w:cs="Times New Roman"/>
          <w:b/>
          <w:bCs/>
          <w:sz w:val="28"/>
          <w:szCs w:val="28"/>
        </w:rPr>
        <w:t xml:space="preserve"> Глава 2. Неправомочність громадських слухань</w:t>
      </w:r>
    </w:p>
    <w:p w:rsidR="00EC22F7" w:rsidRPr="00B35CBB" w:rsidRDefault="00EC22F7" w:rsidP="00EC22F7">
      <w:pPr>
        <w:tabs>
          <w:tab w:val="left" w:pos="900"/>
          <w:tab w:val="left" w:pos="1080"/>
        </w:tabs>
        <w:jc w:val="center"/>
        <w:rPr>
          <w:rFonts w:ascii="Times New Roman" w:hAnsi="Times New Roman" w:cs="Times New Roman"/>
          <w:sz w:val="28"/>
          <w:szCs w:val="28"/>
        </w:rPr>
      </w:pPr>
    </w:p>
    <w:p w:rsidR="00EC22F7" w:rsidRPr="00B35CBB" w:rsidRDefault="00EC22F7" w:rsidP="00EC22F7">
      <w:pPr>
        <w:tabs>
          <w:tab w:val="left" w:pos="284"/>
          <w:tab w:val="left" w:pos="851"/>
        </w:tabs>
        <w:jc w:val="both"/>
        <w:rPr>
          <w:rFonts w:ascii="Times New Roman" w:hAnsi="Times New Roman" w:cs="Times New Roman"/>
          <w:sz w:val="28"/>
          <w:szCs w:val="28"/>
        </w:rPr>
      </w:pPr>
      <w:r w:rsidRPr="00B35CBB">
        <w:rPr>
          <w:rFonts w:ascii="Times New Roman" w:hAnsi="Times New Roman" w:cs="Times New Roman"/>
          <w:sz w:val="28"/>
          <w:szCs w:val="28"/>
        </w:rPr>
        <w:tab/>
        <w:t xml:space="preserve">          </w:t>
      </w:r>
      <w:r w:rsidRPr="00B35CBB">
        <w:rPr>
          <w:rFonts w:ascii="Times New Roman" w:hAnsi="Times New Roman" w:cs="Times New Roman"/>
          <w:b/>
          <w:sz w:val="28"/>
          <w:szCs w:val="28"/>
        </w:rPr>
        <w:t>2.1</w:t>
      </w:r>
      <w:r w:rsidRPr="00B35CBB">
        <w:rPr>
          <w:rFonts w:ascii="Times New Roman" w:hAnsi="Times New Roman" w:cs="Times New Roman"/>
          <w:sz w:val="28"/>
          <w:szCs w:val="28"/>
        </w:rPr>
        <w:t>. Громадські слухання визнаються такими, що не відбулися, в таких випадках:</w:t>
      </w:r>
    </w:p>
    <w:p w:rsidR="00EC22F7" w:rsidRPr="00B35CBB" w:rsidRDefault="00EC22F7" w:rsidP="00EC22F7">
      <w:pPr>
        <w:tabs>
          <w:tab w:val="left" w:pos="360"/>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r>
      <w:r w:rsidRPr="00B35CBB">
        <w:rPr>
          <w:rFonts w:ascii="Times New Roman" w:hAnsi="Times New Roman" w:cs="Times New Roman"/>
          <w:b/>
          <w:sz w:val="28"/>
          <w:szCs w:val="28"/>
        </w:rPr>
        <w:tab/>
        <w:t xml:space="preserve">  2.1.1</w:t>
      </w:r>
      <w:r w:rsidRPr="00B35CBB">
        <w:rPr>
          <w:rFonts w:ascii="Times New Roman" w:hAnsi="Times New Roman" w:cs="Times New Roman"/>
          <w:sz w:val="28"/>
          <w:szCs w:val="28"/>
        </w:rPr>
        <w:t>. Оголошення про проведення громадських слухань поширене з порушенням вимог, передбачених  главою 4 розділу ІІІ цього Положення.</w:t>
      </w:r>
    </w:p>
    <w:p w:rsidR="00EC22F7" w:rsidRPr="00B35CBB" w:rsidRDefault="00EC22F7" w:rsidP="00EC22F7">
      <w:pPr>
        <w:tabs>
          <w:tab w:val="left" w:pos="360"/>
          <w:tab w:val="left" w:pos="851"/>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lastRenderedPageBreak/>
        <w:tab/>
      </w:r>
      <w:r w:rsidRPr="00B35CBB">
        <w:rPr>
          <w:rFonts w:ascii="Times New Roman" w:hAnsi="Times New Roman" w:cs="Times New Roman"/>
          <w:b/>
          <w:sz w:val="28"/>
          <w:szCs w:val="28"/>
        </w:rPr>
        <w:tab/>
        <w:t xml:space="preserve">  2.1.2.</w:t>
      </w:r>
      <w:r w:rsidRPr="00B35CBB">
        <w:rPr>
          <w:rFonts w:ascii="Times New Roman" w:hAnsi="Times New Roman" w:cs="Times New Roman"/>
          <w:sz w:val="28"/>
          <w:szCs w:val="28"/>
        </w:rPr>
        <w:t xml:space="preserve"> Кількість посадових чи службових осіб органів місцевого самоврядування, їх виконавчих органів, працівників комунальних </w:t>
      </w:r>
      <w:proofErr w:type="gramStart"/>
      <w:r w:rsidRPr="00B35CBB">
        <w:rPr>
          <w:rFonts w:ascii="Times New Roman" w:hAnsi="Times New Roman" w:cs="Times New Roman"/>
          <w:sz w:val="28"/>
          <w:szCs w:val="28"/>
        </w:rPr>
        <w:t>п</w:t>
      </w:r>
      <w:proofErr w:type="gramEnd"/>
      <w:r w:rsidRPr="00B35CBB">
        <w:rPr>
          <w:rFonts w:ascii="Times New Roman" w:hAnsi="Times New Roman" w:cs="Times New Roman"/>
          <w:sz w:val="28"/>
          <w:szCs w:val="28"/>
        </w:rPr>
        <w:t>ідприємств, установ, організацій або юридичних осіб, якщо їх діяльність є предметом громадських слухань, перевищує 50 відсотків учасників слухань, які мають право голосу.</w:t>
      </w:r>
    </w:p>
    <w:p w:rsidR="00EC22F7" w:rsidRPr="00B35CBB" w:rsidRDefault="00EC22F7" w:rsidP="00EC22F7">
      <w:pPr>
        <w:tabs>
          <w:tab w:val="left" w:pos="360"/>
          <w:tab w:val="left" w:pos="900"/>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2.1.3</w:t>
      </w:r>
      <w:r w:rsidRPr="00B35CBB">
        <w:rPr>
          <w:rFonts w:ascii="Times New Roman" w:hAnsi="Times New Roman" w:cs="Times New Roman"/>
          <w:sz w:val="28"/>
          <w:szCs w:val="28"/>
        </w:rPr>
        <w:t xml:space="preserve">. Вчинення інших дій чи бездіяльності, які призвели до </w:t>
      </w:r>
      <w:proofErr w:type="gramStart"/>
      <w:r w:rsidRPr="00B35CBB">
        <w:rPr>
          <w:rFonts w:ascii="Times New Roman" w:hAnsi="Times New Roman" w:cs="Times New Roman"/>
          <w:sz w:val="28"/>
          <w:szCs w:val="28"/>
        </w:rPr>
        <w:t>грубого</w:t>
      </w:r>
      <w:proofErr w:type="gramEnd"/>
      <w:r w:rsidRPr="00B35CBB">
        <w:rPr>
          <w:rFonts w:ascii="Times New Roman" w:hAnsi="Times New Roman" w:cs="Times New Roman"/>
          <w:sz w:val="28"/>
          <w:szCs w:val="28"/>
        </w:rPr>
        <w:t xml:space="preserve"> порушення прав членів громади, передбачених цим Положенням.</w:t>
      </w:r>
    </w:p>
    <w:p w:rsidR="00EC22F7" w:rsidRPr="00B35CBB" w:rsidRDefault="00EC22F7" w:rsidP="00EC22F7">
      <w:pPr>
        <w:tabs>
          <w:tab w:val="left" w:pos="360"/>
          <w:tab w:val="left" w:pos="900"/>
          <w:tab w:val="left" w:pos="1080"/>
        </w:tabs>
        <w:jc w:val="both"/>
        <w:rPr>
          <w:rFonts w:ascii="Times New Roman" w:hAnsi="Times New Roman" w:cs="Times New Roman"/>
          <w:sz w:val="28"/>
          <w:szCs w:val="28"/>
        </w:rPr>
      </w:pPr>
      <w:r w:rsidRPr="00B35CBB">
        <w:rPr>
          <w:rFonts w:ascii="Times New Roman" w:hAnsi="Times New Roman" w:cs="Times New Roman"/>
          <w:b/>
          <w:sz w:val="28"/>
          <w:szCs w:val="28"/>
        </w:rPr>
        <w:t xml:space="preserve">              2.2. </w:t>
      </w:r>
      <w:proofErr w:type="gramStart"/>
      <w:r w:rsidRPr="00B35CBB">
        <w:rPr>
          <w:rFonts w:ascii="Times New Roman" w:hAnsi="Times New Roman" w:cs="Times New Roman"/>
          <w:sz w:val="28"/>
          <w:szCs w:val="28"/>
        </w:rPr>
        <w:t>Р</w:t>
      </w:r>
      <w:proofErr w:type="gramEnd"/>
      <w:r w:rsidRPr="00B35CBB">
        <w:rPr>
          <w:rFonts w:ascii="Times New Roman" w:hAnsi="Times New Roman" w:cs="Times New Roman"/>
          <w:sz w:val="28"/>
          <w:szCs w:val="28"/>
        </w:rPr>
        <w:t>ішення про визнання слухань такими, що не відбулися, може приймати голова, рада або суд за скаргою (позовом) ініціатора, учасників громадських слухань або зацікавлених членів громади.</w:t>
      </w:r>
    </w:p>
    <w:p w:rsidR="00EC22F7" w:rsidRPr="00B35CBB" w:rsidRDefault="00EC22F7" w:rsidP="00EC22F7">
      <w:pPr>
        <w:tabs>
          <w:tab w:val="left" w:pos="284"/>
          <w:tab w:val="left" w:pos="851"/>
        </w:tabs>
        <w:jc w:val="both"/>
        <w:rPr>
          <w:rFonts w:ascii="Times New Roman" w:hAnsi="Times New Roman" w:cs="Times New Roman"/>
          <w:sz w:val="28"/>
          <w:szCs w:val="28"/>
        </w:rPr>
      </w:pPr>
      <w:r w:rsidRPr="00B35CBB">
        <w:rPr>
          <w:rFonts w:ascii="Times New Roman" w:hAnsi="Times New Roman" w:cs="Times New Roman"/>
          <w:b/>
          <w:sz w:val="28"/>
          <w:szCs w:val="28"/>
        </w:rPr>
        <w:tab/>
        <w:t xml:space="preserve">          2.3.</w:t>
      </w:r>
      <w:r w:rsidRPr="00B35CBB">
        <w:rPr>
          <w:rFonts w:ascii="Times New Roman" w:hAnsi="Times New Roman" w:cs="Times New Roman"/>
          <w:sz w:val="28"/>
          <w:szCs w:val="28"/>
        </w:rPr>
        <w:t xml:space="preserve"> У випадку визнання громадських слухань такими, що не відбулися, голова негайно призначає повторні громадські слухання, а </w:t>
      </w:r>
      <w:proofErr w:type="gramStart"/>
      <w:r w:rsidRPr="00B35CBB">
        <w:rPr>
          <w:rFonts w:ascii="Times New Roman" w:hAnsi="Times New Roman" w:cs="Times New Roman"/>
          <w:sz w:val="28"/>
          <w:szCs w:val="28"/>
        </w:rPr>
        <w:t>р</w:t>
      </w:r>
      <w:proofErr w:type="gramEnd"/>
      <w:r w:rsidRPr="00B35CBB">
        <w:rPr>
          <w:rFonts w:ascii="Times New Roman" w:hAnsi="Times New Roman" w:cs="Times New Roman"/>
          <w:sz w:val="28"/>
          <w:szCs w:val="28"/>
        </w:rPr>
        <w:t xml:space="preserve">ішення органів та посадових осіб місцевого самоврядування про врахування їх результатів підлягають скасуванню або перегляду. </w:t>
      </w:r>
    </w:p>
    <w:p w:rsidR="00EC22F7" w:rsidRPr="00C44093" w:rsidRDefault="00EC22F7" w:rsidP="00EC22F7">
      <w:pPr>
        <w:tabs>
          <w:tab w:val="left" w:pos="900"/>
          <w:tab w:val="left" w:pos="1080"/>
        </w:tabs>
        <w:jc w:val="both"/>
        <w:rPr>
          <w:sz w:val="28"/>
          <w:szCs w:val="28"/>
        </w:rPr>
      </w:pPr>
    </w:p>
    <w:p w:rsidR="00EC22F7" w:rsidRDefault="00EC22F7" w:rsidP="00EC22F7">
      <w:pPr>
        <w:tabs>
          <w:tab w:val="left" w:pos="900"/>
          <w:tab w:val="left" w:pos="1080"/>
        </w:tabs>
        <w:jc w:val="center"/>
        <w:rPr>
          <w:sz w:val="28"/>
          <w:szCs w:val="28"/>
        </w:rPr>
      </w:pPr>
    </w:p>
    <w:p w:rsidR="00EC22F7" w:rsidRPr="000A6504" w:rsidRDefault="00EC22F7" w:rsidP="00EC22F7">
      <w:pPr>
        <w:tabs>
          <w:tab w:val="left" w:pos="900"/>
          <w:tab w:val="left" w:pos="1080"/>
        </w:tabs>
        <w:jc w:val="center"/>
        <w:rPr>
          <w:sz w:val="28"/>
          <w:szCs w:val="28"/>
        </w:rPr>
      </w:pPr>
    </w:p>
    <w:p w:rsidR="00EC22F7" w:rsidRPr="00433537" w:rsidRDefault="00EC22F7" w:rsidP="00EC22F7">
      <w:pPr>
        <w:rPr>
          <w:b/>
          <w:sz w:val="28"/>
          <w:szCs w:val="28"/>
        </w:rPr>
      </w:pPr>
    </w:p>
    <w:p w:rsidR="00EC22F7" w:rsidRPr="00433537" w:rsidRDefault="00EC22F7" w:rsidP="00EC22F7">
      <w:pPr>
        <w:rPr>
          <w:b/>
          <w:sz w:val="28"/>
          <w:szCs w:val="28"/>
        </w:rPr>
      </w:pPr>
    </w:p>
    <w:p w:rsidR="00EC22F7" w:rsidRPr="00433537" w:rsidRDefault="00EC22F7" w:rsidP="00EC22F7">
      <w:pPr>
        <w:rPr>
          <w:b/>
          <w:sz w:val="28"/>
          <w:szCs w:val="28"/>
        </w:rPr>
      </w:pPr>
    </w:p>
    <w:p w:rsidR="00EC22F7" w:rsidRPr="00433537" w:rsidRDefault="00EC22F7" w:rsidP="00EC22F7">
      <w:pPr>
        <w:rPr>
          <w:b/>
          <w:sz w:val="28"/>
          <w:szCs w:val="28"/>
        </w:rPr>
      </w:pPr>
    </w:p>
    <w:p w:rsidR="00EC22F7" w:rsidRPr="00433537" w:rsidRDefault="00EC22F7" w:rsidP="00EC22F7">
      <w:pPr>
        <w:rPr>
          <w:b/>
          <w:sz w:val="28"/>
          <w:szCs w:val="28"/>
        </w:rPr>
      </w:pPr>
    </w:p>
    <w:p w:rsidR="00EC22F7" w:rsidRPr="00433537" w:rsidRDefault="00EC22F7" w:rsidP="00EC22F7">
      <w:pPr>
        <w:rPr>
          <w:b/>
          <w:sz w:val="28"/>
          <w:szCs w:val="28"/>
        </w:rPr>
      </w:pPr>
    </w:p>
    <w:p w:rsidR="00EC22F7" w:rsidRPr="00433537" w:rsidRDefault="00EC22F7" w:rsidP="00EC22F7">
      <w:pPr>
        <w:rPr>
          <w:b/>
          <w:sz w:val="28"/>
          <w:szCs w:val="28"/>
        </w:rPr>
      </w:pPr>
    </w:p>
    <w:p w:rsidR="00B35CBB" w:rsidRDefault="00B35CBB" w:rsidP="00EC22F7">
      <w:pPr>
        <w:rPr>
          <w:b/>
          <w:sz w:val="28"/>
          <w:szCs w:val="28"/>
          <w:lang w:val="uk-UA"/>
        </w:rPr>
      </w:pPr>
      <w:r>
        <w:rPr>
          <w:b/>
          <w:sz w:val="28"/>
          <w:szCs w:val="28"/>
          <w:lang w:val="uk-UA"/>
        </w:rPr>
        <w:t xml:space="preserve">                                                                                                         </w:t>
      </w:r>
    </w:p>
    <w:p w:rsidR="00B35CBB" w:rsidRDefault="00B35CBB" w:rsidP="00EC22F7">
      <w:pPr>
        <w:rPr>
          <w:b/>
          <w:sz w:val="28"/>
          <w:szCs w:val="28"/>
          <w:lang w:val="uk-UA"/>
        </w:rPr>
      </w:pPr>
    </w:p>
    <w:p w:rsidR="00B35CBB" w:rsidRDefault="00B35CBB" w:rsidP="00EC22F7">
      <w:pPr>
        <w:rPr>
          <w:b/>
          <w:sz w:val="28"/>
          <w:szCs w:val="28"/>
          <w:lang w:val="uk-UA"/>
        </w:rPr>
      </w:pPr>
    </w:p>
    <w:p w:rsidR="001E6AB5" w:rsidRDefault="001E6AB5" w:rsidP="00EC22F7">
      <w:pPr>
        <w:rPr>
          <w:b/>
          <w:sz w:val="28"/>
          <w:szCs w:val="28"/>
          <w:lang w:val="uk-UA"/>
        </w:rPr>
      </w:pPr>
    </w:p>
    <w:p w:rsidR="001E6AB5" w:rsidRDefault="001E6AB5" w:rsidP="00EC22F7">
      <w:pPr>
        <w:rPr>
          <w:b/>
          <w:sz w:val="28"/>
          <w:szCs w:val="28"/>
          <w:lang w:val="uk-UA"/>
        </w:rPr>
      </w:pPr>
    </w:p>
    <w:p w:rsidR="00EC22F7" w:rsidRPr="00B35CBB" w:rsidRDefault="001E6AB5" w:rsidP="00EC22F7">
      <w:pPr>
        <w:rPr>
          <w:rFonts w:ascii="Times New Roman" w:hAnsi="Times New Roman" w:cs="Times New Roman"/>
          <w:b/>
          <w:sz w:val="24"/>
          <w:szCs w:val="24"/>
          <w:lang w:val="uk-UA"/>
        </w:rPr>
      </w:pPr>
      <w:r>
        <w:rPr>
          <w:b/>
          <w:sz w:val="28"/>
          <w:szCs w:val="28"/>
          <w:lang w:val="uk-UA"/>
        </w:rPr>
        <w:t xml:space="preserve">                                                                                                        </w:t>
      </w:r>
      <w:r w:rsidR="00EC22F7" w:rsidRPr="00B35CBB">
        <w:rPr>
          <w:rFonts w:ascii="Times New Roman" w:hAnsi="Times New Roman" w:cs="Times New Roman"/>
          <w:b/>
          <w:sz w:val="24"/>
          <w:szCs w:val="24"/>
        </w:rPr>
        <w:t>Додаток 1</w:t>
      </w:r>
    </w:p>
    <w:p w:rsidR="00EC22F7" w:rsidRPr="00B35CBB" w:rsidRDefault="001E6AB5" w:rsidP="00EC22F7">
      <w:pPr>
        <w:tabs>
          <w:tab w:val="left" w:pos="900"/>
          <w:tab w:val="left" w:pos="1080"/>
        </w:tabs>
        <w:ind w:left="708"/>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lang w:val="uk-UA"/>
        </w:rPr>
        <w:t xml:space="preserve">          </w:t>
      </w:r>
      <w:r w:rsidR="00EC22F7" w:rsidRPr="00B35CBB">
        <w:rPr>
          <w:rFonts w:ascii="Times New Roman" w:hAnsi="Times New Roman" w:cs="Times New Roman"/>
          <w:b/>
          <w:sz w:val="24"/>
          <w:szCs w:val="24"/>
        </w:rPr>
        <w:t>до Положення</w:t>
      </w:r>
      <w:r w:rsidR="00EC22F7" w:rsidRPr="00B35CBB">
        <w:rPr>
          <w:rStyle w:val="FootnoteCharacters"/>
          <w:rFonts w:ascii="Times New Roman" w:hAnsi="Times New Roman" w:cs="Times New Roman"/>
          <w:b/>
          <w:sz w:val="24"/>
          <w:szCs w:val="24"/>
        </w:rPr>
        <w:t xml:space="preserve"> </w:t>
      </w:r>
      <w:r w:rsidR="00EC22F7" w:rsidRPr="00B35CBB">
        <w:rPr>
          <w:rFonts w:ascii="Times New Roman" w:hAnsi="Times New Roman" w:cs="Times New Roman"/>
          <w:b/>
          <w:sz w:val="24"/>
          <w:szCs w:val="24"/>
        </w:rPr>
        <w:t xml:space="preserve">про громадські </w:t>
      </w:r>
    </w:p>
    <w:p w:rsidR="00EC22F7" w:rsidRPr="00B35CBB" w:rsidRDefault="001E6AB5" w:rsidP="00EC22F7">
      <w:pPr>
        <w:tabs>
          <w:tab w:val="left" w:pos="900"/>
          <w:tab w:val="left" w:pos="1080"/>
        </w:tabs>
        <w:ind w:left="708"/>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lang w:val="uk-UA"/>
        </w:rPr>
        <w:t xml:space="preserve">          </w:t>
      </w:r>
      <w:r w:rsidR="00EC22F7" w:rsidRPr="00B35CBB">
        <w:rPr>
          <w:rFonts w:ascii="Times New Roman" w:hAnsi="Times New Roman" w:cs="Times New Roman"/>
          <w:b/>
          <w:sz w:val="24"/>
          <w:szCs w:val="24"/>
        </w:rPr>
        <w:t xml:space="preserve">слухання </w:t>
      </w:r>
      <w:proofErr w:type="gramStart"/>
      <w:r w:rsidR="00EC22F7" w:rsidRPr="00B35CBB">
        <w:rPr>
          <w:rFonts w:ascii="Times New Roman" w:hAnsi="Times New Roman" w:cs="Times New Roman"/>
          <w:b/>
          <w:sz w:val="24"/>
          <w:szCs w:val="24"/>
        </w:rPr>
        <w:t>в</w:t>
      </w:r>
      <w:proofErr w:type="gramEnd"/>
      <w:r w:rsidR="00EC22F7" w:rsidRPr="00B35CBB">
        <w:rPr>
          <w:rFonts w:ascii="Times New Roman" w:hAnsi="Times New Roman" w:cs="Times New Roman"/>
          <w:b/>
          <w:sz w:val="24"/>
          <w:szCs w:val="24"/>
        </w:rPr>
        <w:t xml:space="preserve"> Лосинівській</w:t>
      </w:r>
    </w:p>
    <w:p w:rsidR="00EC22F7" w:rsidRPr="00B35CBB" w:rsidRDefault="001E6AB5" w:rsidP="00EC22F7">
      <w:pPr>
        <w:tabs>
          <w:tab w:val="left" w:pos="900"/>
          <w:tab w:val="left" w:pos="1080"/>
        </w:tabs>
        <w:ind w:left="708"/>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lang w:val="uk-UA"/>
        </w:rPr>
        <w:t xml:space="preserve">          </w:t>
      </w:r>
      <w:r w:rsidR="00EC22F7" w:rsidRPr="00B35CBB">
        <w:rPr>
          <w:rFonts w:ascii="Times New Roman" w:hAnsi="Times New Roman" w:cs="Times New Roman"/>
          <w:b/>
          <w:sz w:val="24"/>
          <w:szCs w:val="24"/>
        </w:rPr>
        <w:t>об'єднаній територіальній</w:t>
      </w:r>
      <w:r>
        <w:rPr>
          <w:rFonts w:ascii="Times New Roman" w:hAnsi="Times New Roman" w:cs="Times New Roman"/>
          <w:b/>
          <w:sz w:val="24"/>
          <w:szCs w:val="24"/>
          <w:lang w:val="uk-UA"/>
        </w:rPr>
        <w:t xml:space="preserve"> </w:t>
      </w:r>
      <w:r w:rsidRPr="00B35CBB">
        <w:rPr>
          <w:rFonts w:ascii="Times New Roman" w:hAnsi="Times New Roman" w:cs="Times New Roman"/>
          <w:b/>
          <w:sz w:val="24"/>
          <w:szCs w:val="24"/>
        </w:rPr>
        <w:t>громаді</w:t>
      </w:r>
    </w:p>
    <w:p w:rsidR="00EC22F7" w:rsidRPr="00B35CBB" w:rsidRDefault="00EC22F7" w:rsidP="00EC22F7">
      <w:pPr>
        <w:tabs>
          <w:tab w:val="left" w:pos="900"/>
          <w:tab w:val="left" w:pos="1080"/>
          <w:tab w:val="left" w:pos="6416"/>
        </w:tabs>
        <w:ind w:left="708"/>
        <w:rPr>
          <w:rFonts w:ascii="Times New Roman" w:hAnsi="Times New Roman" w:cs="Times New Roman"/>
          <w:b/>
          <w:sz w:val="24"/>
          <w:szCs w:val="24"/>
        </w:rPr>
      </w:pPr>
      <w:r w:rsidRPr="00B35CBB">
        <w:rPr>
          <w:rFonts w:ascii="Times New Roman" w:hAnsi="Times New Roman" w:cs="Times New Roman"/>
          <w:b/>
          <w:sz w:val="24"/>
          <w:szCs w:val="24"/>
        </w:rPr>
        <w:t xml:space="preserve">                 </w:t>
      </w:r>
      <w:r w:rsidRPr="00B35CBB">
        <w:rPr>
          <w:rFonts w:ascii="Times New Roman" w:hAnsi="Times New Roman" w:cs="Times New Roman"/>
          <w:b/>
          <w:sz w:val="24"/>
          <w:szCs w:val="24"/>
        </w:rPr>
        <w:tab/>
      </w:r>
    </w:p>
    <w:p w:rsidR="00EC22F7" w:rsidRPr="00B35CBB" w:rsidRDefault="00EC22F7" w:rsidP="00EC22F7">
      <w:pPr>
        <w:tabs>
          <w:tab w:val="left" w:pos="900"/>
          <w:tab w:val="left" w:pos="1080"/>
        </w:tabs>
        <w:ind w:left="708"/>
        <w:rPr>
          <w:rFonts w:ascii="Times New Roman" w:hAnsi="Times New Roman" w:cs="Times New Roman"/>
          <w:b/>
          <w:sz w:val="24"/>
          <w:szCs w:val="24"/>
        </w:rPr>
      </w:pPr>
      <w:r w:rsidRPr="00B35CBB">
        <w:rPr>
          <w:rFonts w:ascii="Times New Roman" w:hAnsi="Times New Roman" w:cs="Times New Roman"/>
          <w:b/>
          <w:sz w:val="24"/>
          <w:szCs w:val="24"/>
        </w:rPr>
        <w:tab/>
      </w:r>
      <w:r w:rsidRPr="00B35CBB">
        <w:rPr>
          <w:rFonts w:ascii="Times New Roman" w:hAnsi="Times New Roman" w:cs="Times New Roman"/>
          <w:b/>
          <w:sz w:val="24"/>
          <w:szCs w:val="24"/>
        </w:rPr>
        <w:tab/>
      </w:r>
      <w:r w:rsidRPr="00B35CBB">
        <w:rPr>
          <w:rFonts w:ascii="Times New Roman" w:hAnsi="Times New Roman" w:cs="Times New Roman"/>
          <w:b/>
          <w:sz w:val="24"/>
          <w:szCs w:val="24"/>
        </w:rPr>
        <w:tab/>
      </w:r>
      <w:r w:rsidRPr="00B35CBB">
        <w:rPr>
          <w:rFonts w:ascii="Times New Roman" w:hAnsi="Times New Roman" w:cs="Times New Roman"/>
          <w:b/>
          <w:sz w:val="24"/>
          <w:szCs w:val="24"/>
        </w:rPr>
        <w:tab/>
      </w:r>
      <w:r w:rsidRPr="00B35CBB">
        <w:rPr>
          <w:rFonts w:ascii="Times New Roman" w:hAnsi="Times New Roman" w:cs="Times New Roman"/>
          <w:b/>
          <w:sz w:val="24"/>
          <w:szCs w:val="24"/>
        </w:rPr>
        <w:tab/>
      </w:r>
      <w:r w:rsidRPr="00B35CBB">
        <w:rPr>
          <w:rFonts w:ascii="Times New Roman" w:hAnsi="Times New Roman" w:cs="Times New Roman"/>
          <w:b/>
          <w:sz w:val="24"/>
          <w:szCs w:val="24"/>
        </w:rPr>
        <w:tab/>
      </w:r>
      <w:r w:rsidRPr="00B35CBB">
        <w:rPr>
          <w:rFonts w:ascii="Times New Roman" w:hAnsi="Times New Roman" w:cs="Times New Roman"/>
          <w:b/>
          <w:sz w:val="24"/>
          <w:szCs w:val="24"/>
        </w:rPr>
        <w:tab/>
      </w:r>
      <w:r w:rsidRPr="00B35CBB">
        <w:rPr>
          <w:rFonts w:ascii="Times New Roman" w:hAnsi="Times New Roman" w:cs="Times New Roman"/>
          <w:b/>
          <w:sz w:val="24"/>
          <w:szCs w:val="24"/>
        </w:rPr>
        <w:tab/>
      </w:r>
      <w:r w:rsidRPr="00B35CBB">
        <w:rPr>
          <w:rFonts w:ascii="Times New Roman" w:hAnsi="Times New Roman" w:cs="Times New Roman"/>
          <w:b/>
          <w:sz w:val="24"/>
          <w:szCs w:val="24"/>
        </w:rPr>
        <w:tab/>
      </w:r>
      <w:r w:rsidRPr="00B35CBB">
        <w:rPr>
          <w:rFonts w:ascii="Times New Roman" w:hAnsi="Times New Roman" w:cs="Times New Roman"/>
          <w:b/>
          <w:sz w:val="24"/>
          <w:szCs w:val="24"/>
        </w:rPr>
        <w:tab/>
        <w:t xml:space="preserve"> </w:t>
      </w:r>
    </w:p>
    <w:p w:rsidR="00EC22F7" w:rsidRPr="00B35CBB" w:rsidRDefault="00EC22F7" w:rsidP="00EC22F7">
      <w:pPr>
        <w:tabs>
          <w:tab w:val="left" w:pos="900"/>
          <w:tab w:val="left" w:pos="1080"/>
        </w:tabs>
        <w:jc w:val="right"/>
        <w:rPr>
          <w:rFonts w:ascii="Times New Roman" w:hAnsi="Times New Roman" w:cs="Times New Roman"/>
          <w:b/>
          <w:sz w:val="24"/>
          <w:szCs w:val="24"/>
        </w:rPr>
      </w:pPr>
      <w:r w:rsidRPr="00B35CBB">
        <w:rPr>
          <w:rFonts w:ascii="Times New Roman" w:hAnsi="Times New Roman" w:cs="Times New Roman"/>
          <w:b/>
          <w:sz w:val="24"/>
          <w:szCs w:val="24"/>
        </w:rPr>
        <w:t xml:space="preserve"> </w:t>
      </w:r>
    </w:p>
    <w:p w:rsidR="00EC22F7" w:rsidRPr="00B35CBB" w:rsidRDefault="00EC22F7" w:rsidP="00EC22F7">
      <w:pPr>
        <w:tabs>
          <w:tab w:val="left" w:pos="900"/>
          <w:tab w:val="left" w:pos="1080"/>
        </w:tabs>
        <w:jc w:val="right"/>
        <w:rPr>
          <w:rFonts w:ascii="Times New Roman" w:hAnsi="Times New Roman" w:cs="Times New Roman"/>
          <w:b/>
          <w:sz w:val="24"/>
          <w:szCs w:val="24"/>
        </w:rPr>
      </w:pPr>
    </w:p>
    <w:p w:rsidR="00EC22F7" w:rsidRPr="00B35CBB" w:rsidRDefault="00EC22F7" w:rsidP="00EC22F7">
      <w:pPr>
        <w:tabs>
          <w:tab w:val="left" w:pos="900"/>
          <w:tab w:val="left" w:pos="1080"/>
        </w:tabs>
        <w:ind w:firstLine="3155"/>
        <w:jc w:val="both"/>
        <w:rPr>
          <w:rFonts w:ascii="Times New Roman" w:hAnsi="Times New Roman" w:cs="Times New Roman"/>
          <w:b/>
          <w:bCs/>
          <w:sz w:val="24"/>
          <w:szCs w:val="24"/>
        </w:rPr>
      </w:pPr>
      <w:r w:rsidRPr="00B35CBB">
        <w:rPr>
          <w:rFonts w:ascii="Times New Roman" w:hAnsi="Times New Roman" w:cs="Times New Roman"/>
          <w:b/>
          <w:bCs/>
          <w:sz w:val="24"/>
          <w:szCs w:val="24"/>
        </w:rPr>
        <w:t>Лосинівському селищному голові</w:t>
      </w:r>
    </w:p>
    <w:p w:rsidR="00EC22F7" w:rsidRPr="00B35CBB" w:rsidRDefault="00EC22F7" w:rsidP="00EC22F7">
      <w:pPr>
        <w:ind w:firstLine="3155"/>
        <w:jc w:val="both"/>
        <w:rPr>
          <w:rFonts w:ascii="Times New Roman" w:hAnsi="Times New Roman" w:cs="Times New Roman"/>
          <w:b/>
          <w:bCs/>
          <w:sz w:val="24"/>
          <w:szCs w:val="24"/>
        </w:rPr>
      </w:pPr>
    </w:p>
    <w:p w:rsidR="00EC22F7" w:rsidRPr="00B35CBB" w:rsidRDefault="00EC22F7" w:rsidP="00EC22F7">
      <w:pPr>
        <w:ind w:firstLine="3155"/>
        <w:jc w:val="both"/>
        <w:rPr>
          <w:rFonts w:ascii="Times New Roman" w:hAnsi="Times New Roman" w:cs="Times New Roman"/>
          <w:i/>
          <w:iCs/>
          <w:sz w:val="24"/>
          <w:szCs w:val="24"/>
        </w:rPr>
      </w:pPr>
      <w:r w:rsidRPr="00B35CBB">
        <w:rPr>
          <w:rFonts w:ascii="Times New Roman" w:hAnsi="Times New Roman" w:cs="Times New Roman"/>
          <w:b/>
          <w:bCs/>
          <w:sz w:val="24"/>
          <w:szCs w:val="24"/>
        </w:rPr>
        <w:t>___________________________________________________</w:t>
      </w:r>
    </w:p>
    <w:p w:rsidR="00EC22F7" w:rsidRPr="00B35CBB" w:rsidRDefault="00EC22F7" w:rsidP="00EC22F7">
      <w:pPr>
        <w:ind w:left="3119" w:firstLine="36"/>
        <w:rPr>
          <w:rFonts w:ascii="Times New Roman" w:hAnsi="Times New Roman" w:cs="Times New Roman"/>
          <w:b/>
          <w:bCs/>
          <w:sz w:val="24"/>
          <w:szCs w:val="24"/>
        </w:rPr>
      </w:pPr>
      <w:proofErr w:type="gramStart"/>
      <w:r w:rsidRPr="00B35CBB">
        <w:rPr>
          <w:rFonts w:ascii="Times New Roman" w:hAnsi="Times New Roman" w:cs="Times New Roman"/>
          <w:i/>
          <w:iCs/>
          <w:sz w:val="24"/>
          <w:szCs w:val="24"/>
        </w:rPr>
        <w:t>пр</w:t>
      </w:r>
      <w:proofErr w:type="gramEnd"/>
      <w:r w:rsidRPr="00B35CBB">
        <w:rPr>
          <w:rFonts w:ascii="Times New Roman" w:hAnsi="Times New Roman" w:cs="Times New Roman"/>
          <w:i/>
          <w:iCs/>
          <w:sz w:val="24"/>
          <w:szCs w:val="24"/>
        </w:rPr>
        <w:t>ізвище, ім’я, по батькові члена територіальної громади (найменування юридичної особи)</w:t>
      </w:r>
    </w:p>
    <w:p w:rsidR="00EC22F7" w:rsidRPr="00B35CBB" w:rsidRDefault="00EC22F7" w:rsidP="00EC22F7">
      <w:pPr>
        <w:ind w:firstLine="3155"/>
        <w:jc w:val="both"/>
        <w:rPr>
          <w:rFonts w:ascii="Times New Roman" w:hAnsi="Times New Roman" w:cs="Times New Roman"/>
          <w:b/>
          <w:bCs/>
          <w:sz w:val="24"/>
          <w:szCs w:val="24"/>
        </w:rPr>
      </w:pPr>
    </w:p>
    <w:p w:rsidR="00EC22F7" w:rsidRPr="00B35CBB" w:rsidRDefault="00EC22F7" w:rsidP="00EC22F7">
      <w:pPr>
        <w:ind w:firstLine="3155"/>
        <w:jc w:val="both"/>
        <w:rPr>
          <w:rFonts w:ascii="Times New Roman" w:hAnsi="Times New Roman" w:cs="Times New Roman"/>
          <w:i/>
          <w:iCs/>
          <w:sz w:val="24"/>
          <w:szCs w:val="24"/>
        </w:rPr>
      </w:pPr>
      <w:r w:rsidRPr="00B35CBB">
        <w:rPr>
          <w:rFonts w:ascii="Times New Roman" w:hAnsi="Times New Roman" w:cs="Times New Roman"/>
          <w:b/>
          <w:bCs/>
          <w:sz w:val="24"/>
          <w:szCs w:val="24"/>
        </w:rPr>
        <w:t>___________________________________________________</w:t>
      </w:r>
    </w:p>
    <w:p w:rsidR="00EC22F7" w:rsidRPr="00B35CBB" w:rsidRDefault="00EC22F7" w:rsidP="00EC22F7">
      <w:pPr>
        <w:ind w:firstLine="3155"/>
        <w:rPr>
          <w:rFonts w:ascii="Times New Roman" w:hAnsi="Times New Roman" w:cs="Times New Roman"/>
          <w:i/>
          <w:iCs/>
          <w:sz w:val="24"/>
          <w:szCs w:val="24"/>
        </w:rPr>
      </w:pPr>
      <w:r w:rsidRPr="00B35CBB">
        <w:rPr>
          <w:rFonts w:ascii="Times New Roman" w:hAnsi="Times New Roman" w:cs="Times New Roman"/>
          <w:i/>
          <w:iCs/>
          <w:sz w:val="24"/>
          <w:szCs w:val="24"/>
        </w:rPr>
        <w:t>адреса реєстрації (юридична адреса організації)</w:t>
      </w:r>
    </w:p>
    <w:p w:rsidR="00EC22F7" w:rsidRPr="00B35CBB" w:rsidRDefault="00EC22F7" w:rsidP="00EC22F7">
      <w:pPr>
        <w:ind w:firstLine="3155"/>
        <w:rPr>
          <w:rFonts w:ascii="Times New Roman" w:hAnsi="Times New Roman" w:cs="Times New Roman"/>
          <w:i/>
          <w:iCs/>
          <w:sz w:val="24"/>
          <w:szCs w:val="24"/>
        </w:rPr>
      </w:pPr>
      <w:r w:rsidRPr="00B35CBB">
        <w:rPr>
          <w:rFonts w:ascii="Times New Roman" w:hAnsi="Times New Roman" w:cs="Times New Roman"/>
          <w:i/>
          <w:iCs/>
          <w:sz w:val="24"/>
          <w:szCs w:val="24"/>
        </w:rPr>
        <w:t xml:space="preserve"> із зазначенням номера контактного телефону</w:t>
      </w:r>
    </w:p>
    <w:p w:rsidR="00EC22F7" w:rsidRPr="00B35CBB" w:rsidRDefault="00EC22F7" w:rsidP="00EC22F7">
      <w:pPr>
        <w:ind w:firstLine="3155"/>
        <w:rPr>
          <w:rFonts w:ascii="Times New Roman" w:hAnsi="Times New Roman" w:cs="Times New Roman"/>
          <w:i/>
          <w:iCs/>
          <w:sz w:val="24"/>
          <w:szCs w:val="24"/>
        </w:rPr>
      </w:pPr>
      <w:r w:rsidRPr="00B35CBB">
        <w:rPr>
          <w:rFonts w:ascii="Times New Roman" w:hAnsi="Times New Roman" w:cs="Times New Roman"/>
          <w:i/>
          <w:iCs/>
          <w:sz w:val="24"/>
          <w:szCs w:val="24"/>
        </w:rPr>
        <w:t>(електронної пошти — за наявності)</w:t>
      </w:r>
    </w:p>
    <w:p w:rsidR="00EC22F7" w:rsidRPr="00B35CBB" w:rsidRDefault="00EC22F7" w:rsidP="00EC22F7">
      <w:pPr>
        <w:jc w:val="center"/>
        <w:rPr>
          <w:rFonts w:ascii="Times New Roman" w:hAnsi="Times New Roman" w:cs="Times New Roman"/>
          <w:b/>
          <w:bCs/>
          <w:sz w:val="24"/>
          <w:szCs w:val="24"/>
        </w:rPr>
      </w:pPr>
    </w:p>
    <w:p w:rsidR="00EC22F7" w:rsidRPr="00B35CBB" w:rsidRDefault="00EC22F7" w:rsidP="00EC22F7">
      <w:pPr>
        <w:jc w:val="center"/>
        <w:rPr>
          <w:rFonts w:ascii="Times New Roman" w:hAnsi="Times New Roman" w:cs="Times New Roman"/>
          <w:b/>
          <w:bCs/>
          <w:sz w:val="24"/>
          <w:szCs w:val="24"/>
        </w:rPr>
      </w:pPr>
    </w:p>
    <w:p w:rsidR="00EC22F7" w:rsidRPr="00B35CBB" w:rsidRDefault="00EC22F7" w:rsidP="00EC22F7">
      <w:pPr>
        <w:jc w:val="center"/>
        <w:rPr>
          <w:rFonts w:ascii="Times New Roman" w:hAnsi="Times New Roman" w:cs="Times New Roman"/>
          <w:b/>
          <w:bCs/>
          <w:sz w:val="24"/>
          <w:szCs w:val="24"/>
        </w:rPr>
      </w:pPr>
      <w:r w:rsidRPr="00B35CBB">
        <w:rPr>
          <w:rFonts w:ascii="Times New Roman" w:hAnsi="Times New Roman" w:cs="Times New Roman"/>
          <w:b/>
          <w:bCs/>
          <w:sz w:val="24"/>
          <w:szCs w:val="24"/>
        </w:rPr>
        <w:t>ЗВЕРНЕННЯ</w:t>
      </w:r>
    </w:p>
    <w:p w:rsidR="00EC22F7" w:rsidRPr="00B35CBB" w:rsidRDefault="00EC22F7" w:rsidP="00EC22F7">
      <w:pPr>
        <w:jc w:val="center"/>
        <w:rPr>
          <w:rFonts w:ascii="Times New Roman" w:hAnsi="Times New Roman" w:cs="Times New Roman"/>
          <w:sz w:val="24"/>
          <w:szCs w:val="24"/>
        </w:rPr>
      </w:pPr>
      <w:proofErr w:type="gramStart"/>
      <w:r w:rsidRPr="00B35CBB">
        <w:rPr>
          <w:rFonts w:ascii="Times New Roman" w:hAnsi="Times New Roman" w:cs="Times New Roman"/>
          <w:b/>
          <w:bCs/>
          <w:sz w:val="24"/>
          <w:szCs w:val="24"/>
        </w:rPr>
        <w:t>З</w:t>
      </w:r>
      <w:proofErr w:type="gramEnd"/>
      <w:r w:rsidRPr="00B35CBB">
        <w:rPr>
          <w:rFonts w:ascii="Times New Roman" w:hAnsi="Times New Roman" w:cs="Times New Roman"/>
          <w:b/>
          <w:bCs/>
          <w:sz w:val="24"/>
          <w:szCs w:val="24"/>
        </w:rPr>
        <w:t xml:space="preserve"> ІНІЦІАТИВОЮ ЩОДО ПРОВЕДЕННЯ ГРОМАДСЬКИХ СЛУХАНЬ</w:t>
      </w:r>
    </w:p>
    <w:p w:rsidR="00EC22F7" w:rsidRPr="00B35CBB" w:rsidRDefault="00EC22F7" w:rsidP="00EC22F7">
      <w:pPr>
        <w:jc w:val="center"/>
        <w:rPr>
          <w:rFonts w:ascii="Times New Roman" w:hAnsi="Times New Roman" w:cs="Times New Roman"/>
          <w:sz w:val="24"/>
          <w:szCs w:val="24"/>
        </w:rPr>
      </w:pPr>
    </w:p>
    <w:p w:rsidR="00EC22F7" w:rsidRPr="00B35CBB" w:rsidRDefault="00EC22F7" w:rsidP="00EC22F7">
      <w:pPr>
        <w:pStyle w:val="a6"/>
        <w:ind w:firstLine="261"/>
        <w:jc w:val="both"/>
        <w:rPr>
          <w:szCs w:val="24"/>
        </w:rPr>
      </w:pPr>
      <w:r w:rsidRPr="00B35CBB">
        <w:rPr>
          <w:szCs w:val="24"/>
        </w:rPr>
        <w:t>Відповідно до статті 13 Закону України "Про місцеве самоврядування в Україні", статті 1 Закону України "Про звернення громадян",  Положення "Про громадські слухання у Лосинівській об'єднаній територіальній громаді", просимо:</w:t>
      </w:r>
    </w:p>
    <w:p w:rsidR="00EC22F7" w:rsidRPr="00B35CBB" w:rsidRDefault="00EC22F7" w:rsidP="00EC22F7">
      <w:pPr>
        <w:pStyle w:val="a6"/>
        <w:numPr>
          <w:ilvl w:val="0"/>
          <w:numId w:val="2"/>
        </w:numPr>
        <w:tabs>
          <w:tab w:val="num" w:pos="426"/>
        </w:tabs>
        <w:ind w:left="426" w:hanging="66"/>
        <w:jc w:val="both"/>
        <w:rPr>
          <w:szCs w:val="24"/>
        </w:rPr>
      </w:pPr>
      <w:r w:rsidRPr="00B35CBB">
        <w:rPr>
          <w:szCs w:val="24"/>
        </w:rPr>
        <w:t>Зареєструвати ініціативу щодо проведення громадських слухань у селищі</w:t>
      </w:r>
      <w:r w:rsidRPr="00B35CBB">
        <w:rPr>
          <w:i/>
          <w:iCs/>
          <w:szCs w:val="24"/>
        </w:rPr>
        <w:t xml:space="preserve"> (селі, вулиці, будинку(-ках))</w:t>
      </w:r>
      <w:r w:rsidRPr="00B35CBB">
        <w:rPr>
          <w:szCs w:val="24"/>
        </w:rPr>
        <w:t xml:space="preserve"> з такого предмета:</w:t>
      </w:r>
    </w:p>
    <w:p w:rsidR="00EC22F7" w:rsidRPr="00B35CBB" w:rsidRDefault="00EC22F7" w:rsidP="00EC22F7">
      <w:pPr>
        <w:pStyle w:val="a6"/>
        <w:jc w:val="both"/>
        <w:rPr>
          <w:szCs w:val="24"/>
        </w:rPr>
      </w:pPr>
      <w:r w:rsidRPr="00B35CBB">
        <w:rPr>
          <w:szCs w:val="24"/>
        </w:rPr>
        <w:t>_____________________________________________________________________________</w:t>
      </w:r>
    </w:p>
    <w:p w:rsidR="001E6AB5" w:rsidRDefault="00EC22F7" w:rsidP="001E6AB5">
      <w:pPr>
        <w:pStyle w:val="a6"/>
        <w:spacing w:after="0"/>
        <w:jc w:val="both"/>
        <w:rPr>
          <w:szCs w:val="24"/>
        </w:rPr>
      </w:pPr>
      <w:r w:rsidRPr="00B35CBB">
        <w:rPr>
          <w:szCs w:val="24"/>
        </w:rPr>
        <w:lastRenderedPageBreak/>
        <w:t>________________________________________________</w:t>
      </w:r>
      <w:r w:rsidR="001E6AB5">
        <w:rPr>
          <w:szCs w:val="24"/>
        </w:rPr>
        <w:t>_____________________________</w:t>
      </w:r>
    </w:p>
    <w:p w:rsidR="001E6AB5" w:rsidRDefault="001E6AB5" w:rsidP="001E6AB5">
      <w:pPr>
        <w:pStyle w:val="a6"/>
        <w:spacing w:after="0"/>
        <w:jc w:val="both"/>
        <w:rPr>
          <w:szCs w:val="24"/>
        </w:rPr>
      </w:pPr>
    </w:p>
    <w:p w:rsidR="00EC22F7" w:rsidRPr="001E6AB5" w:rsidRDefault="001E6AB5" w:rsidP="001E6AB5">
      <w:pPr>
        <w:pStyle w:val="a6"/>
        <w:spacing w:after="0"/>
        <w:jc w:val="both"/>
        <w:rPr>
          <w:i/>
          <w:iCs/>
          <w:szCs w:val="24"/>
        </w:rPr>
      </w:pPr>
      <w:r>
        <w:rPr>
          <w:i/>
          <w:iCs/>
          <w:szCs w:val="24"/>
        </w:rPr>
        <w:t xml:space="preserve">          </w:t>
      </w:r>
      <w:r w:rsidR="00EC22F7" w:rsidRPr="00B35CBB">
        <w:rPr>
          <w:i/>
          <w:iCs/>
          <w:szCs w:val="24"/>
        </w:rPr>
        <w:t>проблема, питання, проект рішення та інше, що пропонується до розгляду</w:t>
      </w:r>
    </w:p>
    <w:p w:rsidR="00EC22F7" w:rsidRPr="00B35CBB" w:rsidRDefault="00EC22F7" w:rsidP="00EC22F7">
      <w:pPr>
        <w:pStyle w:val="a5"/>
        <w:tabs>
          <w:tab w:val="left" w:pos="916"/>
          <w:tab w:val="left" w:pos="1080"/>
        </w:tabs>
        <w:jc w:val="both"/>
      </w:pPr>
    </w:p>
    <w:p w:rsidR="00EC22F7" w:rsidRPr="00B35CBB" w:rsidRDefault="00EC22F7" w:rsidP="00EC22F7">
      <w:pPr>
        <w:pStyle w:val="a5"/>
        <w:numPr>
          <w:ilvl w:val="0"/>
          <w:numId w:val="2"/>
        </w:numPr>
        <w:tabs>
          <w:tab w:val="left" w:pos="916"/>
          <w:tab w:val="left" w:pos="1080"/>
        </w:tabs>
        <w:jc w:val="both"/>
        <w:rPr>
          <w:i/>
          <w:iCs/>
        </w:rPr>
      </w:pPr>
      <w:r w:rsidRPr="00B35CBB">
        <w:t>Запросити на громадські слухання: ___________________________________________</w:t>
      </w:r>
    </w:p>
    <w:p w:rsidR="00EC22F7" w:rsidRPr="00B35CBB" w:rsidRDefault="00EC22F7" w:rsidP="00EC22F7">
      <w:pPr>
        <w:pStyle w:val="a5"/>
        <w:tabs>
          <w:tab w:val="left" w:pos="916"/>
          <w:tab w:val="left" w:pos="1080"/>
        </w:tabs>
        <w:jc w:val="right"/>
      </w:pPr>
      <w:r w:rsidRPr="00B35CBB">
        <w:rPr>
          <w:i/>
          <w:iCs/>
        </w:rPr>
        <w:t>прізвища та/або назви посад посадових осіб (якщо вони відомі)</w:t>
      </w:r>
    </w:p>
    <w:p w:rsidR="00EC22F7" w:rsidRPr="00B35CBB" w:rsidRDefault="00EC22F7" w:rsidP="00EC22F7">
      <w:pPr>
        <w:pStyle w:val="a5"/>
        <w:numPr>
          <w:ilvl w:val="0"/>
          <w:numId w:val="2"/>
        </w:numPr>
        <w:tabs>
          <w:tab w:val="left" w:pos="916"/>
          <w:tab w:val="left" w:pos="1080"/>
        </w:tabs>
        <w:jc w:val="both"/>
        <w:rPr>
          <w:i/>
          <w:iCs/>
        </w:rPr>
      </w:pPr>
      <w:r w:rsidRPr="00B35CBB">
        <w:t>Призначити слухання на ___________________________________________________</w:t>
      </w:r>
    </w:p>
    <w:p w:rsidR="00EC22F7" w:rsidRPr="00B35CBB" w:rsidRDefault="00EC22F7" w:rsidP="00EC22F7">
      <w:pPr>
        <w:pStyle w:val="a5"/>
        <w:tabs>
          <w:tab w:val="left" w:pos="916"/>
          <w:tab w:val="left" w:pos="1080"/>
        </w:tabs>
        <w:jc w:val="center"/>
      </w:pPr>
      <w:r w:rsidRPr="00B35CBB">
        <w:rPr>
          <w:i/>
          <w:iCs/>
        </w:rPr>
        <w:t xml:space="preserve">                                               дата, час та місце запланованих громадських слухань</w:t>
      </w:r>
    </w:p>
    <w:p w:rsidR="00EC22F7" w:rsidRPr="00B35CBB" w:rsidRDefault="00EC22F7" w:rsidP="00EC22F7">
      <w:pPr>
        <w:pStyle w:val="a5"/>
        <w:numPr>
          <w:ilvl w:val="0"/>
          <w:numId w:val="2"/>
        </w:numPr>
        <w:tabs>
          <w:tab w:val="num" w:pos="567"/>
          <w:tab w:val="left" w:pos="709"/>
          <w:tab w:val="left" w:pos="916"/>
          <w:tab w:val="left" w:pos="1080"/>
        </w:tabs>
        <w:ind w:left="284" w:firstLine="76"/>
        <w:jc w:val="both"/>
        <w:rPr>
          <w:i/>
          <w:iCs/>
        </w:rPr>
      </w:pPr>
      <w:r w:rsidRPr="00B35CBB">
        <w:t>Контактувати з особою, уповноваженою представляти ініціаторів _____________________________________________________________________</w:t>
      </w:r>
      <w:r w:rsidRPr="00B35CBB">
        <w:rPr>
          <w:i/>
          <w:iCs/>
        </w:rPr>
        <w:t>____</w:t>
      </w:r>
    </w:p>
    <w:p w:rsidR="00EC22F7" w:rsidRPr="00B35CBB" w:rsidRDefault="00EC22F7" w:rsidP="00EC22F7">
      <w:pPr>
        <w:pStyle w:val="a5"/>
        <w:tabs>
          <w:tab w:val="left" w:pos="916"/>
          <w:tab w:val="left" w:pos="1080"/>
        </w:tabs>
        <w:jc w:val="center"/>
      </w:pPr>
      <w:r w:rsidRPr="00B35CBB">
        <w:rPr>
          <w:i/>
          <w:iCs/>
        </w:rPr>
        <w:t>прізвище, ім’я, по батькові, адреса листування та номер телефону особи, уповноваженої представляти ініціатора</w:t>
      </w:r>
    </w:p>
    <w:p w:rsidR="00EC22F7" w:rsidRPr="00B35CBB" w:rsidRDefault="00EC22F7" w:rsidP="00EC22F7">
      <w:pPr>
        <w:pStyle w:val="a5"/>
        <w:numPr>
          <w:ilvl w:val="0"/>
          <w:numId w:val="2"/>
        </w:numPr>
        <w:tabs>
          <w:tab w:val="left" w:pos="916"/>
          <w:tab w:val="left" w:pos="1080"/>
        </w:tabs>
        <w:jc w:val="both"/>
      </w:pPr>
      <w:r w:rsidRPr="00B35CBB">
        <w:t>Утворити організаційний комітет з підготовки громадських слухань, включивши до його складу таких осіб:</w:t>
      </w:r>
    </w:p>
    <w:p w:rsidR="00EC22F7" w:rsidRDefault="00EC22F7" w:rsidP="00EC22F7">
      <w:pPr>
        <w:pStyle w:val="a5"/>
        <w:tabs>
          <w:tab w:val="left" w:pos="916"/>
          <w:tab w:val="left" w:pos="1080"/>
        </w:tabs>
        <w:jc w:val="both"/>
      </w:pPr>
      <w:r w:rsidRPr="00B35CBB">
        <w:t>1)______________________________________________________________</w:t>
      </w:r>
      <w:r w:rsidR="001E6AB5">
        <w:t>______________</w:t>
      </w:r>
    </w:p>
    <w:p w:rsidR="001E6AB5" w:rsidRPr="00B35CBB" w:rsidRDefault="001E6AB5" w:rsidP="00EC22F7">
      <w:pPr>
        <w:pStyle w:val="a5"/>
        <w:tabs>
          <w:tab w:val="left" w:pos="916"/>
          <w:tab w:val="left" w:pos="1080"/>
        </w:tabs>
        <w:jc w:val="both"/>
      </w:pPr>
    </w:p>
    <w:p w:rsidR="00EC22F7" w:rsidRPr="00B35CBB" w:rsidRDefault="00EC22F7" w:rsidP="00EC22F7">
      <w:pPr>
        <w:pStyle w:val="a5"/>
        <w:tabs>
          <w:tab w:val="left" w:pos="916"/>
          <w:tab w:val="left" w:pos="1080"/>
        </w:tabs>
        <w:jc w:val="both"/>
        <w:rPr>
          <w:i/>
          <w:iCs/>
        </w:rPr>
      </w:pPr>
      <w:r w:rsidRPr="00B35CBB">
        <w:t>2).....</w:t>
      </w:r>
    </w:p>
    <w:p w:rsidR="00EC22F7" w:rsidRPr="00B35CBB" w:rsidRDefault="00EC22F7" w:rsidP="00EC22F7">
      <w:pPr>
        <w:pStyle w:val="a5"/>
        <w:tabs>
          <w:tab w:val="left" w:pos="916"/>
          <w:tab w:val="left" w:pos="1080"/>
        </w:tabs>
        <w:jc w:val="center"/>
      </w:pPr>
      <w:r w:rsidRPr="00B35CBB">
        <w:rPr>
          <w:i/>
          <w:iCs/>
        </w:rPr>
        <w:t>список і контакти не більше 5 осіб, які могли б увійти до складу організаційного комітету з підготовки громадських слухань (якщо є необхідність його створення)</w:t>
      </w:r>
      <w:r w:rsidRPr="00B35CBB">
        <w:t xml:space="preserve">. </w:t>
      </w:r>
    </w:p>
    <w:p w:rsidR="00EC22F7" w:rsidRPr="00B35CBB" w:rsidRDefault="00EC22F7" w:rsidP="00EC22F7">
      <w:pPr>
        <w:pStyle w:val="a5"/>
        <w:tabs>
          <w:tab w:val="left" w:pos="916"/>
          <w:tab w:val="left" w:pos="1080"/>
        </w:tabs>
        <w:jc w:val="center"/>
      </w:pPr>
    </w:p>
    <w:p w:rsidR="00EC22F7" w:rsidRPr="00B35CBB" w:rsidRDefault="00EC22F7" w:rsidP="00EC22F7">
      <w:pPr>
        <w:pStyle w:val="a6"/>
        <w:ind w:firstLine="416"/>
        <w:jc w:val="both"/>
        <w:rPr>
          <w:b/>
          <w:bCs/>
          <w:szCs w:val="24"/>
        </w:rPr>
      </w:pPr>
      <w:r w:rsidRPr="00B35CBB">
        <w:rPr>
          <w:szCs w:val="24"/>
        </w:rPr>
        <w:t>6. Надати відповідь у письмовій формі, в порядку та строки, передбачені Положенням про громадські слухання у Лосинівській ОТГ, за адресою:______________________.</w:t>
      </w:r>
    </w:p>
    <w:p w:rsidR="00EC22F7" w:rsidRPr="00B35CBB" w:rsidRDefault="00EC22F7" w:rsidP="00EC22F7">
      <w:pPr>
        <w:pStyle w:val="a6"/>
        <w:jc w:val="both"/>
        <w:rPr>
          <w:szCs w:val="24"/>
        </w:rPr>
      </w:pPr>
      <w:r w:rsidRPr="00B35CBB">
        <w:rPr>
          <w:b/>
          <w:bCs/>
          <w:szCs w:val="24"/>
        </w:rPr>
        <w:t>До звернення додаємо:</w:t>
      </w:r>
    </w:p>
    <w:p w:rsidR="00EC22F7" w:rsidRPr="00B35CBB" w:rsidRDefault="00EC22F7" w:rsidP="00EC22F7">
      <w:pPr>
        <w:pStyle w:val="a6"/>
        <w:numPr>
          <w:ilvl w:val="0"/>
          <w:numId w:val="3"/>
        </w:numPr>
        <w:rPr>
          <w:szCs w:val="24"/>
        </w:rPr>
      </w:pPr>
      <w:r w:rsidRPr="00B35CBB">
        <w:rPr>
          <w:szCs w:val="24"/>
        </w:rPr>
        <w:t xml:space="preserve">Список членів територіальної громади, які підписали це звернення (список юридичних осіб та фізичних осіб – підприємців, що підписали це звернення) на ____ арк. </w:t>
      </w:r>
    </w:p>
    <w:p w:rsidR="00EC22F7" w:rsidRPr="00B35CBB" w:rsidRDefault="00EC22F7" w:rsidP="00EC22F7">
      <w:pPr>
        <w:pStyle w:val="a6"/>
        <w:numPr>
          <w:ilvl w:val="0"/>
          <w:numId w:val="3"/>
        </w:numPr>
        <w:jc w:val="both"/>
        <w:rPr>
          <w:b/>
          <w:bCs/>
          <w:szCs w:val="24"/>
        </w:rPr>
      </w:pPr>
      <w:r w:rsidRPr="00B35CBB">
        <w:rPr>
          <w:szCs w:val="24"/>
        </w:rPr>
        <w:t>Матеріали, що стосуються предмета слухань, на ____ арк.</w:t>
      </w:r>
    </w:p>
    <w:p w:rsidR="00EC22F7" w:rsidRPr="00B35CBB" w:rsidRDefault="00EC22F7" w:rsidP="00EC22F7">
      <w:pPr>
        <w:pStyle w:val="a6"/>
        <w:jc w:val="both"/>
        <w:rPr>
          <w:b/>
          <w:bCs/>
          <w:szCs w:val="24"/>
        </w:rPr>
      </w:pPr>
    </w:p>
    <w:p w:rsidR="00EC22F7" w:rsidRPr="00B35CBB" w:rsidRDefault="00EC22F7" w:rsidP="00EC22F7">
      <w:pPr>
        <w:pStyle w:val="a6"/>
        <w:spacing w:after="0"/>
        <w:jc w:val="both"/>
        <w:rPr>
          <w:b/>
          <w:bCs/>
          <w:i/>
          <w:iCs/>
          <w:szCs w:val="24"/>
        </w:rPr>
      </w:pPr>
      <w:r w:rsidRPr="00B35CBB">
        <w:rPr>
          <w:b/>
          <w:bCs/>
          <w:i/>
          <w:iCs/>
          <w:szCs w:val="24"/>
        </w:rPr>
        <w:t xml:space="preserve">Дата </w:t>
      </w:r>
      <w:r w:rsidRPr="00B35CBB">
        <w:rPr>
          <w:b/>
          <w:bCs/>
          <w:i/>
          <w:iCs/>
          <w:szCs w:val="24"/>
        </w:rPr>
        <w:tab/>
      </w:r>
      <w:r w:rsidRPr="00B35CBB">
        <w:rPr>
          <w:b/>
          <w:bCs/>
          <w:i/>
          <w:iCs/>
          <w:szCs w:val="24"/>
        </w:rPr>
        <w:tab/>
      </w:r>
      <w:r w:rsidRPr="00B35CBB">
        <w:rPr>
          <w:b/>
          <w:bCs/>
          <w:i/>
          <w:iCs/>
          <w:szCs w:val="24"/>
        </w:rPr>
        <w:tab/>
      </w:r>
      <w:r w:rsidRPr="00B35CBB">
        <w:rPr>
          <w:b/>
          <w:bCs/>
          <w:i/>
          <w:iCs/>
          <w:szCs w:val="24"/>
        </w:rPr>
        <w:tab/>
        <w:t>підпис                                             ім’я та прізвище члена</w:t>
      </w:r>
    </w:p>
    <w:p w:rsidR="00EC22F7" w:rsidRPr="00B35CBB" w:rsidRDefault="00EC22F7" w:rsidP="00EC22F7">
      <w:pPr>
        <w:pStyle w:val="a6"/>
        <w:spacing w:after="0"/>
        <w:jc w:val="both"/>
        <w:rPr>
          <w:b/>
          <w:bCs/>
          <w:i/>
          <w:iCs/>
          <w:szCs w:val="24"/>
        </w:rPr>
      </w:pPr>
      <w:r w:rsidRPr="00B35CBB">
        <w:rPr>
          <w:b/>
          <w:bCs/>
          <w:i/>
          <w:iCs/>
          <w:szCs w:val="24"/>
        </w:rPr>
        <w:tab/>
      </w:r>
      <w:r w:rsidRPr="00B35CBB">
        <w:rPr>
          <w:b/>
          <w:bCs/>
          <w:i/>
          <w:iCs/>
          <w:szCs w:val="24"/>
        </w:rPr>
        <w:tab/>
      </w:r>
      <w:r w:rsidRPr="00B35CBB">
        <w:rPr>
          <w:b/>
          <w:bCs/>
          <w:i/>
          <w:iCs/>
          <w:szCs w:val="24"/>
        </w:rPr>
        <w:tab/>
      </w:r>
      <w:r w:rsidRPr="00B35CBB">
        <w:rPr>
          <w:b/>
          <w:bCs/>
          <w:i/>
          <w:iCs/>
          <w:szCs w:val="24"/>
        </w:rPr>
        <w:tab/>
      </w:r>
      <w:r w:rsidRPr="00B35CBB">
        <w:rPr>
          <w:b/>
          <w:bCs/>
          <w:i/>
          <w:iCs/>
          <w:szCs w:val="24"/>
        </w:rPr>
        <w:tab/>
      </w:r>
      <w:r w:rsidRPr="00B35CBB">
        <w:rPr>
          <w:b/>
          <w:bCs/>
          <w:i/>
          <w:iCs/>
          <w:szCs w:val="24"/>
        </w:rPr>
        <w:tab/>
      </w:r>
      <w:r w:rsidRPr="00B35CBB">
        <w:rPr>
          <w:b/>
          <w:bCs/>
          <w:i/>
          <w:iCs/>
          <w:szCs w:val="24"/>
        </w:rPr>
        <w:tab/>
        <w:t xml:space="preserve">                     територіальної громади </w:t>
      </w:r>
    </w:p>
    <w:p w:rsidR="00EC22F7" w:rsidRPr="00B35CBB" w:rsidRDefault="00EC22F7" w:rsidP="00EC22F7">
      <w:pPr>
        <w:pStyle w:val="a6"/>
        <w:spacing w:after="0"/>
        <w:jc w:val="both"/>
        <w:rPr>
          <w:b/>
          <w:bCs/>
          <w:i/>
          <w:iCs/>
          <w:szCs w:val="24"/>
        </w:rPr>
      </w:pPr>
      <w:r w:rsidRPr="00B35CBB">
        <w:rPr>
          <w:b/>
          <w:bCs/>
          <w:i/>
          <w:iCs/>
          <w:szCs w:val="24"/>
        </w:rPr>
        <w:t xml:space="preserve">                                                                                                 (керівника юридичної особи)</w:t>
      </w:r>
    </w:p>
    <w:p w:rsidR="00EC22F7" w:rsidRPr="00B35CBB" w:rsidRDefault="00EC22F7" w:rsidP="00EC22F7">
      <w:pPr>
        <w:pStyle w:val="a6"/>
        <w:jc w:val="both"/>
        <w:rPr>
          <w:b/>
          <w:bCs/>
          <w:i/>
          <w:iCs/>
          <w:szCs w:val="24"/>
        </w:rPr>
      </w:pPr>
    </w:p>
    <w:p w:rsidR="00EC22F7" w:rsidRPr="00B35CBB" w:rsidRDefault="00EC22F7" w:rsidP="00EC22F7">
      <w:pPr>
        <w:pStyle w:val="a6"/>
        <w:jc w:val="both"/>
        <w:rPr>
          <w:b/>
          <w:bCs/>
          <w:szCs w:val="24"/>
        </w:rPr>
      </w:pPr>
      <w:r w:rsidRPr="00B35CBB">
        <w:rPr>
          <w:b/>
          <w:bCs/>
          <w:szCs w:val="24"/>
        </w:rPr>
        <w:t>Список членів територіальної громади (юридичних осіб та фізичних осіб – підприємців), які підписали звернення з ініціативою щодо проведення громадських слухань з предмета: _____________________________________________________________</w:t>
      </w:r>
    </w:p>
    <w:p w:rsidR="00EC22F7" w:rsidRPr="00B35CBB" w:rsidRDefault="00EC22F7" w:rsidP="00EC22F7">
      <w:pPr>
        <w:pStyle w:val="a6"/>
        <w:jc w:val="center"/>
        <w:rPr>
          <w:b/>
          <w:bCs/>
          <w:szCs w:val="24"/>
        </w:rPr>
      </w:pPr>
    </w:p>
    <w:tbl>
      <w:tblPr>
        <w:tblW w:w="0" w:type="auto"/>
        <w:tblInd w:w="92" w:type="dxa"/>
        <w:tblLayout w:type="fixed"/>
        <w:tblLook w:val="0000"/>
      </w:tblPr>
      <w:tblGrid>
        <w:gridCol w:w="745"/>
        <w:gridCol w:w="2079"/>
        <w:gridCol w:w="1707"/>
        <w:gridCol w:w="2897"/>
        <w:gridCol w:w="2281"/>
      </w:tblGrid>
      <w:tr w:rsidR="00EC22F7" w:rsidRPr="00B35CBB" w:rsidTr="002D1854">
        <w:tc>
          <w:tcPr>
            <w:tcW w:w="745" w:type="dxa"/>
            <w:tcBorders>
              <w:top w:val="single" w:sz="4" w:space="0" w:color="000000"/>
              <w:left w:val="single" w:sz="4" w:space="0" w:color="000000"/>
              <w:bottom w:val="single" w:sz="4" w:space="0" w:color="000000"/>
              <w:right w:val="nil"/>
            </w:tcBorders>
          </w:tcPr>
          <w:p w:rsidR="00EC22F7" w:rsidRPr="00B35CBB" w:rsidRDefault="00EC22F7" w:rsidP="002D1854">
            <w:pPr>
              <w:jc w:val="center"/>
              <w:rPr>
                <w:rFonts w:ascii="Times New Roman" w:hAnsi="Times New Roman" w:cs="Times New Roman"/>
                <w:b/>
                <w:bCs/>
                <w:sz w:val="24"/>
                <w:szCs w:val="24"/>
              </w:rPr>
            </w:pPr>
            <w:r w:rsidRPr="00B35CBB">
              <w:rPr>
                <w:rFonts w:ascii="Times New Roman" w:hAnsi="Times New Roman" w:cs="Times New Roman"/>
                <w:b/>
                <w:bCs/>
                <w:sz w:val="24"/>
                <w:szCs w:val="24"/>
              </w:rPr>
              <w:t>№ з/</w:t>
            </w:r>
            <w:proofErr w:type="gramStart"/>
            <w:r w:rsidRPr="00B35CBB">
              <w:rPr>
                <w:rFonts w:ascii="Times New Roman" w:hAnsi="Times New Roman" w:cs="Times New Roman"/>
                <w:b/>
                <w:bCs/>
                <w:sz w:val="24"/>
                <w:szCs w:val="24"/>
              </w:rPr>
              <w:t>п</w:t>
            </w:r>
            <w:proofErr w:type="gramEnd"/>
          </w:p>
        </w:tc>
        <w:tc>
          <w:tcPr>
            <w:tcW w:w="2079" w:type="dxa"/>
            <w:tcBorders>
              <w:top w:val="single" w:sz="4" w:space="0" w:color="000000"/>
              <w:left w:val="single" w:sz="4" w:space="0" w:color="000000"/>
              <w:bottom w:val="single" w:sz="4" w:space="0" w:color="000000"/>
              <w:right w:val="nil"/>
            </w:tcBorders>
          </w:tcPr>
          <w:p w:rsidR="00EC22F7" w:rsidRPr="00B35CBB" w:rsidRDefault="00EC22F7" w:rsidP="002D1854">
            <w:pPr>
              <w:jc w:val="center"/>
              <w:rPr>
                <w:rFonts w:ascii="Times New Roman" w:hAnsi="Times New Roman" w:cs="Times New Roman"/>
                <w:b/>
                <w:bCs/>
                <w:sz w:val="24"/>
                <w:szCs w:val="24"/>
              </w:rPr>
            </w:pPr>
            <w:proofErr w:type="gramStart"/>
            <w:r w:rsidRPr="00B35CBB">
              <w:rPr>
                <w:rFonts w:ascii="Times New Roman" w:hAnsi="Times New Roman" w:cs="Times New Roman"/>
                <w:b/>
                <w:bCs/>
                <w:sz w:val="24"/>
                <w:szCs w:val="24"/>
              </w:rPr>
              <w:t>Пр</w:t>
            </w:r>
            <w:proofErr w:type="gramEnd"/>
            <w:r w:rsidRPr="00B35CBB">
              <w:rPr>
                <w:rFonts w:ascii="Times New Roman" w:hAnsi="Times New Roman" w:cs="Times New Roman"/>
                <w:b/>
                <w:bCs/>
                <w:sz w:val="24"/>
                <w:szCs w:val="24"/>
              </w:rPr>
              <w:t xml:space="preserve">ізвище, ім’я, по батькові члена територіальної громади (найменування юридичної особи чи фізичної </w:t>
            </w:r>
            <w:r w:rsidRPr="00B35CBB">
              <w:rPr>
                <w:rFonts w:ascii="Times New Roman" w:hAnsi="Times New Roman" w:cs="Times New Roman"/>
                <w:b/>
                <w:bCs/>
                <w:sz w:val="24"/>
                <w:szCs w:val="24"/>
              </w:rPr>
              <w:lastRenderedPageBreak/>
              <w:t>особи – підприємця, П.І.Б. уповнова-</w:t>
            </w:r>
          </w:p>
          <w:p w:rsidR="00EC22F7" w:rsidRPr="00B35CBB" w:rsidRDefault="00EC22F7" w:rsidP="002D1854">
            <w:pPr>
              <w:jc w:val="center"/>
              <w:rPr>
                <w:rFonts w:ascii="Times New Roman" w:hAnsi="Times New Roman" w:cs="Times New Roman"/>
                <w:b/>
                <w:bCs/>
                <w:sz w:val="24"/>
                <w:szCs w:val="24"/>
              </w:rPr>
            </w:pPr>
            <w:proofErr w:type="gramStart"/>
            <w:r w:rsidRPr="00B35CBB">
              <w:rPr>
                <w:rFonts w:ascii="Times New Roman" w:hAnsi="Times New Roman" w:cs="Times New Roman"/>
                <w:b/>
                <w:bCs/>
                <w:sz w:val="24"/>
                <w:szCs w:val="24"/>
              </w:rPr>
              <w:t>женої особи)</w:t>
            </w:r>
            <w:proofErr w:type="gramEnd"/>
          </w:p>
        </w:tc>
        <w:tc>
          <w:tcPr>
            <w:tcW w:w="1707" w:type="dxa"/>
            <w:tcBorders>
              <w:top w:val="single" w:sz="4" w:space="0" w:color="000000"/>
              <w:left w:val="single" w:sz="4" w:space="0" w:color="000000"/>
              <w:bottom w:val="single" w:sz="4" w:space="0" w:color="000000"/>
              <w:right w:val="nil"/>
            </w:tcBorders>
          </w:tcPr>
          <w:p w:rsidR="00EC22F7" w:rsidRPr="00B35CBB" w:rsidRDefault="00EC22F7" w:rsidP="002D1854">
            <w:pPr>
              <w:jc w:val="center"/>
              <w:rPr>
                <w:rFonts w:ascii="Times New Roman" w:hAnsi="Times New Roman" w:cs="Times New Roman"/>
                <w:b/>
                <w:bCs/>
                <w:sz w:val="24"/>
                <w:szCs w:val="24"/>
              </w:rPr>
            </w:pPr>
            <w:r w:rsidRPr="00B35CBB">
              <w:rPr>
                <w:rFonts w:ascii="Times New Roman" w:hAnsi="Times New Roman" w:cs="Times New Roman"/>
                <w:b/>
                <w:bCs/>
                <w:sz w:val="24"/>
                <w:szCs w:val="24"/>
              </w:rPr>
              <w:lastRenderedPageBreak/>
              <w:t xml:space="preserve">Число, місяць і </w:t>
            </w:r>
            <w:proofErr w:type="gramStart"/>
            <w:r w:rsidRPr="00B35CBB">
              <w:rPr>
                <w:rFonts w:ascii="Times New Roman" w:hAnsi="Times New Roman" w:cs="Times New Roman"/>
                <w:b/>
                <w:bCs/>
                <w:sz w:val="24"/>
                <w:szCs w:val="24"/>
              </w:rPr>
              <w:t>р</w:t>
            </w:r>
            <w:proofErr w:type="gramEnd"/>
            <w:r w:rsidRPr="00B35CBB">
              <w:rPr>
                <w:rFonts w:ascii="Times New Roman" w:hAnsi="Times New Roman" w:cs="Times New Roman"/>
                <w:b/>
                <w:bCs/>
                <w:sz w:val="24"/>
                <w:szCs w:val="24"/>
              </w:rPr>
              <w:t>ік народження</w:t>
            </w:r>
          </w:p>
        </w:tc>
        <w:tc>
          <w:tcPr>
            <w:tcW w:w="2897" w:type="dxa"/>
            <w:tcBorders>
              <w:top w:val="single" w:sz="4" w:space="0" w:color="000000"/>
              <w:left w:val="single" w:sz="4" w:space="0" w:color="000000"/>
              <w:bottom w:val="single" w:sz="4" w:space="0" w:color="000000"/>
              <w:right w:val="nil"/>
            </w:tcBorders>
          </w:tcPr>
          <w:p w:rsidR="00EC22F7" w:rsidRPr="00B35CBB" w:rsidRDefault="00EC22F7" w:rsidP="002D1854">
            <w:pPr>
              <w:jc w:val="center"/>
              <w:rPr>
                <w:rFonts w:ascii="Times New Roman" w:hAnsi="Times New Roman" w:cs="Times New Roman"/>
                <w:b/>
                <w:bCs/>
                <w:sz w:val="24"/>
                <w:szCs w:val="24"/>
              </w:rPr>
            </w:pPr>
            <w:r w:rsidRPr="00B35CBB">
              <w:rPr>
                <w:rFonts w:ascii="Times New Roman" w:hAnsi="Times New Roman" w:cs="Times New Roman"/>
                <w:b/>
                <w:bCs/>
                <w:sz w:val="24"/>
                <w:szCs w:val="24"/>
              </w:rPr>
              <w:t>Адреса реєстрації і контактний телефон</w:t>
            </w:r>
          </w:p>
          <w:p w:rsidR="00EC22F7" w:rsidRPr="00B35CBB" w:rsidRDefault="00EC22F7" w:rsidP="002D1854">
            <w:pPr>
              <w:jc w:val="center"/>
              <w:rPr>
                <w:rFonts w:ascii="Times New Roman" w:hAnsi="Times New Roman" w:cs="Times New Roman"/>
                <w:b/>
                <w:bCs/>
                <w:sz w:val="24"/>
                <w:szCs w:val="24"/>
              </w:rPr>
            </w:pPr>
            <w:r w:rsidRPr="00B35CBB">
              <w:rPr>
                <w:rFonts w:ascii="Times New Roman" w:hAnsi="Times New Roman" w:cs="Times New Roman"/>
                <w:b/>
                <w:bCs/>
                <w:sz w:val="24"/>
                <w:szCs w:val="24"/>
              </w:rPr>
              <w:t>(юридична адреса і контактний телефон)</w:t>
            </w:r>
          </w:p>
        </w:tc>
        <w:tc>
          <w:tcPr>
            <w:tcW w:w="2281" w:type="dxa"/>
            <w:tcBorders>
              <w:top w:val="single" w:sz="4" w:space="0" w:color="000000"/>
              <w:left w:val="single" w:sz="4" w:space="0" w:color="000000"/>
              <w:bottom w:val="single" w:sz="4" w:space="0" w:color="000000"/>
              <w:right w:val="single" w:sz="4" w:space="0" w:color="000000"/>
            </w:tcBorders>
          </w:tcPr>
          <w:p w:rsidR="00EC22F7" w:rsidRPr="00B35CBB" w:rsidRDefault="00EC22F7" w:rsidP="002D1854">
            <w:pPr>
              <w:jc w:val="center"/>
              <w:rPr>
                <w:rFonts w:ascii="Times New Roman" w:hAnsi="Times New Roman" w:cs="Times New Roman"/>
                <w:sz w:val="24"/>
                <w:szCs w:val="24"/>
              </w:rPr>
            </w:pPr>
            <w:r w:rsidRPr="00B35CBB">
              <w:rPr>
                <w:rFonts w:ascii="Times New Roman" w:hAnsi="Times New Roman" w:cs="Times New Roman"/>
                <w:b/>
                <w:bCs/>
                <w:sz w:val="24"/>
                <w:szCs w:val="24"/>
              </w:rPr>
              <w:t xml:space="preserve">Особистий </w:t>
            </w:r>
            <w:proofErr w:type="gramStart"/>
            <w:r w:rsidRPr="00B35CBB">
              <w:rPr>
                <w:rFonts w:ascii="Times New Roman" w:hAnsi="Times New Roman" w:cs="Times New Roman"/>
                <w:b/>
                <w:bCs/>
                <w:sz w:val="24"/>
                <w:szCs w:val="24"/>
              </w:rPr>
              <w:t>п</w:t>
            </w:r>
            <w:proofErr w:type="gramEnd"/>
            <w:r w:rsidRPr="00B35CBB">
              <w:rPr>
                <w:rFonts w:ascii="Times New Roman" w:hAnsi="Times New Roman" w:cs="Times New Roman"/>
                <w:b/>
                <w:bCs/>
                <w:sz w:val="24"/>
                <w:szCs w:val="24"/>
              </w:rPr>
              <w:t xml:space="preserve">ідпис (підпис уповноваженої особи і печатка (за наявності) </w:t>
            </w:r>
          </w:p>
        </w:tc>
      </w:tr>
      <w:tr w:rsidR="00EC22F7" w:rsidRPr="00B35CBB" w:rsidTr="002D1854">
        <w:tc>
          <w:tcPr>
            <w:tcW w:w="745"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r w:rsidRPr="00B35CBB">
              <w:rPr>
                <w:rFonts w:ascii="Times New Roman" w:hAnsi="Times New Roman" w:cs="Times New Roman"/>
                <w:sz w:val="24"/>
                <w:szCs w:val="24"/>
              </w:rPr>
              <w:lastRenderedPageBreak/>
              <w:t>1</w:t>
            </w:r>
          </w:p>
        </w:tc>
        <w:tc>
          <w:tcPr>
            <w:tcW w:w="2079"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p>
          <w:p w:rsidR="00EC22F7" w:rsidRPr="00B35CBB" w:rsidRDefault="00EC22F7" w:rsidP="002D1854">
            <w:pPr>
              <w:jc w:val="both"/>
              <w:rPr>
                <w:rFonts w:ascii="Times New Roman" w:hAnsi="Times New Roman" w:cs="Times New Roman"/>
                <w:sz w:val="24"/>
                <w:szCs w:val="24"/>
              </w:rPr>
            </w:pPr>
          </w:p>
        </w:tc>
        <w:tc>
          <w:tcPr>
            <w:tcW w:w="1707"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p>
        </w:tc>
        <w:tc>
          <w:tcPr>
            <w:tcW w:w="2897"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p>
        </w:tc>
        <w:tc>
          <w:tcPr>
            <w:tcW w:w="2281" w:type="dxa"/>
            <w:tcBorders>
              <w:top w:val="single" w:sz="4" w:space="0" w:color="000000"/>
              <w:left w:val="single" w:sz="4" w:space="0" w:color="000000"/>
              <w:bottom w:val="single" w:sz="4" w:space="0" w:color="000000"/>
              <w:right w:val="single" w:sz="4" w:space="0" w:color="000000"/>
            </w:tcBorders>
          </w:tcPr>
          <w:p w:rsidR="00EC22F7" w:rsidRPr="00B35CBB" w:rsidRDefault="00EC22F7" w:rsidP="002D1854">
            <w:pPr>
              <w:snapToGrid w:val="0"/>
              <w:jc w:val="both"/>
              <w:rPr>
                <w:rFonts w:ascii="Times New Roman" w:hAnsi="Times New Roman" w:cs="Times New Roman"/>
                <w:sz w:val="24"/>
                <w:szCs w:val="24"/>
              </w:rPr>
            </w:pPr>
          </w:p>
        </w:tc>
      </w:tr>
      <w:tr w:rsidR="00EC22F7" w:rsidRPr="00B35CBB" w:rsidTr="002D1854">
        <w:tc>
          <w:tcPr>
            <w:tcW w:w="745"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r w:rsidRPr="00B35CBB">
              <w:rPr>
                <w:rFonts w:ascii="Times New Roman" w:hAnsi="Times New Roman" w:cs="Times New Roman"/>
                <w:sz w:val="24"/>
                <w:szCs w:val="24"/>
              </w:rPr>
              <w:t>...</w:t>
            </w:r>
          </w:p>
        </w:tc>
        <w:tc>
          <w:tcPr>
            <w:tcW w:w="2079"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p>
          <w:p w:rsidR="00EC22F7" w:rsidRPr="00B35CBB" w:rsidRDefault="00EC22F7" w:rsidP="002D1854">
            <w:pPr>
              <w:jc w:val="both"/>
              <w:rPr>
                <w:rFonts w:ascii="Times New Roman" w:hAnsi="Times New Roman" w:cs="Times New Roman"/>
                <w:sz w:val="24"/>
                <w:szCs w:val="24"/>
              </w:rPr>
            </w:pPr>
          </w:p>
        </w:tc>
        <w:tc>
          <w:tcPr>
            <w:tcW w:w="1707"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p>
        </w:tc>
        <w:tc>
          <w:tcPr>
            <w:tcW w:w="2897"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p>
        </w:tc>
        <w:tc>
          <w:tcPr>
            <w:tcW w:w="2281" w:type="dxa"/>
            <w:tcBorders>
              <w:top w:val="single" w:sz="4" w:space="0" w:color="000000"/>
              <w:left w:val="single" w:sz="4" w:space="0" w:color="000000"/>
              <w:bottom w:val="single" w:sz="4" w:space="0" w:color="000000"/>
              <w:right w:val="single" w:sz="4" w:space="0" w:color="000000"/>
            </w:tcBorders>
          </w:tcPr>
          <w:p w:rsidR="00EC22F7" w:rsidRPr="00B35CBB" w:rsidRDefault="00EC22F7" w:rsidP="002D1854">
            <w:pPr>
              <w:snapToGrid w:val="0"/>
              <w:jc w:val="both"/>
              <w:rPr>
                <w:rFonts w:ascii="Times New Roman" w:hAnsi="Times New Roman" w:cs="Times New Roman"/>
                <w:sz w:val="24"/>
                <w:szCs w:val="24"/>
              </w:rPr>
            </w:pPr>
          </w:p>
        </w:tc>
      </w:tr>
      <w:tr w:rsidR="00EC22F7" w:rsidRPr="00B35CBB" w:rsidTr="002D1854">
        <w:tc>
          <w:tcPr>
            <w:tcW w:w="745"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r w:rsidRPr="00B35CBB">
              <w:rPr>
                <w:rFonts w:ascii="Times New Roman" w:hAnsi="Times New Roman" w:cs="Times New Roman"/>
                <w:sz w:val="24"/>
                <w:szCs w:val="24"/>
              </w:rPr>
              <w:t>100</w:t>
            </w:r>
          </w:p>
        </w:tc>
        <w:tc>
          <w:tcPr>
            <w:tcW w:w="2079"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p>
          <w:p w:rsidR="00EC22F7" w:rsidRPr="00B35CBB" w:rsidRDefault="00EC22F7" w:rsidP="002D1854">
            <w:pPr>
              <w:jc w:val="both"/>
              <w:rPr>
                <w:rFonts w:ascii="Times New Roman" w:hAnsi="Times New Roman" w:cs="Times New Roman"/>
                <w:sz w:val="24"/>
                <w:szCs w:val="24"/>
              </w:rPr>
            </w:pPr>
          </w:p>
        </w:tc>
        <w:tc>
          <w:tcPr>
            <w:tcW w:w="1707"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p>
        </w:tc>
        <w:tc>
          <w:tcPr>
            <w:tcW w:w="2897" w:type="dxa"/>
            <w:tcBorders>
              <w:top w:val="single" w:sz="4" w:space="0" w:color="000000"/>
              <w:left w:val="single" w:sz="4" w:space="0" w:color="000000"/>
              <w:bottom w:val="single" w:sz="4" w:space="0" w:color="000000"/>
              <w:right w:val="nil"/>
            </w:tcBorders>
          </w:tcPr>
          <w:p w:rsidR="00EC22F7" w:rsidRPr="00B35CBB" w:rsidRDefault="00EC22F7" w:rsidP="002D1854">
            <w:pPr>
              <w:snapToGrid w:val="0"/>
              <w:jc w:val="both"/>
              <w:rPr>
                <w:rFonts w:ascii="Times New Roman" w:hAnsi="Times New Roman" w:cs="Times New Roman"/>
                <w:sz w:val="24"/>
                <w:szCs w:val="24"/>
              </w:rPr>
            </w:pPr>
          </w:p>
        </w:tc>
        <w:tc>
          <w:tcPr>
            <w:tcW w:w="2281" w:type="dxa"/>
            <w:tcBorders>
              <w:top w:val="single" w:sz="4" w:space="0" w:color="000000"/>
              <w:left w:val="single" w:sz="4" w:space="0" w:color="000000"/>
              <w:bottom w:val="single" w:sz="4" w:space="0" w:color="000000"/>
              <w:right w:val="single" w:sz="4" w:space="0" w:color="000000"/>
            </w:tcBorders>
          </w:tcPr>
          <w:p w:rsidR="00EC22F7" w:rsidRPr="00B35CBB" w:rsidRDefault="00EC22F7" w:rsidP="002D1854">
            <w:pPr>
              <w:snapToGrid w:val="0"/>
              <w:jc w:val="both"/>
              <w:rPr>
                <w:rFonts w:ascii="Times New Roman" w:hAnsi="Times New Roman" w:cs="Times New Roman"/>
                <w:sz w:val="24"/>
                <w:szCs w:val="24"/>
              </w:rPr>
            </w:pPr>
          </w:p>
        </w:tc>
      </w:tr>
    </w:tbl>
    <w:p w:rsidR="00EC22F7" w:rsidRPr="00B35CBB" w:rsidRDefault="00EC22F7" w:rsidP="00EC22F7">
      <w:pPr>
        <w:jc w:val="both"/>
        <w:rPr>
          <w:rFonts w:ascii="Times New Roman" w:hAnsi="Times New Roman" w:cs="Times New Roman"/>
          <w:sz w:val="24"/>
          <w:szCs w:val="24"/>
        </w:rPr>
      </w:pPr>
    </w:p>
    <w:p w:rsidR="00EC22F7" w:rsidRPr="00B35CBB" w:rsidRDefault="00EC22F7" w:rsidP="00EC22F7">
      <w:pPr>
        <w:jc w:val="both"/>
        <w:rPr>
          <w:rFonts w:ascii="Times New Roman" w:hAnsi="Times New Roman" w:cs="Times New Roman"/>
          <w:sz w:val="24"/>
          <w:szCs w:val="24"/>
        </w:rPr>
      </w:pPr>
    </w:p>
    <w:p w:rsidR="00EC22F7" w:rsidRPr="00B35CBB" w:rsidRDefault="001E6AB5" w:rsidP="00EC22F7">
      <w:pPr>
        <w:pStyle w:val="a6"/>
        <w:rPr>
          <w:szCs w:val="24"/>
        </w:rPr>
      </w:pPr>
      <w:r>
        <w:rPr>
          <w:szCs w:val="24"/>
        </w:rPr>
        <w:t xml:space="preserve">        </w:t>
      </w:r>
      <w:r w:rsidR="00EC22F7" w:rsidRPr="00B35CBB">
        <w:rPr>
          <w:szCs w:val="24"/>
        </w:rPr>
        <w:t>Секретар селищної ради                                                Н.А.Кошарна</w:t>
      </w: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EC22F7" w:rsidRDefault="00EC22F7" w:rsidP="00EC22F7">
      <w:pPr>
        <w:tabs>
          <w:tab w:val="left" w:pos="900"/>
          <w:tab w:val="left" w:pos="1080"/>
        </w:tabs>
        <w:rPr>
          <w:b/>
          <w:sz w:val="28"/>
          <w:szCs w:val="28"/>
        </w:rPr>
      </w:pPr>
    </w:p>
    <w:p w:rsidR="00B35CBB" w:rsidRDefault="00B35CBB" w:rsidP="00B35CBB">
      <w:pPr>
        <w:rPr>
          <w:b/>
          <w:sz w:val="28"/>
          <w:szCs w:val="28"/>
          <w:lang w:val="uk-UA"/>
        </w:rPr>
      </w:pPr>
    </w:p>
    <w:p w:rsidR="00B35CBB" w:rsidRDefault="00B35CBB" w:rsidP="00B35CBB">
      <w:pPr>
        <w:rPr>
          <w:b/>
          <w:sz w:val="28"/>
          <w:szCs w:val="28"/>
          <w:lang w:val="uk-UA"/>
        </w:rPr>
      </w:pPr>
    </w:p>
    <w:p w:rsidR="00EC22F7" w:rsidRPr="00B35CBB" w:rsidRDefault="00B35CBB" w:rsidP="00B35CBB">
      <w:pPr>
        <w:rPr>
          <w:rFonts w:ascii="Times New Roman" w:hAnsi="Times New Roman" w:cs="Times New Roman"/>
          <w:b/>
          <w:sz w:val="24"/>
          <w:szCs w:val="24"/>
        </w:rPr>
      </w:pPr>
      <w:r>
        <w:rPr>
          <w:b/>
          <w:sz w:val="28"/>
          <w:szCs w:val="28"/>
          <w:lang w:val="uk-UA"/>
        </w:rPr>
        <w:t xml:space="preserve">                                                                                                       </w:t>
      </w:r>
      <w:r>
        <w:rPr>
          <w:rFonts w:ascii="Times New Roman" w:hAnsi="Times New Roman" w:cs="Times New Roman"/>
          <w:b/>
          <w:i/>
          <w:sz w:val="24"/>
          <w:szCs w:val="24"/>
          <w:lang w:val="uk-UA"/>
        </w:rPr>
        <w:t xml:space="preserve"> </w:t>
      </w:r>
      <w:r w:rsidR="00EC22F7" w:rsidRPr="00B35CBB">
        <w:rPr>
          <w:rFonts w:ascii="Times New Roman" w:hAnsi="Times New Roman" w:cs="Times New Roman"/>
          <w:b/>
          <w:sz w:val="24"/>
          <w:szCs w:val="24"/>
        </w:rPr>
        <w:t>Додаток 2</w:t>
      </w:r>
    </w:p>
    <w:p w:rsidR="00EC22F7" w:rsidRPr="00B35CBB" w:rsidRDefault="00B35CBB" w:rsidP="00B35CBB">
      <w:pPr>
        <w:tabs>
          <w:tab w:val="left" w:pos="900"/>
          <w:tab w:val="left" w:pos="1080"/>
        </w:tabs>
        <w:ind w:left="708"/>
        <w:rPr>
          <w:rFonts w:ascii="Times New Roman" w:hAnsi="Times New Roman" w:cs="Times New Roman"/>
          <w:b/>
          <w:sz w:val="24"/>
          <w:szCs w:val="24"/>
        </w:rPr>
      </w:pPr>
      <w:r>
        <w:rPr>
          <w:rFonts w:ascii="Times New Roman" w:hAnsi="Times New Roman" w:cs="Times New Roman"/>
          <w:b/>
          <w:sz w:val="24"/>
          <w:szCs w:val="24"/>
          <w:lang w:val="uk-UA"/>
        </w:rPr>
        <w:t xml:space="preserve">                                                                                   </w:t>
      </w:r>
      <w:r w:rsidR="00EC22F7" w:rsidRPr="00B35CBB">
        <w:rPr>
          <w:rFonts w:ascii="Times New Roman" w:hAnsi="Times New Roman" w:cs="Times New Roman"/>
          <w:b/>
          <w:sz w:val="24"/>
          <w:szCs w:val="24"/>
        </w:rPr>
        <w:t>до Положення</w:t>
      </w:r>
      <w:r w:rsidR="00EC22F7" w:rsidRPr="00B35CBB">
        <w:rPr>
          <w:rStyle w:val="FootnoteCharacters"/>
          <w:rFonts w:ascii="Times New Roman" w:hAnsi="Times New Roman" w:cs="Times New Roman"/>
          <w:b/>
          <w:sz w:val="24"/>
          <w:szCs w:val="24"/>
        </w:rPr>
        <w:t xml:space="preserve"> </w:t>
      </w:r>
      <w:r w:rsidR="00EC22F7" w:rsidRPr="00B35CBB">
        <w:rPr>
          <w:rFonts w:ascii="Times New Roman" w:hAnsi="Times New Roman" w:cs="Times New Roman"/>
          <w:b/>
          <w:sz w:val="24"/>
          <w:szCs w:val="24"/>
        </w:rPr>
        <w:t xml:space="preserve">про громадські </w:t>
      </w:r>
    </w:p>
    <w:p w:rsidR="00EC22F7" w:rsidRPr="00B35CBB" w:rsidRDefault="00EC22F7" w:rsidP="00EC22F7">
      <w:pPr>
        <w:tabs>
          <w:tab w:val="left" w:pos="900"/>
          <w:tab w:val="left" w:pos="1080"/>
        </w:tabs>
        <w:ind w:left="708"/>
        <w:jc w:val="center"/>
        <w:rPr>
          <w:rFonts w:ascii="Times New Roman" w:hAnsi="Times New Roman" w:cs="Times New Roman"/>
          <w:b/>
          <w:sz w:val="24"/>
          <w:szCs w:val="24"/>
        </w:rPr>
      </w:pPr>
      <w:r w:rsidRPr="00B35CBB">
        <w:rPr>
          <w:rFonts w:ascii="Times New Roman" w:hAnsi="Times New Roman" w:cs="Times New Roman"/>
          <w:b/>
          <w:sz w:val="24"/>
          <w:szCs w:val="24"/>
        </w:rPr>
        <w:t xml:space="preserve">                                                      </w:t>
      </w:r>
      <w:r w:rsidR="00B35CBB" w:rsidRPr="00B35CBB">
        <w:rPr>
          <w:rFonts w:ascii="Times New Roman" w:hAnsi="Times New Roman" w:cs="Times New Roman"/>
          <w:b/>
          <w:sz w:val="24"/>
          <w:szCs w:val="24"/>
        </w:rPr>
        <w:t xml:space="preserve">   </w:t>
      </w:r>
      <w:r w:rsidR="00B35CBB">
        <w:rPr>
          <w:rFonts w:ascii="Times New Roman" w:hAnsi="Times New Roman" w:cs="Times New Roman"/>
          <w:b/>
          <w:sz w:val="24"/>
          <w:szCs w:val="24"/>
          <w:lang w:val="uk-UA"/>
        </w:rPr>
        <w:t xml:space="preserve">        </w:t>
      </w:r>
      <w:r w:rsidRPr="00B35CBB">
        <w:rPr>
          <w:rFonts w:ascii="Times New Roman" w:hAnsi="Times New Roman" w:cs="Times New Roman"/>
          <w:b/>
          <w:sz w:val="24"/>
          <w:szCs w:val="24"/>
        </w:rPr>
        <w:t xml:space="preserve">слухання </w:t>
      </w:r>
      <w:proofErr w:type="gramStart"/>
      <w:r w:rsidRPr="00B35CBB">
        <w:rPr>
          <w:rFonts w:ascii="Times New Roman" w:hAnsi="Times New Roman" w:cs="Times New Roman"/>
          <w:b/>
          <w:sz w:val="24"/>
          <w:szCs w:val="24"/>
        </w:rPr>
        <w:t>в</w:t>
      </w:r>
      <w:proofErr w:type="gramEnd"/>
      <w:r w:rsidRPr="00B35CBB">
        <w:rPr>
          <w:rFonts w:ascii="Times New Roman" w:hAnsi="Times New Roman" w:cs="Times New Roman"/>
          <w:b/>
          <w:sz w:val="24"/>
          <w:szCs w:val="24"/>
        </w:rPr>
        <w:t xml:space="preserve"> Лосинівській</w:t>
      </w:r>
    </w:p>
    <w:p w:rsidR="00EC22F7" w:rsidRPr="00B35CBB" w:rsidRDefault="00EC22F7" w:rsidP="00EC22F7">
      <w:pPr>
        <w:tabs>
          <w:tab w:val="left" w:pos="900"/>
          <w:tab w:val="left" w:pos="1080"/>
        </w:tabs>
        <w:ind w:left="708"/>
        <w:rPr>
          <w:rFonts w:ascii="Times New Roman" w:hAnsi="Times New Roman" w:cs="Times New Roman"/>
          <w:b/>
          <w:sz w:val="24"/>
          <w:szCs w:val="24"/>
        </w:rPr>
      </w:pPr>
      <w:r w:rsidRPr="00B35CBB">
        <w:rPr>
          <w:rFonts w:ascii="Times New Roman" w:hAnsi="Times New Roman" w:cs="Times New Roman"/>
          <w:b/>
          <w:sz w:val="24"/>
          <w:szCs w:val="24"/>
        </w:rPr>
        <w:t xml:space="preserve">                                                                </w:t>
      </w:r>
      <w:r w:rsidR="00B35CBB" w:rsidRPr="00B35CBB">
        <w:rPr>
          <w:rFonts w:ascii="Times New Roman" w:hAnsi="Times New Roman" w:cs="Times New Roman"/>
          <w:b/>
          <w:sz w:val="24"/>
          <w:szCs w:val="24"/>
        </w:rPr>
        <w:t xml:space="preserve">   </w:t>
      </w:r>
      <w:r w:rsidR="00B35CBB" w:rsidRPr="00B35CBB">
        <w:rPr>
          <w:rFonts w:ascii="Times New Roman" w:hAnsi="Times New Roman" w:cs="Times New Roman"/>
          <w:b/>
          <w:sz w:val="24"/>
          <w:szCs w:val="24"/>
          <w:lang w:val="uk-UA"/>
        </w:rPr>
        <w:t xml:space="preserve"> </w:t>
      </w:r>
      <w:r w:rsidR="00B35CBB" w:rsidRPr="00B35CBB">
        <w:rPr>
          <w:rFonts w:ascii="Times New Roman" w:hAnsi="Times New Roman" w:cs="Times New Roman"/>
          <w:b/>
          <w:sz w:val="24"/>
          <w:szCs w:val="24"/>
        </w:rPr>
        <w:t xml:space="preserve"> </w:t>
      </w:r>
      <w:r w:rsidR="00B35CBB">
        <w:rPr>
          <w:rFonts w:ascii="Times New Roman" w:hAnsi="Times New Roman" w:cs="Times New Roman"/>
          <w:b/>
          <w:sz w:val="24"/>
          <w:szCs w:val="24"/>
          <w:lang w:val="uk-UA"/>
        </w:rPr>
        <w:t xml:space="preserve">            </w:t>
      </w:r>
      <w:r w:rsidRPr="00B35CBB">
        <w:rPr>
          <w:rFonts w:ascii="Times New Roman" w:hAnsi="Times New Roman" w:cs="Times New Roman"/>
          <w:b/>
          <w:sz w:val="24"/>
          <w:szCs w:val="24"/>
        </w:rPr>
        <w:t xml:space="preserve">об'єднаній </w:t>
      </w:r>
      <w:r w:rsidR="00B35CBB" w:rsidRPr="00B35CBB">
        <w:rPr>
          <w:rFonts w:ascii="Times New Roman" w:hAnsi="Times New Roman" w:cs="Times New Roman"/>
          <w:b/>
          <w:sz w:val="24"/>
          <w:szCs w:val="24"/>
        </w:rPr>
        <w:t>територіальній громаді</w:t>
      </w:r>
      <w:r w:rsidRPr="00B35CBB">
        <w:rPr>
          <w:rFonts w:ascii="Times New Roman" w:hAnsi="Times New Roman" w:cs="Times New Roman"/>
          <w:b/>
          <w:sz w:val="24"/>
          <w:szCs w:val="24"/>
        </w:rPr>
        <w:tab/>
      </w:r>
    </w:p>
    <w:p w:rsidR="00EC22F7" w:rsidRPr="00B35CBB" w:rsidRDefault="00EC22F7" w:rsidP="00B35CBB">
      <w:pPr>
        <w:tabs>
          <w:tab w:val="left" w:pos="900"/>
          <w:tab w:val="left" w:pos="1080"/>
        </w:tabs>
        <w:ind w:left="708"/>
        <w:rPr>
          <w:rFonts w:ascii="Times New Roman" w:hAnsi="Times New Roman" w:cs="Times New Roman"/>
          <w:b/>
          <w:sz w:val="24"/>
          <w:szCs w:val="24"/>
        </w:rPr>
      </w:pPr>
      <w:r w:rsidRPr="00B35CBB">
        <w:rPr>
          <w:rFonts w:ascii="Times New Roman" w:hAnsi="Times New Roman" w:cs="Times New Roman"/>
          <w:b/>
          <w:sz w:val="24"/>
          <w:szCs w:val="24"/>
          <w:lang w:val="uk-UA"/>
        </w:rPr>
        <w:t>У розділі "Громадські слухання" Реєстру інструментів громадської участі Лосинівської ОТГ обов’язково зазначаються:</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proofErr w:type="gramStart"/>
      <w:r w:rsidRPr="00B35CBB">
        <w:rPr>
          <w:rFonts w:ascii="Times New Roman" w:hAnsi="Times New Roman" w:cs="Times New Roman"/>
          <w:sz w:val="24"/>
          <w:szCs w:val="24"/>
        </w:rPr>
        <w:t>Дата надходження до ради та вхідний номер реєстрації письмового звернення з ініціативою щодо проведення громадських слухань.</w:t>
      </w:r>
      <w:proofErr w:type="gramEnd"/>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Дата та вихідний номер письмового повідомлення про реєстрацію ініціативи щодо проведення громадських слухань, повернення письмового звернення для усунення недолі</w:t>
      </w:r>
      <w:proofErr w:type="gramStart"/>
      <w:r w:rsidRPr="00B35CBB">
        <w:rPr>
          <w:rFonts w:ascii="Times New Roman" w:hAnsi="Times New Roman" w:cs="Times New Roman"/>
          <w:sz w:val="24"/>
          <w:szCs w:val="24"/>
        </w:rPr>
        <w:t>к</w:t>
      </w:r>
      <w:proofErr w:type="gramEnd"/>
      <w:r w:rsidRPr="00B35CBB">
        <w:rPr>
          <w:rFonts w:ascii="Times New Roman" w:hAnsi="Times New Roman" w:cs="Times New Roman"/>
          <w:sz w:val="24"/>
          <w:szCs w:val="24"/>
        </w:rPr>
        <w:t>ів або відмови у реєстрації ініціативи.</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Дата та номер реєстрації ініціативи щодо проведення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Ініціатори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Предмет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Вид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 xml:space="preserve">Дата і номер розпорядження селищного голови про заходи з </w:t>
      </w:r>
      <w:proofErr w:type="gramStart"/>
      <w:r w:rsidRPr="00B35CBB">
        <w:rPr>
          <w:rFonts w:ascii="Times New Roman" w:hAnsi="Times New Roman" w:cs="Times New Roman"/>
          <w:sz w:val="24"/>
          <w:szCs w:val="24"/>
        </w:rPr>
        <w:t>п</w:t>
      </w:r>
      <w:proofErr w:type="gramEnd"/>
      <w:r w:rsidRPr="00B35CBB">
        <w:rPr>
          <w:rFonts w:ascii="Times New Roman" w:hAnsi="Times New Roman" w:cs="Times New Roman"/>
          <w:sz w:val="24"/>
          <w:szCs w:val="24"/>
        </w:rPr>
        <w:t>ідготовки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Способи поширення інформаційного повідомлення про організацію і проведення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proofErr w:type="gramStart"/>
      <w:r w:rsidRPr="00B35CBB">
        <w:rPr>
          <w:rFonts w:ascii="Times New Roman" w:hAnsi="Times New Roman" w:cs="Times New Roman"/>
          <w:sz w:val="24"/>
          <w:szCs w:val="24"/>
        </w:rPr>
        <w:t>Пр</w:t>
      </w:r>
      <w:proofErr w:type="gramEnd"/>
      <w:r w:rsidRPr="00B35CBB">
        <w:rPr>
          <w:rFonts w:ascii="Times New Roman" w:hAnsi="Times New Roman" w:cs="Times New Roman"/>
          <w:sz w:val="24"/>
          <w:szCs w:val="24"/>
        </w:rPr>
        <w:t>ізвище, ім’я, по батькові та назва посади особи, відповідальної за організацію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 xml:space="preserve">Дата, час і </w:t>
      </w:r>
      <w:proofErr w:type="gramStart"/>
      <w:r w:rsidRPr="00B35CBB">
        <w:rPr>
          <w:rFonts w:ascii="Times New Roman" w:hAnsi="Times New Roman" w:cs="Times New Roman"/>
          <w:sz w:val="24"/>
          <w:szCs w:val="24"/>
        </w:rPr>
        <w:t>м</w:t>
      </w:r>
      <w:proofErr w:type="gramEnd"/>
      <w:r w:rsidRPr="00B35CBB">
        <w:rPr>
          <w:rFonts w:ascii="Times New Roman" w:hAnsi="Times New Roman" w:cs="Times New Roman"/>
          <w:sz w:val="24"/>
          <w:szCs w:val="24"/>
        </w:rPr>
        <w:t>ісце проведення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proofErr w:type="gramStart"/>
      <w:r w:rsidRPr="00B35CBB">
        <w:rPr>
          <w:rFonts w:ascii="Times New Roman" w:hAnsi="Times New Roman" w:cs="Times New Roman"/>
          <w:sz w:val="24"/>
          <w:szCs w:val="24"/>
        </w:rPr>
        <w:t>Пр</w:t>
      </w:r>
      <w:proofErr w:type="gramEnd"/>
      <w:r w:rsidRPr="00B35CBB">
        <w:rPr>
          <w:rFonts w:ascii="Times New Roman" w:hAnsi="Times New Roman" w:cs="Times New Roman"/>
          <w:sz w:val="24"/>
          <w:szCs w:val="24"/>
        </w:rPr>
        <w:t>ізвище, ім’я, по батькові головуючого та секретаря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Кількість зареєстрованих учасникі</w:t>
      </w:r>
      <w:proofErr w:type="gramStart"/>
      <w:r w:rsidRPr="00B35CBB">
        <w:rPr>
          <w:rFonts w:ascii="Times New Roman" w:hAnsi="Times New Roman" w:cs="Times New Roman"/>
          <w:sz w:val="24"/>
          <w:szCs w:val="24"/>
        </w:rPr>
        <w:t>в</w:t>
      </w:r>
      <w:proofErr w:type="gramEnd"/>
      <w:r w:rsidRPr="00B35CBB">
        <w:rPr>
          <w:rFonts w:ascii="Times New Roman" w:hAnsi="Times New Roman" w:cs="Times New Roman"/>
          <w:sz w:val="24"/>
          <w:szCs w:val="24"/>
        </w:rPr>
        <w:t>.</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Кількість учасників, наділених правом голосу.</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proofErr w:type="gramStart"/>
      <w:r w:rsidRPr="00B35CBB">
        <w:rPr>
          <w:rFonts w:ascii="Times New Roman" w:hAnsi="Times New Roman" w:cs="Times New Roman"/>
          <w:sz w:val="24"/>
          <w:szCs w:val="24"/>
        </w:rPr>
        <w:t>Р</w:t>
      </w:r>
      <w:proofErr w:type="gramEnd"/>
      <w:r w:rsidRPr="00B35CBB">
        <w:rPr>
          <w:rFonts w:ascii="Times New Roman" w:hAnsi="Times New Roman" w:cs="Times New Roman"/>
          <w:sz w:val="24"/>
          <w:szCs w:val="24"/>
        </w:rPr>
        <w:t>ішення громадських слухань (підтримані пропозиції під час голосування).</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 xml:space="preserve">Дата надходження до селищної </w:t>
      </w:r>
      <w:proofErr w:type="gramStart"/>
      <w:r w:rsidRPr="00B35CBB">
        <w:rPr>
          <w:rFonts w:ascii="Times New Roman" w:hAnsi="Times New Roman" w:cs="Times New Roman"/>
          <w:sz w:val="24"/>
          <w:szCs w:val="24"/>
        </w:rPr>
        <w:t>ради</w:t>
      </w:r>
      <w:proofErr w:type="gramEnd"/>
      <w:r w:rsidRPr="00B35CBB">
        <w:rPr>
          <w:rFonts w:ascii="Times New Roman" w:hAnsi="Times New Roman" w:cs="Times New Roman"/>
          <w:sz w:val="24"/>
          <w:szCs w:val="24"/>
        </w:rPr>
        <w:t xml:space="preserve"> </w:t>
      </w:r>
      <w:proofErr w:type="gramStart"/>
      <w:r w:rsidRPr="00B35CBB">
        <w:rPr>
          <w:rFonts w:ascii="Times New Roman" w:hAnsi="Times New Roman" w:cs="Times New Roman"/>
          <w:sz w:val="24"/>
          <w:szCs w:val="24"/>
        </w:rPr>
        <w:t>та</w:t>
      </w:r>
      <w:proofErr w:type="gramEnd"/>
      <w:r w:rsidRPr="00B35CBB">
        <w:rPr>
          <w:rFonts w:ascii="Times New Roman" w:hAnsi="Times New Roman" w:cs="Times New Roman"/>
          <w:sz w:val="24"/>
          <w:szCs w:val="24"/>
        </w:rPr>
        <w:t xml:space="preserve"> вхідний номер реєстрації протоколу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 xml:space="preserve">Органи, посадові та службові особи </w:t>
      </w:r>
      <w:proofErr w:type="gramStart"/>
      <w:r w:rsidRPr="00B35CBB">
        <w:rPr>
          <w:rFonts w:ascii="Times New Roman" w:hAnsi="Times New Roman" w:cs="Times New Roman"/>
          <w:sz w:val="24"/>
          <w:szCs w:val="24"/>
        </w:rPr>
        <w:t>м</w:t>
      </w:r>
      <w:proofErr w:type="gramEnd"/>
      <w:r w:rsidRPr="00B35CBB">
        <w:rPr>
          <w:rFonts w:ascii="Times New Roman" w:hAnsi="Times New Roman" w:cs="Times New Roman"/>
          <w:sz w:val="24"/>
          <w:szCs w:val="24"/>
        </w:rPr>
        <w:t>ісцевого самоврядування, яким скеровано пропозиції, викладені в протоколі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 xml:space="preserve">Номер і дата </w:t>
      </w:r>
      <w:proofErr w:type="gramStart"/>
      <w:r w:rsidRPr="00B35CBB">
        <w:rPr>
          <w:rFonts w:ascii="Times New Roman" w:hAnsi="Times New Roman" w:cs="Times New Roman"/>
          <w:sz w:val="24"/>
          <w:szCs w:val="24"/>
        </w:rPr>
        <w:t>р</w:t>
      </w:r>
      <w:proofErr w:type="gramEnd"/>
      <w:r w:rsidRPr="00B35CBB">
        <w:rPr>
          <w:rFonts w:ascii="Times New Roman" w:hAnsi="Times New Roman" w:cs="Times New Roman"/>
          <w:sz w:val="24"/>
          <w:szCs w:val="24"/>
        </w:rPr>
        <w:t>ішення, розпорядження чи наказу, винесеного за результатами розгляду органами, посадовими та службовими особами місцевого самоврядування пропозицій громадських слухань, викладених у протоколі.</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 xml:space="preserve">Інформація про виконання прийнятих посадовими та службовими особами місцевого самоврядування </w:t>
      </w:r>
      <w:proofErr w:type="gramStart"/>
      <w:r w:rsidRPr="00B35CBB">
        <w:rPr>
          <w:rFonts w:ascii="Times New Roman" w:hAnsi="Times New Roman" w:cs="Times New Roman"/>
          <w:sz w:val="24"/>
          <w:szCs w:val="24"/>
        </w:rPr>
        <w:t>р</w:t>
      </w:r>
      <w:proofErr w:type="gramEnd"/>
      <w:r w:rsidRPr="00B35CBB">
        <w:rPr>
          <w:rFonts w:ascii="Times New Roman" w:hAnsi="Times New Roman" w:cs="Times New Roman"/>
          <w:sz w:val="24"/>
          <w:szCs w:val="24"/>
        </w:rPr>
        <w:t>ішень за результатами розгляду пропозицій громадських слухань.</w:t>
      </w:r>
    </w:p>
    <w:p w:rsidR="00EC22F7" w:rsidRPr="00B35CBB" w:rsidRDefault="00EC22F7" w:rsidP="00EC22F7">
      <w:pPr>
        <w:numPr>
          <w:ilvl w:val="0"/>
          <w:numId w:val="4"/>
        </w:numPr>
        <w:tabs>
          <w:tab w:val="left" w:pos="900"/>
          <w:tab w:val="left" w:pos="1080"/>
        </w:tabs>
        <w:suppressAutoHyphens/>
        <w:spacing w:after="0" w:line="240" w:lineRule="auto"/>
        <w:jc w:val="both"/>
        <w:rPr>
          <w:rFonts w:ascii="Times New Roman" w:hAnsi="Times New Roman" w:cs="Times New Roman"/>
          <w:sz w:val="24"/>
          <w:szCs w:val="24"/>
        </w:rPr>
      </w:pPr>
      <w:r w:rsidRPr="00B35CBB">
        <w:rPr>
          <w:rFonts w:ascii="Times New Roman" w:hAnsi="Times New Roman" w:cs="Times New Roman"/>
          <w:sz w:val="24"/>
          <w:szCs w:val="24"/>
        </w:rPr>
        <w:t xml:space="preserve">Інформація про оскарження дій чи бездіяльності посадових та службових </w:t>
      </w:r>
      <w:proofErr w:type="gramStart"/>
      <w:r w:rsidRPr="00B35CBB">
        <w:rPr>
          <w:rFonts w:ascii="Times New Roman" w:hAnsi="Times New Roman" w:cs="Times New Roman"/>
          <w:sz w:val="24"/>
          <w:szCs w:val="24"/>
        </w:rPr>
        <w:t>осіб</w:t>
      </w:r>
      <w:proofErr w:type="gramEnd"/>
      <w:r w:rsidRPr="00B35CBB">
        <w:rPr>
          <w:rFonts w:ascii="Times New Roman" w:hAnsi="Times New Roman" w:cs="Times New Roman"/>
          <w:sz w:val="24"/>
          <w:szCs w:val="24"/>
        </w:rPr>
        <w:t xml:space="preserve">, які порушили вимоги Положення про громадські слухання у Лосинівській ОТГ. </w:t>
      </w:r>
    </w:p>
    <w:p w:rsidR="00EC22F7" w:rsidRPr="00B35CBB" w:rsidRDefault="00EC22F7" w:rsidP="00EC22F7">
      <w:pPr>
        <w:jc w:val="right"/>
        <w:rPr>
          <w:rFonts w:ascii="Times New Roman" w:hAnsi="Times New Roman" w:cs="Times New Roman"/>
          <w:sz w:val="24"/>
          <w:szCs w:val="24"/>
        </w:rPr>
      </w:pPr>
    </w:p>
    <w:p w:rsidR="00EC22F7" w:rsidRPr="00B35CBB" w:rsidRDefault="00EC22F7" w:rsidP="00EC22F7">
      <w:pPr>
        <w:pStyle w:val="a6"/>
        <w:rPr>
          <w:szCs w:val="24"/>
        </w:rPr>
      </w:pPr>
    </w:p>
    <w:p w:rsidR="00EC22F7" w:rsidRPr="00B35CBB" w:rsidRDefault="00EC22F7" w:rsidP="00EC22F7">
      <w:pPr>
        <w:pStyle w:val="a6"/>
        <w:rPr>
          <w:szCs w:val="24"/>
        </w:rPr>
      </w:pPr>
      <w:r w:rsidRPr="00B35CBB">
        <w:rPr>
          <w:szCs w:val="24"/>
        </w:rPr>
        <w:t xml:space="preserve">                Секретар селищної ради                                                Н.А.Кошарна</w:t>
      </w:r>
    </w:p>
    <w:p w:rsidR="00EC22F7" w:rsidRDefault="00EC22F7" w:rsidP="00EC22F7">
      <w:pPr>
        <w:pageBreakBefore/>
        <w:tabs>
          <w:tab w:val="left" w:pos="900"/>
          <w:tab w:val="left" w:pos="1080"/>
        </w:tabs>
        <w:rPr>
          <w:szCs w:val="24"/>
        </w:rPr>
      </w:pPr>
    </w:p>
    <w:p w:rsidR="00EC22F7" w:rsidRPr="001E6AB5" w:rsidRDefault="00EC22F7" w:rsidP="00EC22F7">
      <w:pPr>
        <w:rPr>
          <w:rFonts w:ascii="Times New Roman" w:hAnsi="Times New Roman" w:cs="Times New Roman"/>
          <w:b/>
          <w:sz w:val="24"/>
          <w:szCs w:val="24"/>
        </w:rPr>
      </w:pPr>
      <w:r w:rsidRPr="001E6AB5">
        <w:rPr>
          <w:rFonts w:ascii="Times New Roman" w:hAnsi="Times New Roman" w:cs="Times New Roman"/>
          <w:b/>
          <w:i/>
          <w:sz w:val="24"/>
          <w:szCs w:val="24"/>
        </w:rPr>
        <w:t xml:space="preserve">                                                                                                           </w:t>
      </w:r>
      <w:r w:rsidRPr="001E6AB5">
        <w:rPr>
          <w:rFonts w:ascii="Times New Roman" w:hAnsi="Times New Roman" w:cs="Times New Roman"/>
          <w:b/>
          <w:sz w:val="24"/>
          <w:szCs w:val="24"/>
        </w:rPr>
        <w:t>Додаток 3</w:t>
      </w:r>
    </w:p>
    <w:p w:rsidR="00EC22F7" w:rsidRPr="001E6AB5" w:rsidRDefault="001E6AB5" w:rsidP="001E6AB5">
      <w:pPr>
        <w:tabs>
          <w:tab w:val="left" w:pos="900"/>
          <w:tab w:val="left" w:pos="1080"/>
        </w:tabs>
        <w:ind w:left="708"/>
        <w:rPr>
          <w:rFonts w:ascii="Times New Roman" w:hAnsi="Times New Roman" w:cs="Times New Roman"/>
          <w:b/>
          <w:sz w:val="24"/>
          <w:szCs w:val="24"/>
        </w:rPr>
      </w:pPr>
      <w:r>
        <w:rPr>
          <w:rFonts w:ascii="Times New Roman" w:hAnsi="Times New Roman" w:cs="Times New Roman"/>
          <w:b/>
          <w:sz w:val="24"/>
          <w:szCs w:val="24"/>
          <w:lang w:val="uk-UA"/>
        </w:rPr>
        <w:t xml:space="preserve">                                                                                   </w:t>
      </w:r>
      <w:r w:rsidR="00EC22F7" w:rsidRPr="001E6AB5">
        <w:rPr>
          <w:rFonts w:ascii="Times New Roman" w:hAnsi="Times New Roman" w:cs="Times New Roman"/>
          <w:b/>
          <w:sz w:val="24"/>
          <w:szCs w:val="24"/>
        </w:rPr>
        <w:t>до Положення</w:t>
      </w:r>
      <w:r w:rsidR="00EC22F7" w:rsidRPr="001E6AB5">
        <w:rPr>
          <w:rStyle w:val="FootnoteCharacters"/>
          <w:rFonts w:ascii="Times New Roman" w:hAnsi="Times New Roman" w:cs="Times New Roman"/>
          <w:b/>
          <w:sz w:val="24"/>
          <w:szCs w:val="24"/>
        </w:rPr>
        <w:t xml:space="preserve"> </w:t>
      </w:r>
      <w:r w:rsidR="00EC22F7" w:rsidRPr="001E6AB5">
        <w:rPr>
          <w:rFonts w:ascii="Times New Roman" w:hAnsi="Times New Roman" w:cs="Times New Roman"/>
          <w:b/>
          <w:sz w:val="24"/>
          <w:szCs w:val="24"/>
        </w:rPr>
        <w:t xml:space="preserve">про громадські </w:t>
      </w:r>
    </w:p>
    <w:p w:rsidR="00EC22F7" w:rsidRPr="001E6AB5" w:rsidRDefault="00EC22F7" w:rsidP="00EC22F7">
      <w:pPr>
        <w:tabs>
          <w:tab w:val="left" w:pos="900"/>
          <w:tab w:val="left" w:pos="1080"/>
        </w:tabs>
        <w:ind w:left="708"/>
        <w:jc w:val="center"/>
        <w:rPr>
          <w:rFonts w:ascii="Times New Roman" w:hAnsi="Times New Roman" w:cs="Times New Roman"/>
          <w:b/>
          <w:sz w:val="24"/>
          <w:szCs w:val="24"/>
        </w:rPr>
      </w:pPr>
      <w:r w:rsidRPr="001E6AB5">
        <w:rPr>
          <w:rFonts w:ascii="Times New Roman" w:hAnsi="Times New Roman" w:cs="Times New Roman"/>
          <w:b/>
          <w:sz w:val="24"/>
          <w:szCs w:val="24"/>
        </w:rPr>
        <w:t xml:space="preserve">                                                </w:t>
      </w:r>
      <w:r w:rsidR="001E6AB5">
        <w:rPr>
          <w:rFonts w:ascii="Times New Roman" w:hAnsi="Times New Roman" w:cs="Times New Roman"/>
          <w:b/>
          <w:sz w:val="24"/>
          <w:szCs w:val="24"/>
        </w:rPr>
        <w:t xml:space="preserve">                 </w:t>
      </w:r>
      <w:r w:rsidRPr="001E6AB5">
        <w:rPr>
          <w:rFonts w:ascii="Times New Roman" w:hAnsi="Times New Roman" w:cs="Times New Roman"/>
          <w:b/>
          <w:sz w:val="24"/>
          <w:szCs w:val="24"/>
        </w:rPr>
        <w:t xml:space="preserve">слухання </w:t>
      </w:r>
      <w:proofErr w:type="gramStart"/>
      <w:r w:rsidRPr="001E6AB5">
        <w:rPr>
          <w:rFonts w:ascii="Times New Roman" w:hAnsi="Times New Roman" w:cs="Times New Roman"/>
          <w:b/>
          <w:sz w:val="24"/>
          <w:szCs w:val="24"/>
        </w:rPr>
        <w:t>в</w:t>
      </w:r>
      <w:proofErr w:type="gramEnd"/>
      <w:r w:rsidRPr="001E6AB5">
        <w:rPr>
          <w:rFonts w:ascii="Times New Roman" w:hAnsi="Times New Roman" w:cs="Times New Roman"/>
          <w:b/>
          <w:sz w:val="24"/>
          <w:szCs w:val="24"/>
        </w:rPr>
        <w:t xml:space="preserve"> Лосинівській</w:t>
      </w:r>
    </w:p>
    <w:p w:rsidR="00EC22F7" w:rsidRPr="001E6AB5" w:rsidRDefault="00EC22F7" w:rsidP="00EC22F7">
      <w:pPr>
        <w:tabs>
          <w:tab w:val="left" w:pos="900"/>
          <w:tab w:val="left" w:pos="1080"/>
        </w:tabs>
        <w:ind w:left="708"/>
        <w:rPr>
          <w:rFonts w:ascii="Times New Roman" w:hAnsi="Times New Roman" w:cs="Times New Roman"/>
          <w:b/>
          <w:sz w:val="24"/>
          <w:szCs w:val="24"/>
        </w:rPr>
      </w:pPr>
      <w:r w:rsidRPr="001E6AB5">
        <w:rPr>
          <w:rFonts w:ascii="Times New Roman" w:hAnsi="Times New Roman" w:cs="Times New Roman"/>
          <w:b/>
          <w:sz w:val="24"/>
          <w:szCs w:val="24"/>
        </w:rPr>
        <w:t xml:space="preserve">                                                                </w:t>
      </w:r>
      <w:r w:rsidR="001E6AB5">
        <w:rPr>
          <w:rFonts w:ascii="Times New Roman" w:hAnsi="Times New Roman" w:cs="Times New Roman"/>
          <w:b/>
          <w:sz w:val="24"/>
          <w:szCs w:val="24"/>
        </w:rPr>
        <w:t xml:space="preserve">            </w:t>
      </w:r>
      <w:r w:rsidR="001E6AB5">
        <w:rPr>
          <w:rFonts w:ascii="Times New Roman" w:hAnsi="Times New Roman" w:cs="Times New Roman"/>
          <w:b/>
          <w:sz w:val="24"/>
          <w:szCs w:val="24"/>
          <w:lang w:val="uk-UA"/>
        </w:rPr>
        <w:t xml:space="preserve">     </w:t>
      </w:r>
      <w:r w:rsidR="001E6AB5">
        <w:rPr>
          <w:rFonts w:ascii="Times New Roman" w:hAnsi="Times New Roman" w:cs="Times New Roman"/>
          <w:b/>
          <w:sz w:val="24"/>
          <w:szCs w:val="24"/>
        </w:rPr>
        <w:t>об'єднані</w:t>
      </w:r>
      <w:r w:rsidR="001E6AB5">
        <w:rPr>
          <w:rFonts w:ascii="Times New Roman" w:hAnsi="Times New Roman" w:cs="Times New Roman"/>
          <w:b/>
          <w:sz w:val="24"/>
          <w:szCs w:val="24"/>
          <w:lang w:val="uk-UA"/>
        </w:rPr>
        <w:t xml:space="preserve">й </w:t>
      </w:r>
      <w:r w:rsidR="001E6AB5">
        <w:rPr>
          <w:rFonts w:ascii="Times New Roman" w:hAnsi="Times New Roman" w:cs="Times New Roman"/>
          <w:b/>
          <w:sz w:val="24"/>
          <w:szCs w:val="24"/>
        </w:rPr>
        <w:t>територіальні</w:t>
      </w:r>
      <w:r w:rsidR="001E6AB5">
        <w:rPr>
          <w:rFonts w:ascii="Times New Roman" w:hAnsi="Times New Roman" w:cs="Times New Roman"/>
          <w:b/>
          <w:sz w:val="24"/>
          <w:szCs w:val="24"/>
          <w:lang w:val="uk-UA"/>
        </w:rPr>
        <w:t xml:space="preserve">й </w:t>
      </w:r>
      <w:r w:rsidR="001E6AB5" w:rsidRPr="001E6AB5">
        <w:rPr>
          <w:rFonts w:ascii="Times New Roman" w:hAnsi="Times New Roman" w:cs="Times New Roman"/>
          <w:b/>
          <w:sz w:val="24"/>
          <w:szCs w:val="24"/>
        </w:rPr>
        <w:t>громаді</w:t>
      </w:r>
    </w:p>
    <w:p w:rsidR="00EC22F7" w:rsidRPr="001E6AB5" w:rsidRDefault="00EC22F7" w:rsidP="00EC22F7">
      <w:pPr>
        <w:tabs>
          <w:tab w:val="left" w:pos="900"/>
          <w:tab w:val="left" w:pos="1080"/>
        </w:tabs>
        <w:ind w:left="708"/>
        <w:jc w:val="center"/>
        <w:rPr>
          <w:rFonts w:ascii="Times New Roman" w:hAnsi="Times New Roman" w:cs="Times New Roman"/>
          <w:b/>
          <w:sz w:val="24"/>
          <w:szCs w:val="24"/>
        </w:rPr>
      </w:pPr>
      <w:r w:rsidRPr="001E6AB5">
        <w:rPr>
          <w:rFonts w:ascii="Times New Roman" w:hAnsi="Times New Roman" w:cs="Times New Roman"/>
          <w:b/>
          <w:sz w:val="24"/>
          <w:szCs w:val="24"/>
        </w:rPr>
        <w:t xml:space="preserve">                                                                                </w:t>
      </w:r>
    </w:p>
    <w:p w:rsidR="00EC22F7" w:rsidRPr="001E6AB5" w:rsidRDefault="00EC22F7" w:rsidP="00EC22F7">
      <w:pPr>
        <w:tabs>
          <w:tab w:val="left" w:pos="900"/>
          <w:tab w:val="left" w:pos="1080"/>
        </w:tabs>
        <w:ind w:left="708"/>
        <w:rPr>
          <w:rFonts w:ascii="Times New Roman" w:hAnsi="Times New Roman" w:cs="Times New Roman"/>
          <w:b/>
          <w:sz w:val="24"/>
          <w:szCs w:val="24"/>
        </w:rPr>
      </w:pPr>
    </w:p>
    <w:p w:rsidR="00EC22F7" w:rsidRPr="001E6AB5" w:rsidRDefault="00EC22F7" w:rsidP="00EC22F7">
      <w:pPr>
        <w:tabs>
          <w:tab w:val="left" w:pos="900"/>
          <w:tab w:val="left" w:pos="1080"/>
        </w:tabs>
        <w:ind w:left="708"/>
        <w:rPr>
          <w:rFonts w:ascii="Times New Roman" w:hAnsi="Times New Roman" w:cs="Times New Roman"/>
          <w:b/>
          <w:sz w:val="24"/>
          <w:szCs w:val="24"/>
        </w:rPr>
      </w:pPr>
    </w:p>
    <w:p w:rsidR="00EC22F7" w:rsidRPr="001E6AB5" w:rsidRDefault="00EC22F7" w:rsidP="00EC22F7">
      <w:pPr>
        <w:tabs>
          <w:tab w:val="left" w:pos="900"/>
          <w:tab w:val="left" w:pos="1080"/>
        </w:tabs>
        <w:jc w:val="right"/>
        <w:rPr>
          <w:rFonts w:ascii="Times New Roman" w:hAnsi="Times New Roman" w:cs="Times New Roman"/>
          <w:b/>
          <w:sz w:val="24"/>
          <w:szCs w:val="24"/>
        </w:rPr>
      </w:pPr>
    </w:p>
    <w:p w:rsidR="00EC22F7" w:rsidRPr="001E6AB5" w:rsidRDefault="00EC22F7" w:rsidP="00EC22F7">
      <w:pPr>
        <w:jc w:val="center"/>
        <w:rPr>
          <w:rFonts w:ascii="Times New Roman" w:hAnsi="Times New Roman" w:cs="Times New Roman"/>
          <w:b/>
          <w:sz w:val="24"/>
          <w:szCs w:val="24"/>
        </w:rPr>
      </w:pPr>
    </w:p>
    <w:p w:rsidR="00EC22F7" w:rsidRPr="001E6AB5" w:rsidRDefault="00EC22F7" w:rsidP="00EC22F7">
      <w:pPr>
        <w:jc w:val="center"/>
        <w:rPr>
          <w:rFonts w:ascii="Times New Roman" w:hAnsi="Times New Roman" w:cs="Times New Roman"/>
          <w:b/>
          <w:sz w:val="24"/>
          <w:szCs w:val="24"/>
        </w:rPr>
      </w:pPr>
      <w:proofErr w:type="gramStart"/>
      <w:r w:rsidRPr="001E6AB5">
        <w:rPr>
          <w:rFonts w:ascii="Times New Roman" w:hAnsi="Times New Roman" w:cs="Times New Roman"/>
          <w:b/>
          <w:sz w:val="24"/>
          <w:szCs w:val="24"/>
        </w:rPr>
        <w:t>П</w:t>
      </w:r>
      <w:proofErr w:type="gramEnd"/>
      <w:r w:rsidRPr="001E6AB5">
        <w:rPr>
          <w:rFonts w:ascii="Times New Roman" w:hAnsi="Times New Roman" w:cs="Times New Roman"/>
          <w:b/>
          <w:sz w:val="24"/>
          <w:szCs w:val="24"/>
        </w:rPr>
        <w:t xml:space="preserve"> Р О Т О К О Л</w:t>
      </w:r>
    </w:p>
    <w:p w:rsidR="00EC22F7" w:rsidRPr="001E6AB5" w:rsidRDefault="00EC22F7" w:rsidP="00EC22F7">
      <w:pPr>
        <w:tabs>
          <w:tab w:val="left" w:pos="1080"/>
        </w:tabs>
        <w:jc w:val="center"/>
        <w:rPr>
          <w:rFonts w:ascii="Times New Roman" w:hAnsi="Times New Roman" w:cs="Times New Roman"/>
          <w:sz w:val="24"/>
          <w:szCs w:val="24"/>
        </w:rPr>
      </w:pPr>
      <w:r w:rsidRPr="001E6AB5">
        <w:rPr>
          <w:rFonts w:ascii="Times New Roman" w:hAnsi="Times New Roman" w:cs="Times New Roman"/>
          <w:b/>
          <w:sz w:val="24"/>
          <w:szCs w:val="24"/>
        </w:rPr>
        <w:t xml:space="preserve">громадських слухань ____________________________________________ </w:t>
      </w:r>
    </w:p>
    <w:p w:rsidR="00EC22F7" w:rsidRPr="001E6AB5" w:rsidRDefault="00EC22F7" w:rsidP="00EC22F7">
      <w:pPr>
        <w:tabs>
          <w:tab w:val="left" w:pos="1080"/>
        </w:tabs>
        <w:jc w:val="center"/>
        <w:rPr>
          <w:rFonts w:ascii="Times New Roman" w:hAnsi="Times New Roman" w:cs="Times New Roman"/>
          <w:b/>
          <w:sz w:val="24"/>
          <w:szCs w:val="24"/>
        </w:rPr>
      </w:pPr>
      <w:r w:rsidRPr="001E6AB5">
        <w:rPr>
          <w:rFonts w:ascii="Times New Roman" w:hAnsi="Times New Roman" w:cs="Times New Roman"/>
          <w:sz w:val="24"/>
          <w:szCs w:val="24"/>
        </w:rPr>
        <w:t>вид громадських слухань та їх предмет</w:t>
      </w:r>
    </w:p>
    <w:p w:rsidR="00EC22F7" w:rsidRPr="001E6AB5" w:rsidRDefault="00EC22F7" w:rsidP="00EC22F7">
      <w:pPr>
        <w:tabs>
          <w:tab w:val="left" w:pos="1080"/>
        </w:tabs>
        <w:jc w:val="center"/>
        <w:rPr>
          <w:rFonts w:ascii="Times New Roman" w:hAnsi="Times New Roman" w:cs="Times New Roman"/>
          <w:b/>
          <w:sz w:val="24"/>
          <w:szCs w:val="24"/>
        </w:rPr>
      </w:pPr>
      <w:r w:rsidRPr="001E6AB5">
        <w:rPr>
          <w:rFonts w:ascii="Times New Roman" w:hAnsi="Times New Roman" w:cs="Times New Roman"/>
          <w:b/>
          <w:sz w:val="24"/>
          <w:szCs w:val="24"/>
        </w:rPr>
        <w:t>____________________________________________ Лосинівської ОТГ</w:t>
      </w:r>
    </w:p>
    <w:p w:rsidR="00EC22F7" w:rsidRPr="001E6AB5" w:rsidRDefault="00EC22F7" w:rsidP="00EC22F7">
      <w:pPr>
        <w:tabs>
          <w:tab w:val="left" w:pos="1080"/>
        </w:tabs>
        <w:jc w:val="center"/>
        <w:rPr>
          <w:rFonts w:ascii="Times New Roman" w:hAnsi="Times New Roman" w:cs="Times New Roman"/>
          <w:b/>
          <w:sz w:val="24"/>
          <w:szCs w:val="24"/>
        </w:rPr>
      </w:pP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"____"____________ 20____ року</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Місце проведення: 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Час проведення:_____________________________________</w:t>
      </w:r>
    </w:p>
    <w:p w:rsidR="00EC22F7" w:rsidRPr="001E6AB5" w:rsidRDefault="00EC22F7" w:rsidP="00EC22F7">
      <w:pPr>
        <w:jc w:val="both"/>
        <w:rPr>
          <w:rFonts w:ascii="Times New Roman" w:hAnsi="Times New Roman" w:cs="Times New Roman"/>
          <w:sz w:val="24"/>
          <w:szCs w:val="24"/>
        </w:rPr>
      </w:pP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b/>
          <w:sz w:val="24"/>
          <w:szCs w:val="24"/>
        </w:rPr>
        <w:t>Присутні:</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 xml:space="preserve">Учасники громадських слухань у кількості _____ </w:t>
      </w:r>
      <w:proofErr w:type="gramStart"/>
      <w:r w:rsidRPr="001E6AB5">
        <w:rPr>
          <w:rFonts w:ascii="Times New Roman" w:hAnsi="Times New Roman" w:cs="Times New Roman"/>
          <w:sz w:val="24"/>
          <w:szCs w:val="24"/>
        </w:rPr>
        <w:t>осіб</w:t>
      </w:r>
      <w:proofErr w:type="gramEnd"/>
      <w:r w:rsidRPr="001E6AB5">
        <w:rPr>
          <w:rFonts w:ascii="Times New Roman" w:hAnsi="Times New Roman" w:cs="Times New Roman"/>
          <w:sz w:val="24"/>
          <w:szCs w:val="24"/>
        </w:rPr>
        <w:t xml:space="preserve"> (список реєстрації – у додатку 1 до цього протоколу). </w:t>
      </w:r>
    </w:p>
    <w:p w:rsidR="00EC22F7" w:rsidRPr="001E6AB5" w:rsidRDefault="00EC22F7" w:rsidP="00EC22F7">
      <w:pPr>
        <w:jc w:val="both"/>
        <w:rPr>
          <w:rFonts w:ascii="Times New Roman" w:hAnsi="Times New Roman" w:cs="Times New Roman"/>
          <w:sz w:val="24"/>
          <w:szCs w:val="24"/>
        </w:rPr>
      </w:pPr>
      <w:proofErr w:type="gramStart"/>
      <w:r w:rsidRPr="001E6AB5">
        <w:rPr>
          <w:rFonts w:ascii="Times New Roman" w:hAnsi="Times New Roman" w:cs="Times New Roman"/>
          <w:sz w:val="24"/>
          <w:szCs w:val="24"/>
        </w:rPr>
        <w:t>З</w:t>
      </w:r>
      <w:proofErr w:type="gramEnd"/>
      <w:r w:rsidRPr="001E6AB5">
        <w:rPr>
          <w:rFonts w:ascii="Times New Roman" w:hAnsi="Times New Roman" w:cs="Times New Roman"/>
          <w:sz w:val="24"/>
          <w:szCs w:val="24"/>
        </w:rPr>
        <w:t xml:space="preserve"> них наділені правом голосу _____ учасників.</w:t>
      </w:r>
    </w:p>
    <w:p w:rsidR="00EC22F7" w:rsidRPr="001E6AB5" w:rsidRDefault="00EC22F7" w:rsidP="00EC22F7">
      <w:pPr>
        <w:jc w:val="both"/>
        <w:rPr>
          <w:rFonts w:ascii="Times New Roman" w:hAnsi="Times New Roman" w:cs="Times New Roman"/>
          <w:sz w:val="24"/>
          <w:szCs w:val="24"/>
        </w:rPr>
      </w:pPr>
    </w:p>
    <w:p w:rsidR="00EC22F7" w:rsidRPr="001E6AB5" w:rsidRDefault="00EC22F7" w:rsidP="00EC22F7">
      <w:pPr>
        <w:pStyle w:val="a6"/>
        <w:jc w:val="center"/>
        <w:rPr>
          <w:szCs w:val="24"/>
        </w:rPr>
      </w:pPr>
      <w:r w:rsidRPr="001E6AB5">
        <w:rPr>
          <w:b/>
          <w:szCs w:val="24"/>
        </w:rPr>
        <w:t>ПОРЯДОК ДЕННИЙ:</w:t>
      </w:r>
    </w:p>
    <w:p w:rsidR="00EC22F7" w:rsidRPr="001E6AB5" w:rsidRDefault="00EC22F7" w:rsidP="00EC22F7">
      <w:pPr>
        <w:tabs>
          <w:tab w:val="left" w:pos="0"/>
        </w:tabs>
        <w:jc w:val="both"/>
        <w:rPr>
          <w:rFonts w:ascii="Times New Roman" w:hAnsi="Times New Roman" w:cs="Times New Roman"/>
          <w:sz w:val="24"/>
          <w:szCs w:val="24"/>
        </w:rPr>
      </w:pPr>
      <w:r w:rsidRPr="001E6AB5">
        <w:rPr>
          <w:rFonts w:ascii="Times New Roman" w:hAnsi="Times New Roman" w:cs="Times New Roman"/>
          <w:sz w:val="24"/>
          <w:szCs w:val="24"/>
        </w:rPr>
        <w:t>1. Обрання головуючого, секретаря та членів лічильної комі</w:t>
      </w:r>
      <w:proofErr w:type="gramStart"/>
      <w:r w:rsidRPr="001E6AB5">
        <w:rPr>
          <w:rFonts w:ascii="Times New Roman" w:hAnsi="Times New Roman" w:cs="Times New Roman"/>
          <w:sz w:val="24"/>
          <w:szCs w:val="24"/>
        </w:rPr>
        <w:t>с</w:t>
      </w:r>
      <w:proofErr w:type="gramEnd"/>
      <w:r w:rsidRPr="001E6AB5">
        <w:rPr>
          <w:rFonts w:ascii="Times New Roman" w:hAnsi="Times New Roman" w:cs="Times New Roman"/>
          <w:sz w:val="24"/>
          <w:szCs w:val="24"/>
        </w:rPr>
        <w:t>ії.</w:t>
      </w:r>
    </w:p>
    <w:p w:rsidR="00EC22F7" w:rsidRPr="001E6AB5" w:rsidRDefault="00EC22F7" w:rsidP="00EC22F7">
      <w:pPr>
        <w:tabs>
          <w:tab w:val="left" w:pos="0"/>
        </w:tabs>
        <w:jc w:val="both"/>
        <w:rPr>
          <w:rFonts w:ascii="Times New Roman" w:hAnsi="Times New Roman" w:cs="Times New Roman"/>
          <w:sz w:val="24"/>
          <w:szCs w:val="24"/>
        </w:rPr>
      </w:pPr>
      <w:r w:rsidRPr="001E6AB5">
        <w:rPr>
          <w:rFonts w:ascii="Times New Roman" w:hAnsi="Times New Roman" w:cs="Times New Roman"/>
          <w:sz w:val="24"/>
          <w:szCs w:val="24"/>
        </w:rPr>
        <w:t>2. Затвердження порядку денного та регламенту слухань.</w:t>
      </w:r>
    </w:p>
    <w:p w:rsidR="00EC22F7" w:rsidRPr="001E6AB5" w:rsidRDefault="00EC22F7" w:rsidP="00EC22F7">
      <w:pPr>
        <w:tabs>
          <w:tab w:val="left" w:pos="1080"/>
        </w:tabs>
        <w:jc w:val="both"/>
        <w:rPr>
          <w:rFonts w:ascii="Times New Roman" w:hAnsi="Times New Roman" w:cs="Times New Roman"/>
          <w:b/>
          <w:sz w:val="24"/>
          <w:szCs w:val="24"/>
        </w:rPr>
      </w:pP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b/>
          <w:sz w:val="24"/>
          <w:szCs w:val="24"/>
        </w:rPr>
        <w:t>1. Обрання головуючого, секретаря та членів лічильної комі</w:t>
      </w:r>
      <w:proofErr w:type="gramStart"/>
      <w:r w:rsidRPr="001E6AB5">
        <w:rPr>
          <w:rFonts w:ascii="Times New Roman" w:hAnsi="Times New Roman" w:cs="Times New Roman"/>
          <w:b/>
          <w:sz w:val="24"/>
          <w:szCs w:val="24"/>
        </w:rPr>
        <w:t>с</w:t>
      </w:r>
      <w:proofErr w:type="gramEnd"/>
      <w:r w:rsidRPr="001E6AB5">
        <w:rPr>
          <w:rFonts w:ascii="Times New Roman" w:hAnsi="Times New Roman" w:cs="Times New Roman"/>
          <w:b/>
          <w:sz w:val="24"/>
          <w:szCs w:val="24"/>
        </w:rPr>
        <w:t>ії.</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lastRenderedPageBreak/>
        <w:t>СЛУХАЛИ: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 xml:space="preserve">1. </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ВИСТУПИЛИ: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1.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2.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ГОЛОСУВАЛИ: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"За</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"Проти</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"Утрималися" – ________.</w:t>
      </w:r>
    </w:p>
    <w:p w:rsidR="00EC22F7" w:rsidRPr="001E6AB5" w:rsidRDefault="00EC22F7" w:rsidP="00EC22F7">
      <w:pPr>
        <w:jc w:val="both"/>
        <w:rPr>
          <w:rFonts w:ascii="Times New Roman" w:hAnsi="Times New Roman" w:cs="Times New Roman"/>
          <w:sz w:val="24"/>
          <w:szCs w:val="24"/>
        </w:rPr>
      </w:pP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УХВАЛИЛИ:</w:t>
      </w:r>
    </w:p>
    <w:p w:rsidR="00EC22F7" w:rsidRPr="001E6AB5" w:rsidRDefault="00EC22F7" w:rsidP="00EC22F7">
      <w:pPr>
        <w:jc w:val="both"/>
        <w:rPr>
          <w:rFonts w:ascii="Times New Roman" w:hAnsi="Times New Roman" w:cs="Times New Roman"/>
          <w:b/>
          <w:sz w:val="24"/>
          <w:szCs w:val="24"/>
        </w:rPr>
      </w:pPr>
      <w:r w:rsidRPr="001E6AB5">
        <w:rPr>
          <w:rFonts w:ascii="Times New Roman" w:hAnsi="Times New Roman" w:cs="Times New Roman"/>
          <w:sz w:val="24"/>
          <w:szCs w:val="24"/>
        </w:rPr>
        <w:t xml:space="preserve">1.Обрати головуючим слухань: </w:t>
      </w:r>
    </w:p>
    <w:tbl>
      <w:tblPr>
        <w:tblW w:w="0" w:type="auto"/>
        <w:tblInd w:w="108" w:type="dxa"/>
        <w:tblLayout w:type="fixed"/>
        <w:tblLook w:val="0000"/>
      </w:tblPr>
      <w:tblGrid>
        <w:gridCol w:w="5083"/>
        <w:gridCol w:w="4097"/>
      </w:tblGrid>
      <w:tr w:rsidR="00EC22F7" w:rsidRPr="001E6AB5" w:rsidTr="002D1854">
        <w:tc>
          <w:tcPr>
            <w:tcW w:w="5083"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jc w:val="center"/>
              <w:rPr>
                <w:rFonts w:ascii="Times New Roman" w:hAnsi="Times New Roman" w:cs="Times New Roman"/>
                <w:b/>
                <w:sz w:val="24"/>
                <w:szCs w:val="24"/>
              </w:rPr>
            </w:pPr>
            <w:proofErr w:type="gramStart"/>
            <w:r w:rsidRPr="001E6AB5">
              <w:rPr>
                <w:rFonts w:ascii="Times New Roman" w:hAnsi="Times New Roman" w:cs="Times New Roman"/>
                <w:b/>
                <w:sz w:val="24"/>
                <w:szCs w:val="24"/>
              </w:rPr>
              <w:t>Пр</w:t>
            </w:r>
            <w:proofErr w:type="gramEnd"/>
            <w:r w:rsidRPr="001E6AB5">
              <w:rPr>
                <w:rFonts w:ascii="Times New Roman" w:hAnsi="Times New Roman" w:cs="Times New Roman"/>
                <w:b/>
                <w:sz w:val="24"/>
                <w:szCs w:val="24"/>
              </w:rPr>
              <w:t xml:space="preserve">ізвище, ім’я, </w:t>
            </w:r>
          </w:p>
          <w:p w:rsidR="00EC22F7" w:rsidRPr="001E6AB5" w:rsidRDefault="00EC22F7" w:rsidP="002D1854">
            <w:pPr>
              <w:jc w:val="center"/>
              <w:rPr>
                <w:rFonts w:ascii="Times New Roman" w:hAnsi="Times New Roman" w:cs="Times New Roman"/>
                <w:b/>
                <w:sz w:val="24"/>
                <w:szCs w:val="24"/>
              </w:rPr>
            </w:pPr>
            <w:r w:rsidRPr="001E6AB5">
              <w:rPr>
                <w:rFonts w:ascii="Times New Roman" w:hAnsi="Times New Roman" w:cs="Times New Roman"/>
                <w:b/>
                <w:sz w:val="24"/>
                <w:szCs w:val="24"/>
              </w:rPr>
              <w:t xml:space="preserve">по батькові </w:t>
            </w:r>
          </w:p>
        </w:tc>
        <w:tc>
          <w:tcPr>
            <w:tcW w:w="4097" w:type="dxa"/>
            <w:tcBorders>
              <w:top w:val="single" w:sz="4" w:space="0" w:color="000000"/>
              <w:left w:val="single" w:sz="4" w:space="0" w:color="000000"/>
              <w:bottom w:val="single" w:sz="4" w:space="0" w:color="000000"/>
              <w:right w:val="single" w:sz="4" w:space="0" w:color="000000"/>
            </w:tcBorders>
            <w:shd w:val="clear" w:color="auto" w:fill="auto"/>
          </w:tcPr>
          <w:p w:rsidR="00EC22F7" w:rsidRPr="001E6AB5" w:rsidRDefault="00EC22F7" w:rsidP="002D1854">
            <w:pPr>
              <w:jc w:val="center"/>
              <w:rPr>
                <w:rFonts w:ascii="Times New Roman" w:hAnsi="Times New Roman" w:cs="Times New Roman"/>
                <w:b/>
                <w:sz w:val="24"/>
                <w:szCs w:val="24"/>
              </w:rPr>
            </w:pPr>
            <w:r w:rsidRPr="001E6AB5">
              <w:rPr>
                <w:rFonts w:ascii="Times New Roman" w:hAnsi="Times New Roman" w:cs="Times New Roman"/>
                <w:b/>
                <w:sz w:val="24"/>
                <w:szCs w:val="24"/>
              </w:rPr>
              <w:t>Адреса реєстрації та контакти</w:t>
            </w:r>
          </w:p>
        </w:tc>
      </w:tr>
      <w:tr w:rsidR="00EC22F7" w:rsidRPr="001E6AB5" w:rsidTr="002D1854">
        <w:tc>
          <w:tcPr>
            <w:tcW w:w="5083"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jc w:val="center"/>
              <w:rPr>
                <w:rFonts w:ascii="Times New Roman" w:hAnsi="Times New Roman" w:cs="Times New Roman"/>
                <w:b/>
                <w:sz w:val="24"/>
                <w:szCs w:val="24"/>
              </w:rPr>
            </w:pPr>
          </w:p>
          <w:p w:rsidR="00EC22F7" w:rsidRPr="001E6AB5" w:rsidRDefault="00EC22F7" w:rsidP="002D1854">
            <w:pPr>
              <w:jc w:val="center"/>
              <w:rPr>
                <w:rFonts w:ascii="Times New Roman" w:hAnsi="Times New Roman" w:cs="Times New Roman"/>
                <w:sz w:val="24"/>
                <w:szCs w:val="24"/>
              </w:rPr>
            </w:pPr>
          </w:p>
        </w:tc>
        <w:tc>
          <w:tcPr>
            <w:tcW w:w="4097" w:type="dxa"/>
            <w:tcBorders>
              <w:top w:val="single" w:sz="4" w:space="0" w:color="000000"/>
              <w:left w:val="single" w:sz="4" w:space="0" w:color="000000"/>
              <w:bottom w:val="single" w:sz="4" w:space="0" w:color="000000"/>
              <w:right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r>
    </w:tbl>
    <w:p w:rsidR="00EC22F7" w:rsidRPr="001E6AB5" w:rsidRDefault="00EC22F7" w:rsidP="00EC22F7">
      <w:pPr>
        <w:rPr>
          <w:rFonts w:ascii="Times New Roman" w:hAnsi="Times New Roman" w:cs="Times New Roman"/>
          <w:b/>
          <w:sz w:val="24"/>
          <w:szCs w:val="24"/>
        </w:rPr>
      </w:pPr>
    </w:p>
    <w:p w:rsidR="00EC22F7" w:rsidRPr="001E6AB5" w:rsidRDefault="00EC22F7" w:rsidP="00EC22F7">
      <w:pPr>
        <w:rPr>
          <w:rFonts w:ascii="Times New Roman" w:hAnsi="Times New Roman" w:cs="Times New Roman"/>
          <w:sz w:val="24"/>
          <w:szCs w:val="24"/>
        </w:rPr>
      </w:pPr>
      <w:r w:rsidRPr="001E6AB5">
        <w:rPr>
          <w:rFonts w:ascii="Times New Roman" w:hAnsi="Times New Roman" w:cs="Times New Roman"/>
          <w:b/>
          <w:sz w:val="24"/>
          <w:szCs w:val="24"/>
        </w:rPr>
        <w:t xml:space="preserve">2. Затвердження порядку денного та регламенту слухань </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СЛУХАЛИ:</w:t>
      </w:r>
    </w:p>
    <w:p w:rsidR="00EC22F7" w:rsidRPr="001E6AB5" w:rsidRDefault="00EC22F7" w:rsidP="00EC22F7">
      <w:pPr>
        <w:rPr>
          <w:rFonts w:ascii="Times New Roman" w:hAnsi="Times New Roman" w:cs="Times New Roman"/>
          <w:sz w:val="24"/>
          <w:szCs w:val="24"/>
        </w:rPr>
      </w:pPr>
      <w:r w:rsidRPr="001E6AB5">
        <w:rPr>
          <w:rFonts w:ascii="Times New Roman" w:hAnsi="Times New Roman" w:cs="Times New Roman"/>
          <w:sz w:val="24"/>
          <w:szCs w:val="24"/>
        </w:rPr>
        <w:t>1. Про затвердження порядку денного та регламенту слухань.</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ВИСТУПИЛИ: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1.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2.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ГОЛОСУВАЛИ: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"За</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"Проти</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"Утрималися" – ________.</w:t>
      </w:r>
    </w:p>
    <w:p w:rsidR="00EC22F7" w:rsidRPr="001E6AB5" w:rsidRDefault="00EC22F7" w:rsidP="00EC22F7">
      <w:pPr>
        <w:jc w:val="both"/>
        <w:rPr>
          <w:rFonts w:ascii="Times New Roman" w:hAnsi="Times New Roman" w:cs="Times New Roman"/>
          <w:sz w:val="24"/>
          <w:szCs w:val="24"/>
        </w:rPr>
      </w:pPr>
    </w:p>
    <w:p w:rsidR="00EC22F7" w:rsidRPr="001E6AB5" w:rsidRDefault="00EC22F7" w:rsidP="00EC22F7">
      <w:pPr>
        <w:jc w:val="both"/>
        <w:rPr>
          <w:rFonts w:ascii="Times New Roman" w:hAnsi="Times New Roman" w:cs="Times New Roman"/>
          <w:b/>
          <w:bCs/>
          <w:sz w:val="24"/>
          <w:szCs w:val="24"/>
        </w:rPr>
      </w:pPr>
      <w:r w:rsidRPr="001E6AB5">
        <w:rPr>
          <w:rFonts w:ascii="Times New Roman" w:hAnsi="Times New Roman" w:cs="Times New Roman"/>
          <w:sz w:val="24"/>
          <w:szCs w:val="24"/>
        </w:rPr>
        <w:lastRenderedPageBreak/>
        <w:t>УХВАЛИЛИ:</w:t>
      </w:r>
    </w:p>
    <w:p w:rsidR="00EC22F7" w:rsidRPr="001E6AB5" w:rsidRDefault="00EC22F7" w:rsidP="00EC22F7">
      <w:pPr>
        <w:rPr>
          <w:rFonts w:ascii="Times New Roman" w:hAnsi="Times New Roman" w:cs="Times New Roman"/>
          <w:b/>
          <w:sz w:val="24"/>
          <w:szCs w:val="24"/>
        </w:rPr>
      </w:pPr>
      <w:r w:rsidRPr="001E6AB5">
        <w:rPr>
          <w:rFonts w:ascii="Times New Roman" w:hAnsi="Times New Roman" w:cs="Times New Roman"/>
          <w:b/>
          <w:bCs/>
          <w:sz w:val="24"/>
          <w:szCs w:val="24"/>
        </w:rPr>
        <w:t xml:space="preserve">1.Затвердити такий порядок денний громадських слухань: </w:t>
      </w:r>
    </w:p>
    <w:p w:rsidR="00EC22F7" w:rsidRPr="001E6AB5" w:rsidRDefault="00EC22F7" w:rsidP="00EC22F7">
      <w:pPr>
        <w:tabs>
          <w:tab w:val="left" w:pos="0"/>
        </w:tabs>
        <w:jc w:val="both"/>
        <w:rPr>
          <w:rFonts w:ascii="Times New Roman" w:hAnsi="Times New Roman" w:cs="Times New Roman"/>
          <w:sz w:val="24"/>
          <w:szCs w:val="24"/>
        </w:rPr>
      </w:pPr>
      <w:r w:rsidRPr="001E6AB5">
        <w:rPr>
          <w:rFonts w:ascii="Times New Roman" w:hAnsi="Times New Roman" w:cs="Times New Roman"/>
          <w:sz w:val="24"/>
          <w:szCs w:val="24"/>
        </w:rPr>
        <w:t>1. Про ситуацію щодо ________________________________________________.</w:t>
      </w:r>
    </w:p>
    <w:p w:rsidR="00EC22F7" w:rsidRPr="001E6AB5" w:rsidRDefault="00EC22F7" w:rsidP="00EC22F7">
      <w:pPr>
        <w:jc w:val="center"/>
        <w:rPr>
          <w:rFonts w:ascii="Times New Roman" w:hAnsi="Times New Roman" w:cs="Times New Roman"/>
          <w:sz w:val="24"/>
          <w:szCs w:val="24"/>
        </w:rPr>
      </w:pPr>
    </w:p>
    <w:p w:rsidR="00EC22F7" w:rsidRPr="001E6AB5" w:rsidRDefault="00EC22F7" w:rsidP="00EC22F7">
      <w:pPr>
        <w:tabs>
          <w:tab w:val="left" w:pos="0"/>
        </w:tabs>
        <w:jc w:val="both"/>
        <w:rPr>
          <w:rFonts w:ascii="Times New Roman" w:hAnsi="Times New Roman" w:cs="Times New Roman"/>
          <w:sz w:val="24"/>
          <w:szCs w:val="24"/>
        </w:rPr>
      </w:pPr>
      <w:r w:rsidRPr="001E6AB5">
        <w:rPr>
          <w:rFonts w:ascii="Times New Roman" w:hAnsi="Times New Roman" w:cs="Times New Roman"/>
          <w:sz w:val="24"/>
          <w:szCs w:val="24"/>
        </w:rPr>
        <w:t>2. Про ситуацію щодо ________________________________________________.</w:t>
      </w:r>
    </w:p>
    <w:p w:rsidR="00EC22F7" w:rsidRPr="001E6AB5" w:rsidRDefault="00EC22F7" w:rsidP="00EC22F7">
      <w:pPr>
        <w:jc w:val="center"/>
        <w:rPr>
          <w:rFonts w:ascii="Times New Roman" w:hAnsi="Times New Roman" w:cs="Times New Roman"/>
          <w:sz w:val="24"/>
          <w:szCs w:val="24"/>
        </w:rPr>
      </w:pPr>
    </w:p>
    <w:p w:rsidR="00EC22F7" w:rsidRPr="001E6AB5" w:rsidRDefault="00EC22F7" w:rsidP="00EC22F7">
      <w:pPr>
        <w:tabs>
          <w:tab w:val="left" w:pos="0"/>
        </w:tabs>
        <w:jc w:val="both"/>
        <w:rPr>
          <w:rFonts w:ascii="Times New Roman" w:hAnsi="Times New Roman" w:cs="Times New Roman"/>
          <w:sz w:val="24"/>
          <w:szCs w:val="24"/>
        </w:rPr>
      </w:pPr>
      <w:r w:rsidRPr="001E6AB5">
        <w:rPr>
          <w:rFonts w:ascii="Times New Roman" w:hAnsi="Times New Roman" w:cs="Times New Roman"/>
          <w:sz w:val="24"/>
          <w:szCs w:val="24"/>
        </w:rPr>
        <w:t>3. Про ситуацію щодо ________________________________________________.</w:t>
      </w:r>
    </w:p>
    <w:p w:rsidR="00EC22F7" w:rsidRPr="001E6AB5" w:rsidRDefault="00EC22F7" w:rsidP="00EC22F7">
      <w:pPr>
        <w:jc w:val="center"/>
        <w:rPr>
          <w:rFonts w:ascii="Times New Roman" w:hAnsi="Times New Roman" w:cs="Times New Roman"/>
          <w:sz w:val="24"/>
          <w:szCs w:val="24"/>
        </w:rPr>
      </w:pPr>
    </w:p>
    <w:p w:rsidR="00EC22F7" w:rsidRPr="001E6AB5" w:rsidRDefault="00EC22F7" w:rsidP="00EC22F7">
      <w:pPr>
        <w:tabs>
          <w:tab w:val="left" w:pos="1080"/>
        </w:tabs>
        <w:jc w:val="both"/>
        <w:rPr>
          <w:rFonts w:ascii="Times New Roman" w:hAnsi="Times New Roman" w:cs="Times New Roman"/>
          <w:sz w:val="24"/>
          <w:szCs w:val="24"/>
        </w:rPr>
      </w:pPr>
      <w:r w:rsidRPr="001E6AB5">
        <w:rPr>
          <w:rFonts w:ascii="Times New Roman" w:hAnsi="Times New Roman" w:cs="Times New Roman"/>
          <w:bCs/>
          <w:sz w:val="24"/>
          <w:szCs w:val="24"/>
        </w:rPr>
        <w:t>2. Затвердити такий регламент громадських слухань:</w:t>
      </w:r>
    </w:p>
    <w:p w:rsidR="00EC22F7" w:rsidRPr="001E6AB5" w:rsidRDefault="00EC22F7" w:rsidP="00EC22F7">
      <w:pPr>
        <w:pStyle w:val="a5"/>
        <w:tabs>
          <w:tab w:val="left" w:pos="360"/>
          <w:tab w:val="left" w:pos="1080"/>
        </w:tabs>
        <w:jc w:val="both"/>
      </w:pPr>
      <w:r w:rsidRPr="001E6AB5">
        <w:t>на вступне слово ініціатора громадських слухань – до ___ хвилин;</w:t>
      </w:r>
    </w:p>
    <w:p w:rsidR="00EC22F7" w:rsidRPr="001E6AB5" w:rsidRDefault="00EC22F7" w:rsidP="00EC22F7">
      <w:pPr>
        <w:pStyle w:val="a5"/>
        <w:tabs>
          <w:tab w:val="left" w:pos="360"/>
          <w:tab w:val="left" w:pos="1080"/>
        </w:tabs>
        <w:jc w:val="both"/>
      </w:pPr>
      <w:r w:rsidRPr="001E6AB5">
        <w:t>на доповідь – до ___ хвилин;</w:t>
      </w:r>
    </w:p>
    <w:p w:rsidR="00EC22F7" w:rsidRPr="001E6AB5" w:rsidRDefault="00EC22F7" w:rsidP="00EC22F7">
      <w:pPr>
        <w:pStyle w:val="a5"/>
        <w:tabs>
          <w:tab w:val="left" w:pos="360"/>
          <w:tab w:val="left" w:pos="1080"/>
        </w:tabs>
        <w:jc w:val="both"/>
      </w:pPr>
      <w:r w:rsidRPr="001E6AB5">
        <w:t>на кожну із не більше двох співдоповідей – до ___ хвилин;</w:t>
      </w:r>
    </w:p>
    <w:p w:rsidR="00EC22F7" w:rsidRPr="001E6AB5" w:rsidRDefault="00EC22F7" w:rsidP="00EC22F7">
      <w:pPr>
        <w:pStyle w:val="a5"/>
        <w:tabs>
          <w:tab w:val="left" w:pos="360"/>
          <w:tab w:val="left" w:pos="1080"/>
        </w:tabs>
        <w:jc w:val="both"/>
      </w:pPr>
      <w:r w:rsidRPr="001E6AB5">
        <w:t>відповіді на запитання після доповіді й усіх співдоповідей разом – до ___ хвилин;</w:t>
      </w:r>
    </w:p>
    <w:p w:rsidR="00EC22F7" w:rsidRPr="001E6AB5" w:rsidRDefault="00EC22F7" w:rsidP="00EC22F7">
      <w:pPr>
        <w:pStyle w:val="a5"/>
        <w:tabs>
          <w:tab w:val="left" w:pos="360"/>
          <w:tab w:val="left" w:pos="1080"/>
        </w:tabs>
        <w:jc w:val="both"/>
      </w:pPr>
      <w:r w:rsidRPr="001E6AB5">
        <w:t>на виступи експертів – до ___ хвилин;</w:t>
      </w:r>
    </w:p>
    <w:p w:rsidR="00EC22F7" w:rsidRPr="001E6AB5" w:rsidRDefault="00EC22F7" w:rsidP="00EC22F7">
      <w:pPr>
        <w:pStyle w:val="a5"/>
        <w:tabs>
          <w:tab w:val="left" w:pos="360"/>
          <w:tab w:val="left" w:pos="1080"/>
        </w:tabs>
        <w:jc w:val="both"/>
        <w:rPr>
          <w:b/>
        </w:rPr>
      </w:pPr>
      <w:r w:rsidRPr="001E6AB5">
        <w:t>на виступи в обговоренні – до ___ хвилин.</w:t>
      </w:r>
    </w:p>
    <w:p w:rsidR="00EC22F7" w:rsidRPr="001E6AB5" w:rsidRDefault="00EC22F7" w:rsidP="00EC22F7">
      <w:pPr>
        <w:tabs>
          <w:tab w:val="left" w:pos="0"/>
        </w:tabs>
        <w:jc w:val="both"/>
        <w:rPr>
          <w:rFonts w:ascii="Times New Roman" w:hAnsi="Times New Roman" w:cs="Times New Roman"/>
          <w:b/>
          <w:sz w:val="24"/>
          <w:szCs w:val="24"/>
        </w:rPr>
      </w:pPr>
    </w:p>
    <w:p w:rsidR="00EC22F7" w:rsidRPr="001E6AB5" w:rsidRDefault="00EC22F7" w:rsidP="00EC22F7">
      <w:pPr>
        <w:tabs>
          <w:tab w:val="left" w:pos="0"/>
        </w:tabs>
        <w:jc w:val="both"/>
        <w:rPr>
          <w:rFonts w:ascii="Times New Roman" w:hAnsi="Times New Roman" w:cs="Times New Roman"/>
          <w:b/>
          <w:sz w:val="24"/>
          <w:szCs w:val="24"/>
        </w:rPr>
      </w:pPr>
      <w:r w:rsidRPr="001E6AB5">
        <w:rPr>
          <w:rFonts w:ascii="Times New Roman" w:hAnsi="Times New Roman" w:cs="Times New Roman"/>
          <w:b/>
          <w:sz w:val="24"/>
          <w:szCs w:val="24"/>
        </w:rPr>
        <w:t>1. Про ситуацію щодо ________________________________________________.</w:t>
      </w:r>
    </w:p>
    <w:p w:rsidR="00EC22F7" w:rsidRPr="001E6AB5" w:rsidRDefault="00EC22F7" w:rsidP="00EC22F7">
      <w:pPr>
        <w:jc w:val="center"/>
        <w:rPr>
          <w:rFonts w:ascii="Times New Roman" w:hAnsi="Times New Roman" w:cs="Times New Roman"/>
          <w:i/>
          <w:sz w:val="24"/>
          <w:szCs w:val="24"/>
        </w:rPr>
      </w:pPr>
      <w:r w:rsidRPr="001E6AB5">
        <w:rPr>
          <w:rFonts w:ascii="Times New Roman" w:hAnsi="Times New Roman" w:cs="Times New Roman"/>
          <w:i/>
          <w:sz w:val="24"/>
          <w:szCs w:val="24"/>
        </w:rPr>
        <w:t xml:space="preserve">(питання, </w:t>
      </w:r>
      <w:proofErr w:type="gramStart"/>
      <w:r w:rsidRPr="001E6AB5">
        <w:rPr>
          <w:rFonts w:ascii="Times New Roman" w:hAnsi="Times New Roman" w:cs="Times New Roman"/>
          <w:i/>
          <w:sz w:val="24"/>
          <w:szCs w:val="24"/>
        </w:rPr>
        <w:t>яке</w:t>
      </w:r>
      <w:proofErr w:type="gramEnd"/>
      <w:r w:rsidRPr="001E6AB5">
        <w:rPr>
          <w:rFonts w:ascii="Times New Roman" w:hAnsi="Times New Roman" w:cs="Times New Roman"/>
          <w:i/>
          <w:sz w:val="24"/>
          <w:szCs w:val="24"/>
        </w:rPr>
        <w:t xml:space="preserve"> порушується)</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СЛУХАЛИ:</w:t>
      </w:r>
    </w:p>
    <w:p w:rsidR="00EC22F7" w:rsidRPr="001E6AB5" w:rsidRDefault="00EC22F7" w:rsidP="00EC22F7">
      <w:pPr>
        <w:tabs>
          <w:tab w:val="left" w:pos="0"/>
        </w:tabs>
        <w:jc w:val="both"/>
        <w:rPr>
          <w:rFonts w:ascii="Times New Roman" w:hAnsi="Times New Roman" w:cs="Times New Roman"/>
          <w:sz w:val="24"/>
          <w:szCs w:val="24"/>
        </w:rPr>
      </w:pPr>
      <w:r w:rsidRPr="001E6AB5">
        <w:rPr>
          <w:rFonts w:ascii="Times New Roman" w:hAnsi="Times New Roman" w:cs="Times New Roman"/>
          <w:sz w:val="24"/>
          <w:szCs w:val="24"/>
        </w:rPr>
        <w:t>1. Про ________________________________________________.</w:t>
      </w:r>
    </w:p>
    <w:p w:rsidR="00EC22F7" w:rsidRPr="001E6AB5" w:rsidRDefault="00EC22F7" w:rsidP="00EC22F7">
      <w:pPr>
        <w:jc w:val="center"/>
        <w:rPr>
          <w:rFonts w:ascii="Times New Roman" w:hAnsi="Times New Roman" w:cs="Times New Roman"/>
          <w:i/>
          <w:sz w:val="24"/>
          <w:szCs w:val="24"/>
        </w:rPr>
      </w:pPr>
      <w:r w:rsidRPr="001E6AB5">
        <w:rPr>
          <w:rFonts w:ascii="Times New Roman" w:hAnsi="Times New Roman" w:cs="Times New Roman"/>
          <w:i/>
          <w:sz w:val="24"/>
          <w:szCs w:val="24"/>
        </w:rPr>
        <w:t xml:space="preserve">(питання, </w:t>
      </w:r>
      <w:proofErr w:type="gramStart"/>
      <w:r w:rsidRPr="001E6AB5">
        <w:rPr>
          <w:rFonts w:ascii="Times New Roman" w:hAnsi="Times New Roman" w:cs="Times New Roman"/>
          <w:i/>
          <w:sz w:val="24"/>
          <w:szCs w:val="24"/>
        </w:rPr>
        <w:t>яке</w:t>
      </w:r>
      <w:proofErr w:type="gramEnd"/>
      <w:r w:rsidRPr="001E6AB5">
        <w:rPr>
          <w:rFonts w:ascii="Times New Roman" w:hAnsi="Times New Roman" w:cs="Times New Roman"/>
          <w:i/>
          <w:sz w:val="24"/>
          <w:szCs w:val="24"/>
        </w:rPr>
        <w:t xml:space="preserve"> порушується)</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ВИСТУПИЛИ: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1.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2.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ГОЛОСУВАЛИ: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"За</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"Проти</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"Утрималися" – 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УХВАЛИЛИ: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 xml:space="preserve">1.______________________________________________________________________________________________________________________________________________________________________________________________________________________________________ </w:t>
      </w:r>
    </w:p>
    <w:p w:rsidR="00EC22F7" w:rsidRPr="001E6AB5" w:rsidRDefault="00EC22F7" w:rsidP="00EC22F7">
      <w:pPr>
        <w:jc w:val="both"/>
        <w:rPr>
          <w:rFonts w:ascii="Times New Roman" w:hAnsi="Times New Roman" w:cs="Times New Roman"/>
          <w:b/>
          <w:sz w:val="24"/>
          <w:szCs w:val="24"/>
        </w:rPr>
      </w:pPr>
    </w:p>
    <w:p w:rsidR="00EC22F7" w:rsidRPr="001E6AB5" w:rsidRDefault="00EC22F7" w:rsidP="00EC22F7">
      <w:pPr>
        <w:tabs>
          <w:tab w:val="left" w:pos="0"/>
        </w:tabs>
        <w:jc w:val="both"/>
        <w:rPr>
          <w:rFonts w:ascii="Times New Roman" w:hAnsi="Times New Roman" w:cs="Times New Roman"/>
          <w:b/>
          <w:sz w:val="24"/>
          <w:szCs w:val="24"/>
        </w:rPr>
      </w:pPr>
      <w:r w:rsidRPr="001E6AB5">
        <w:rPr>
          <w:rFonts w:ascii="Times New Roman" w:hAnsi="Times New Roman" w:cs="Times New Roman"/>
          <w:b/>
          <w:sz w:val="24"/>
          <w:szCs w:val="24"/>
        </w:rPr>
        <w:t>2. Про ситуацію щодо ________________________________________________.</w:t>
      </w:r>
    </w:p>
    <w:p w:rsidR="00EC22F7" w:rsidRPr="001E6AB5" w:rsidRDefault="00EC22F7" w:rsidP="00EC22F7">
      <w:pPr>
        <w:jc w:val="center"/>
        <w:rPr>
          <w:rFonts w:ascii="Times New Roman" w:hAnsi="Times New Roman" w:cs="Times New Roman"/>
          <w:i/>
          <w:sz w:val="24"/>
          <w:szCs w:val="24"/>
        </w:rPr>
      </w:pPr>
      <w:r w:rsidRPr="001E6AB5">
        <w:rPr>
          <w:rFonts w:ascii="Times New Roman" w:hAnsi="Times New Roman" w:cs="Times New Roman"/>
          <w:i/>
          <w:sz w:val="24"/>
          <w:szCs w:val="24"/>
        </w:rPr>
        <w:t xml:space="preserve">(питання, </w:t>
      </w:r>
      <w:proofErr w:type="gramStart"/>
      <w:r w:rsidRPr="001E6AB5">
        <w:rPr>
          <w:rFonts w:ascii="Times New Roman" w:hAnsi="Times New Roman" w:cs="Times New Roman"/>
          <w:i/>
          <w:sz w:val="24"/>
          <w:szCs w:val="24"/>
        </w:rPr>
        <w:t>яке</w:t>
      </w:r>
      <w:proofErr w:type="gramEnd"/>
      <w:r w:rsidRPr="001E6AB5">
        <w:rPr>
          <w:rFonts w:ascii="Times New Roman" w:hAnsi="Times New Roman" w:cs="Times New Roman"/>
          <w:i/>
          <w:sz w:val="24"/>
          <w:szCs w:val="24"/>
        </w:rPr>
        <w:t xml:space="preserve"> порушується)</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СЛУХАЛИ:</w:t>
      </w:r>
    </w:p>
    <w:p w:rsidR="00EC22F7" w:rsidRPr="001E6AB5" w:rsidRDefault="00EC22F7" w:rsidP="00EC22F7">
      <w:pPr>
        <w:tabs>
          <w:tab w:val="left" w:pos="0"/>
        </w:tabs>
        <w:jc w:val="both"/>
        <w:rPr>
          <w:rFonts w:ascii="Times New Roman" w:hAnsi="Times New Roman" w:cs="Times New Roman"/>
          <w:sz w:val="24"/>
          <w:szCs w:val="24"/>
        </w:rPr>
      </w:pPr>
      <w:r w:rsidRPr="001E6AB5">
        <w:rPr>
          <w:rFonts w:ascii="Times New Roman" w:hAnsi="Times New Roman" w:cs="Times New Roman"/>
          <w:sz w:val="24"/>
          <w:szCs w:val="24"/>
        </w:rPr>
        <w:t>1. Про ________________________________________________.</w:t>
      </w:r>
    </w:p>
    <w:p w:rsidR="00EC22F7" w:rsidRPr="001E6AB5" w:rsidRDefault="00EC22F7" w:rsidP="00EC22F7">
      <w:pPr>
        <w:jc w:val="center"/>
        <w:rPr>
          <w:rFonts w:ascii="Times New Roman" w:hAnsi="Times New Roman" w:cs="Times New Roman"/>
          <w:i/>
          <w:sz w:val="24"/>
          <w:szCs w:val="24"/>
        </w:rPr>
      </w:pPr>
      <w:r w:rsidRPr="001E6AB5">
        <w:rPr>
          <w:rFonts w:ascii="Times New Roman" w:hAnsi="Times New Roman" w:cs="Times New Roman"/>
          <w:i/>
          <w:sz w:val="24"/>
          <w:szCs w:val="24"/>
        </w:rPr>
        <w:t xml:space="preserve">(питання, </w:t>
      </w:r>
      <w:proofErr w:type="gramStart"/>
      <w:r w:rsidRPr="001E6AB5">
        <w:rPr>
          <w:rFonts w:ascii="Times New Roman" w:hAnsi="Times New Roman" w:cs="Times New Roman"/>
          <w:i/>
          <w:sz w:val="24"/>
          <w:szCs w:val="24"/>
        </w:rPr>
        <w:t>яке</w:t>
      </w:r>
      <w:proofErr w:type="gramEnd"/>
      <w:r w:rsidRPr="001E6AB5">
        <w:rPr>
          <w:rFonts w:ascii="Times New Roman" w:hAnsi="Times New Roman" w:cs="Times New Roman"/>
          <w:i/>
          <w:sz w:val="24"/>
          <w:szCs w:val="24"/>
        </w:rPr>
        <w:t xml:space="preserve"> порушується)</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ВИСТУПИЛИ: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1.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2.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ГОЛОСУВАЛИ: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"За</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"Проти</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"Утрималися" – ________.</w:t>
      </w:r>
    </w:p>
    <w:p w:rsidR="00EC22F7" w:rsidRPr="001E6AB5" w:rsidRDefault="00EC22F7" w:rsidP="00EC22F7">
      <w:pPr>
        <w:jc w:val="both"/>
        <w:rPr>
          <w:rFonts w:ascii="Times New Roman" w:hAnsi="Times New Roman" w:cs="Times New Roman"/>
          <w:sz w:val="24"/>
          <w:szCs w:val="24"/>
        </w:rPr>
      </w:pP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УХВАЛИЛИ: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 xml:space="preserve">1.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C22F7" w:rsidRPr="001E6AB5" w:rsidRDefault="00EC22F7" w:rsidP="00EC22F7">
      <w:pPr>
        <w:tabs>
          <w:tab w:val="left" w:pos="0"/>
        </w:tabs>
        <w:jc w:val="both"/>
        <w:rPr>
          <w:rFonts w:ascii="Times New Roman" w:hAnsi="Times New Roman" w:cs="Times New Roman"/>
          <w:b/>
          <w:sz w:val="24"/>
          <w:szCs w:val="24"/>
        </w:rPr>
      </w:pPr>
    </w:p>
    <w:p w:rsidR="00EC22F7" w:rsidRPr="001E6AB5" w:rsidRDefault="00EC22F7" w:rsidP="00EC22F7">
      <w:pPr>
        <w:tabs>
          <w:tab w:val="left" w:pos="0"/>
        </w:tabs>
        <w:jc w:val="both"/>
        <w:rPr>
          <w:rFonts w:ascii="Times New Roman" w:hAnsi="Times New Roman" w:cs="Times New Roman"/>
          <w:b/>
          <w:sz w:val="24"/>
          <w:szCs w:val="24"/>
        </w:rPr>
      </w:pPr>
      <w:r w:rsidRPr="001E6AB5">
        <w:rPr>
          <w:rFonts w:ascii="Times New Roman" w:hAnsi="Times New Roman" w:cs="Times New Roman"/>
          <w:b/>
          <w:sz w:val="24"/>
          <w:szCs w:val="24"/>
        </w:rPr>
        <w:t>3. Про ситуацію щодо   ________________________________________________.</w:t>
      </w:r>
    </w:p>
    <w:p w:rsidR="00EC22F7" w:rsidRPr="001E6AB5" w:rsidRDefault="00EC22F7" w:rsidP="00EC22F7">
      <w:pPr>
        <w:jc w:val="center"/>
        <w:rPr>
          <w:rFonts w:ascii="Times New Roman" w:hAnsi="Times New Roman" w:cs="Times New Roman"/>
          <w:i/>
          <w:sz w:val="24"/>
          <w:szCs w:val="24"/>
        </w:rPr>
      </w:pPr>
      <w:r w:rsidRPr="001E6AB5">
        <w:rPr>
          <w:rFonts w:ascii="Times New Roman" w:hAnsi="Times New Roman" w:cs="Times New Roman"/>
          <w:i/>
          <w:sz w:val="24"/>
          <w:szCs w:val="24"/>
        </w:rPr>
        <w:t xml:space="preserve">(питання, </w:t>
      </w:r>
      <w:proofErr w:type="gramStart"/>
      <w:r w:rsidRPr="001E6AB5">
        <w:rPr>
          <w:rFonts w:ascii="Times New Roman" w:hAnsi="Times New Roman" w:cs="Times New Roman"/>
          <w:i/>
          <w:sz w:val="24"/>
          <w:szCs w:val="24"/>
        </w:rPr>
        <w:t>яке</w:t>
      </w:r>
      <w:proofErr w:type="gramEnd"/>
      <w:r w:rsidRPr="001E6AB5">
        <w:rPr>
          <w:rFonts w:ascii="Times New Roman" w:hAnsi="Times New Roman" w:cs="Times New Roman"/>
          <w:i/>
          <w:sz w:val="24"/>
          <w:szCs w:val="24"/>
        </w:rPr>
        <w:t xml:space="preserve"> порушується)</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СЛУХАЛИ:</w:t>
      </w:r>
    </w:p>
    <w:p w:rsidR="00EC22F7" w:rsidRPr="001E6AB5" w:rsidRDefault="00EC22F7" w:rsidP="00EC22F7">
      <w:pPr>
        <w:tabs>
          <w:tab w:val="left" w:pos="0"/>
        </w:tabs>
        <w:jc w:val="both"/>
        <w:rPr>
          <w:rFonts w:ascii="Times New Roman" w:hAnsi="Times New Roman" w:cs="Times New Roman"/>
          <w:sz w:val="24"/>
          <w:szCs w:val="24"/>
        </w:rPr>
      </w:pPr>
      <w:r w:rsidRPr="001E6AB5">
        <w:rPr>
          <w:rFonts w:ascii="Times New Roman" w:hAnsi="Times New Roman" w:cs="Times New Roman"/>
          <w:sz w:val="24"/>
          <w:szCs w:val="24"/>
        </w:rPr>
        <w:t>1. Про  ________________________________________________.</w:t>
      </w:r>
    </w:p>
    <w:p w:rsidR="00EC22F7" w:rsidRPr="001E6AB5" w:rsidRDefault="00EC22F7" w:rsidP="00EC22F7">
      <w:pPr>
        <w:jc w:val="center"/>
        <w:rPr>
          <w:rFonts w:ascii="Times New Roman" w:hAnsi="Times New Roman" w:cs="Times New Roman"/>
          <w:i/>
          <w:sz w:val="24"/>
          <w:szCs w:val="24"/>
        </w:rPr>
      </w:pPr>
      <w:r w:rsidRPr="001E6AB5">
        <w:rPr>
          <w:rFonts w:ascii="Times New Roman" w:hAnsi="Times New Roman" w:cs="Times New Roman"/>
          <w:i/>
          <w:sz w:val="24"/>
          <w:szCs w:val="24"/>
        </w:rPr>
        <w:t xml:space="preserve">(питання, </w:t>
      </w:r>
      <w:proofErr w:type="gramStart"/>
      <w:r w:rsidRPr="001E6AB5">
        <w:rPr>
          <w:rFonts w:ascii="Times New Roman" w:hAnsi="Times New Roman" w:cs="Times New Roman"/>
          <w:i/>
          <w:sz w:val="24"/>
          <w:szCs w:val="24"/>
        </w:rPr>
        <w:t>яке</w:t>
      </w:r>
      <w:proofErr w:type="gramEnd"/>
      <w:r w:rsidRPr="001E6AB5">
        <w:rPr>
          <w:rFonts w:ascii="Times New Roman" w:hAnsi="Times New Roman" w:cs="Times New Roman"/>
          <w:i/>
          <w:sz w:val="24"/>
          <w:szCs w:val="24"/>
        </w:rPr>
        <w:t xml:space="preserve"> порушується)</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ВИСТУПИЛИ: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1.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2. ______________________________________________________________</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ГОЛОСУВАЛИ: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lastRenderedPageBreak/>
        <w:t>"За</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"Проти</w:t>
      </w:r>
      <w:proofErr w:type="gramStart"/>
      <w:r w:rsidRPr="001E6AB5">
        <w:rPr>
          <w:rFonts w:ascii="Times New Roman" w:hAnsi="Times New Roman" w:cs="Times New Roman"/>
          <w:sz w:val="24"/>
          <w:szCs w:val="24"/>
        </w:rPr>
        <w:t>" – ________;</w:t>
      </w:r>
      <w:proofErr w:type="gramEnd"/>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"Утрималися" – ________.</w:t>
      </w:r>
    </w:p>
    <w:p w:rsidR="00EC22F7" w:rsidRPr="001E6AB5" w:rsidRDefault="00EC22F7" w:rsidP="00EC22F7">
      <w:pPr>
        <w:jc w:val="both"/>
        <w:rPr>
          <w:rFonts w:ascii="Times New Roman" w:hAnsi="Times New Roman" w:cs="Times New Roman"/>
          <w:sz w:val="24"/>
          <w:szCs w:val="24"/>
        </w:rPr>
      </w:pP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УХВАЛИЛИ:</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1.Визнати_____________________________________________________________________</w:t>
      </w:r>
    </w:p>
    <w:p w:rsidR="00EC22F7" w:rsidRPr="001E6AB5" w:rsidRDefault="00EC22F7" w:rsidP="00EC22F7">
      <w:pPr>
        <w:jc w:val="center"/>
        <w:rPr>
          <w:rFonts w:ascii="Times New Roman" w:hAnsi="Times New Roman" w:cs="Times New Roman"/>
          <w:i/>
          <w:sz w:val="24"/>
          <w:szCs w:val="24"/>
        </w:rPr>
      </w:pPr>
      <w:r w:rsidRPr="001E6AB5">
        <w:rPr>
          <w:rFonts w:ascii="Times New Roman" w:hAnsi="Times New Roman" w:cs="Times New Roman"/>
          <w:i/>
          <w:sz w:val="24"/>
          <w:szCs w:val="24"/>
        </w:rPr>
        <w:t xml:space="preserve">(питання, </w:t>
      </w:r>
      <w:proofErr w:type="gramStart"/>
      <w:r w:rsidRPr="001E6AB5">
        <w:rPr>
          <w:rFonts w:ascii="Times New Roman" w:hAnsi="Times New Roman" w:cs="Times New Roman"/>
          <w:i/>
          <w:sz w:val="24"/>
          <w:szCs w:val="24"/>
        </w:rPr>
        <w:t>яке</w:t>
      </w:r>
      <w:proofErr w:type="gramEnd"/>
      <w:r w:rsidRPr="001E6AB5">
        <w:rPr>
          <w:rFonts w:ascii="Times New Roman" w:hAnsi="Times New Roman" w:cs="Times New Roman"/>
          <w:i/>
          <w:sz w:val="24"/>
          <w:szCs w:val="24"/>
        </w:rPr>
        <w:t xml:space="preserve"> порушується)</w:t>
      </w: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C22F7" w:rsidRPr="001E6AB5" w:rsidRDefault="00EC22F7" w:rsidP="00EC22F7">
      <w:pPr>
        <w:tabs>
          <w:tab w:val="left" w:pos="1080"/>
        </w:tabs>
        <w:jc w:val="both"/>
        <w:rPr>
          <w:rFonts w:ascii="Times New Roman" w:hAnsi="Times New Roman" w:cs="Times New Roman"/>
          <w:sz w:val="24"/>
          <w:szCs w:val="24"/>
        </w:rPr>
      </w:pPr>
    </w:p>
    <w:p w:rsidR="00EC22F7" w:rsidRPr="001E6AB5" w:rsidRDefault="00EC22F7" w:rsidP="00EC22F7">
      <w:pPr>
        <w:tabs>
          <w:tab w:val="left" w:pos="1080"/>
        </w:tabs>
        <w:jc w:val="both"/>
        <w:rPr>
          <w:rFonts w:ascii="Times New Roman" w:hAnsi="Times New Roman" w:cs="Times New Roman"/>
          <w:sz w:val="24"/>
          <w:szCs w:val="24"/>
        </w:rPr>
      </w:pPr>
    </w:p>
    <w:p w:rsidR="00EC22F7" w:rsidRPr="001E6AB5" w:rsidRDefault="00EC22F7" w:rsidP="00EC22F7">
      <w:pPr>
        <w:jc w:val="both"/>
        <w:rPr>
          <w:rFonts w:ascii="Times New Roman" w:hAnsi="Times New Roman" w:cs="Times New Roman"/>
          <w:i/>
          <w:iCs/>
          <w:sz w:val="24"/>
          <w:szCs w:val="24"/>
        </w:rPr>
      </w:pPr>
      <w:r w:rsidRPr="001E6AB5">
        <w:rPr>
          <w:rFonts w:ascii="Times New Roman" w:hAnsi="Times New Roman" w:cs="Times New Roman"/>
          <w:sz w:val="24"/>
          <w:szCs w:val="24"/>
        </w:rPr>
        <w:t xml:space="preserve">Голова слухань ________________ _____________________ </w:t>
      </w:r>
    </w:p>
    <w:p w:rsidR="00EC22F7" w:rsidRPr="001E6AB5" w:rsidRDefault="00EC22F7" w:rsidP="00EC22F7">
      <w:pPr>
        <w:jc w:val="center"/>
        <w:rPr>
          <w:rFonts w:ascii="Times New Roman" w:hAnsi="Times New Roman" w:cs="Times New Roman"/>
          <w:sz w:val="24"/>
          <w:szCs w:val="24"/>
        </w:rPr>
      </w:pPr>
      <w:r w:rsidRPr="001E6AB5">
        <w:rPr>
          <w:rFonts w:ascii="Times New Roman" w:hAnsi="Times New Roman" w:cs="Times New Roman"/>
          <w:i/>
          <w:iCs/>
          <w:sz w:val="24"/>
          <w:szCs w:val="24"/>
        </w:rPr>
        <w:t>(</w:t>
      </w:r>
      <w:proofErr w:type="gramStart"/>
      <w:r w:rsidRPr="001E6AB5">
        <w:rPr>
          <w:rFonts w:ascii="Times New Roman" w:hAnsi="Times New Roman" w:cs="Times New Roman"/>
          <w:i/>
          <w:iCs/>
          <w:sz w:val="24"/>
          <w:szCs w:val="24"/>
        </w:rPr>
        <w:t>пр</w:t>
      </w:r>
      <w:proofErr w:type="gramEnd"/>
      <w:r w:rsidRPr="001E6AB5">
        <w:rPr>
          <w:rFonts w:ascii="Times New Roman" w:hAnsi="Times New Roman" w:cs="Times New Roman"/>
          <w:i/>
          <w:iCs/>
          <w:sz w:val="24"/>
          <w:szCs w:val="24"/>
        </w:rPr>
        <w:t xml:space="preserve">ізвище та ініціали) </w:t>
      </w:r>
      <w:r w:rsidRPr="001E6AB5">
        <w:rPr>
          <w:rFonts w:ascii="Times New Roman" w:hAnsi="Times New Roman" w:cs="Times New Roman"/>
          <w:i/>
          <w:iCs/>
          <w:sz w:val="24"/>
          <w:szCs w:val="24"/>
        </w:rPr>
        <w:tab/>
        <w:t>(підпис)</w:t>
      </w:r>
      <w:r w:rsidRPr="001E6AB5">
        <w:rPr>
          <w:rFonts w:ascii="Times New Roman" w:hAnsi="Times New Roman" w:cs="Times New Roman"/>
          <w:i/>
          <w:sz w:val="24"/>
          <w:szCs w:val="24"/>
        </w:rPr>
        <w:t xml:space="preserve"> </w:t>
      </w:r>
    </w:p>
    <w:p w:rsidR="00EC22F7" w:rsidRPr="001E6AB5" w:rsidRDefault="00EC22F7" w:rsidP="00EC22F7">
      <w:pPr>
        <w:rPr>
          <w:rFonts w:ascii="Times New Roman" w:hAnsi="Times New Roman" w:cs="Times New Roman"/>
          <w:i/>
          <w:iCs/>
          <w:sz w:val="24"/>
          <w:szCs w:val="24"/>
        </w:rPr>
      </w:pPr>
      <w:r w:rsidRPr="001E6AB5">
        <w:rPr>
          <w:rFonts w:ascii="Times New Roman" w:hAnsi="Times New Roman" w:cs="Times New Roman"/>
          <w:sz w:val="24"/>
          <w:szCs w:val="24"/>
        </w:rPr>
        <w:t>Секретар слухань ________________ _____________________</w:t>
      </w:r>
    </w:p>
    <w:p w:rsidR="00EC22F7" w:rsidRPr="001E6AB5" w:rsidRDefault="00EC22F7" w:rsidP="00EC22F7">
      <w:pPr>
        <w:jc w:val="center"/>
        <w:rPr>
          <w:rFonts w:ascii="Times New Roman" w:hAnsi="Times New Roman" w:cs="Times New Roman"/>
          <w:sz w:val="24"/>
          <w:szCs w:val="24"/>
        </w:rPr>
      </w:pPr>
      <w:r w:rsidRPr="001E6AB5">
        <w:rPr>
          <w:rFonts w:ascii="Times New Roman" w:hAnsi="Times New Roman" w:cs="Times New Roman"/>
          <w:i/>
          <w:iCs/>
          <w:sz w:val="24"/>
          <w:szCs w:val="24"/>
        </w:rPr>
        <w:t>(</w:t>
      </w:r>
      <w:proofErr w:type="gramStart"/>
      <w:r w:rsidRPr="001E6AB5">
        <w:rPr>
          <w:rFonts w:ascii="Times New Roman" w:hAnsi="Times New Roman" w:cs="Times New Roman"/>
          <w:i/>
          <w:iCs/>
          <w:sz w:val="24"/>
          <w:szCs w:val="24"/>
        </w:rPr>
        <w:t>пр</w:t>
      </w:r>
      <w:proofErr w:type="gramEnd"/>
      <w:r w:rsidRPr="001E6AB5">
        <w:rPr>
          <w:rFonts w:ascii="Times New Roman" w:hAnsi="Times New Roman" w:cs="Times New Roman"/>
          <w:i/>
          <w:iCs/>
          <w:sz w:val="24"/>
          <w:szCs w:val="24"/>
        </w:rPr>
        <w:t xml:space="preserve">ізвище та ініціали) </w:t>
      </w:r>
      <w:r w:rsidRPr="001E6AB5">
        <w:rPr>
          <w:rFonts w:ascii="Times New Roman" w:hAnsi="Times New Roman" w:cs="Times New Roman"/>
          <w:i/>
          <w:iCs/>
          <w:sz w:val="24"/>
          <w:szCs w:val="24"/>
        </w:rPr>
        <w:tab/>
        <w:t>(підпис)</w:t>
      </w:r>
      <w:r w:rsidRPr="001E6AB5">
        <w:rPr>
          <w:rFonts w:ascii="Times New Roman" w:hAnsi="Times New Roman" w:cs="Times New Roman"/>
          <w:i/>
          <w:sz w:val="24"/>
          <w:szCs w:val="24"/>
        </w:rPr>
        <w:t xml:space="preserve"> </w:t>
      </w:r>
    </w:p>
    <w:p w:rsidR="00EC22F7" w:rsidRPr="001E6AB5" w:rsidRDefault="00EC22F7" w:rsidP="00EC22F7">
      <w:pPr>
        <w:jc w:val="center"/>
        <w:rPr>
          <w:rFonts w:ascii="Times New Roman" w:hAnsi="Times New Roman" w:cs="Times New Roman"/>
          <w:sz w:val="24"/>
          <w:szCs w:val="24"/>
        </w:rPr>
      </w:pPr>
    </w:p>
    <w:p w:rsidR="00EC22F7" w:rsidRPr="001E6AB5" w:rsidRDefault="00EC22F7" w:rsidP="00EC22F7">
      <w:pPr>
        <w:jc w:val="center"/>
        <w:rPr>
          <w:rFonts w:ascii="Times New Roman" w:hAnsi="Times New Roman" w:cs="Times New Roman"/>
          <w:b/>
          <w:sz w:val="24"/>
          <w:szCs w:val="24"/>
        </w:rPr>
      </w:pPr>
    </w:p>
    <w:p w:rsidR="00EC22F7" w:rsidRPr="001E6AB5" w:rsidRDefault="00EC22F7" w:rsidP="00EC22F7">
      <w:pPr>
        <w:jc w:val="center"/>
        <w:rPr>
          <w:rFonts w:ascii="Times New Roman" w:hAnsi="Times New Roman" w:cs="Times New Roman"/>
          <w:sz w:val="24"/>
          <w:szCs w:val="24"/>
        </w:rPr>
      </w:pPr>
    </w:p>
    <w:p w:rsidR="00EC22F7" w:rsidRPr="001E6AB5" w:rsidRDefault="00EC22F7" w:rsidP="00EC22F7">
      <w:pPr>
        <w:pStyle w:val="a6"/>
        <w:rPr>
          <w:szCs w:val="24"/>
        </w:rPr>
      </w:pPr>
      <w:r w:rsidRPr="001E6AB5">
        <w:rPr>
          <w:szCs w:val="24"/>
        </w:rPr>
        <w:t>Секретар селищної ради                                                Н.А.Кошарна</w:t>
      </w:r>
    </w:p>
    <w:p w:rsidR="00EC22F7" w:rsidRPr="001E6AB5" w:rsidRDefault="00EC22F7" w:rsidP="00EC22F7">
      <w:pPr>
        <w:jc w:val="center"/>
        <w:rPr>
          <w:rFonts w:ascii="Times New Roman" w:hAnsi="Times New Roman" w:cs="Times New Roman"/>
          <w:b/>
          <w:sz w:val="24"/>
          <w:szCs w:val="24"/>
        </w:rPr>
      </w:pPr>
    </w:p>
    <w:p w:rsidR="00EC22F7" w:rsidRPr="001E6AB5" w:rsidRDefault="00EC22F7" w:rsidP="00EC22F7">
      <w:pPr>
        <w:jc w:val="center"/>
        <w:rPr>
          <w:rFonts w:ascii="Times New Roman" w:hAnsi="Times New Roman" w:cs="Times New Roman"/>
          <w:b/>
          <w:sz w:val="24"/>
          <w:szCs w:val="24"/>
        </w:rPr>
      </w:pPr>
    </w:p>
    <w:p w:rsidR="00EC22F7" w:rsidRPr="001E6AB5" w:rsidRDefault="00EC22F7" w:rsidP="00EC22F7">
      <w:pPr>
        <w:rPr>
          <w:rFonts w:ascii="Times New Roman" w:hAnsi="Times New Roman" w:cs="Times New Roman"/>
          <w:b/>
          <w:sz w:val="24"/>
          <w:szCs w:val="24"/>
        </w:rPr>
      </w:pPr>
      <w:r w:rsidRPr="001E6AB5">
        <w:rPr>
          <w:rFonts w:ascii="Times New Roman" w:hAnsi="Times New Roman" w:cs="Times New Roman"/>
          <w:sz w:val="24"/>
          <w:szCs w:val="24"/>
        </w:rPr>
        <w:br w:type="page"/>
      </w:r>
    </w:p>
    <w:p w:rsidR="00EC22F7" w:rsidRPr="001E6AB5" w:rsidRDefault="00EC22F7" w:rsidP="00EC22F7">
      <w:pPr>
        <w:jc w:val="center"/>
        <w:rPr>
          <w:rFonts w:ascii="Times New Roman" w:hAnsi="Times New Roman" w:cs="Times New Roman"/>
          <w:b/>
          <w:sz w:val="24"/>
          <w:szCs w:val="24"/>
        </w:rPr>
      </w:pPr>
    </w:p>
    <w:p w:rsidR="00EC22F7" w:rsidRPr="001E6AB5" w:rsidRDefault="00EC22F7" w:rsidP="00EC22F7">
      <w:pPr>
        <w:ind w:left="3540" w:firstLine="708"/>
        <w:rPr>
          <w:rFonts w:ascii="Times New Roman" w:hAnsi="Times New Roman" w:cs="Times New Roman"/>
          <w:b/>
          <w:sz w:val="24"/>
          <w:szCs w:val="24"/>
        </w:rPr>
      </w:pPr>
      <w:r w:rsidRPr="001E6AB5">
        <w:rPr>
          <w:rFonts w:ascii="Times New Roman" w:hAnsi="Times New Roman" w:cs="Times New Roman"/>
          <w:b/>
          <w:sz w:val="24"/>
          <w:szCs w:val="24"/>
        </w:rPr>
        <w:t xml:space="preserve">                                </w:t>
      </w:r>
      <w:r w:rsidRPr="001E6AB5">
        <w:rPr>
          <w:rFonts w:ascii="Times New Roman" w:hAnsi="Times New Roman" w:cs="Times New Roman"/>
          <w:b/>
          <w:sz w:val="24"/>
          <w:szCs w:val="24"/>
        </w:rPr>
        <w:tab/>
        <w:t xml:space="preserve">      </w:t>
      </w:r>
      <w:r w:rsidR="001E6AB5">
        <w:rPr>
          <w:rFonts w:ascii="Times New Roman" w:hAnsi="Times New Roman" w:cs="Times New Roman"/>
          <w:b/>
          <w:sz w:val="24"/>
          <w:szCs w:val="24"/>
          <w:lang w:val="uk-UA"/>
        </w:rPr>
        <w:t xml:space="preserve">    </w:t>
      </w:r>
      <w:r w:rsidRPr="001E6AB5">
        <w:rPr>
          <w:rFonts w:ascii="Times New Roman" w:hAnsi="Times New Roman" w:cs="Times New Roman"/>
          <w:b/>
          <w:sz w:val="24"/>
          <w:szCs w:val="24"/>
        </w:rPr>
        <w:t xml:space="preserve">Додаток </w:t>
      </w:r>
    </w:p>
    <w:p w:rsidR="00EC22F7" w:rsidRPr="001E6AB5" w:rsidRDefault="001E6AB5" w:rsidP="001E6AB5">
      <w:pPr>
        <w:ind w:left="1416"/>
        <w:rPr>
          <w:rFonts w:ascii="Times New Roman" w:hAnsi="Times New Roman" w:cs="Times New Roman"/>
          <w:b/>
          <w:sz w:val="24"/>
          <w:szCs w:val="24"/>
        </w:rPr>
      </w:pPr>
      <w:r w:rsidRPr="001E6AB5">
        <w:rPr>
          <w:rFonts w:ascii="Times New Roman" w:hAnsi="Times New Roman" w:cs="Times New Roman"/>
          <w:b/>
          <w:sz w:val="24"/>
          <w:szCs w:val="24"/>
          <w:lang w:val="uk-UA"/>
        </w:rPr>
        <w:t xml:space="preserve">                                                                                   </w:t>
      </w:r>
      <w:r>
        <w:rPr>
          <w:rFonts w:ascii="Times New Roman" w:hAnsi="Times New Roman" w:cs="Times New Roman"/>
          <w:b/>
          <w:sz w:val="24"/>
          <w:szCs w:val="24"/>
          <w:lang w:val="uk-UA"/>
        </w:rPr>
        <w:t xml:space="preserve"> </w:t>
      </w:r>
      <w:proofErr w:type="gramStart"/>
      <w:r w:rsidR="00EC22F7" w:rsidRPr="001E6AB5">
        <w:rPr>
          <w:rFonts w:ascii="Times New Roman" w:hAnsi="Times New Roman" w:cs="Times New Roman"/>
          <w:b/>
          <w:sz w:val="24"/>
          <w:szCs w:val="24"/>
        </w:rPr>
        <w:t>до</w:t>
      </w:r>
      <w:proofErr w:type="gramEnd"/>
      <w:r w:rsidR="00EC22F7" w:rsidRPr="001E6AB5">
        <w:rPr>
          <w:rFonts w:ascii="Times New Roman" w:hAnsi="Times New Roman" w:cs="Times New Roman"/>
          <w:b/>
          <w:sz w:val="24"/>
          <w:szCs w:val="24"/>
        </w:rPr>
        <w:t xml:space="preserve"> Протоколу № ____</w:t>
      </w:r>
      <w:r w:rsidRPr="001E6AB5">
        <w:rPr>
          <w:rFonts w:ascii="Times New Roman" w:hAnsi="Times New Roman" w:cs="Times New Roman"/>
          <w:b/>
          <w:sz w:val="24"/>
          <w:szCs w:val="24"/>
        </w:rPr>
        <w:t>___</w:t>
      </w:r>
      <w:r w:rsidRPr="001E6AB5">
        <w:rPr>
          <w:rFonts w:ascii="Times New Roman" w:hAnsi="Times New Roman" w:cs="Times New Roman"/>
          <w:b/>
          <w:sz w:val="24"/>
          <w:szCs w:val="24"/>
        </w:rPr>
        <w:tab/>
      </w:r>
      <w:r w:rsidRPr="001E6AB5">
        <w:rPr>
          <w:rFonts w:ascii="Times New Roman" w:hAnsi="Times New Roman" w:cs="Times New Roman"/>
          <w:b/>
          <w:sz w:val="24"/>
          <w:szCs w:val="24"/>
        </w:rPr>
        <w:tab/>
      </w:r>
      <w:r w:rsidRPr="001E6AB5">
        <w:rPr>
          <w:rFonts w:ascii="Times New Roman" w:hAnsi="Times New Roman" w:cs="Times New Roman"/>
          <w:b/>
          <w:sz w:val="24"/>
          <w:szCs w:val="24"/>
        </w:rPr>
        <w:tab/>
      </w:r>
      <w:r w:rsidRPr="001E6AB5">
        <w:rPr>
          <w:rFonts w:ascii="Times New Roman" w:hAnsi="Times New Roman" w:cs="Times New Roman"/>
          <w:b/>
          <w:sz w:val="24"/>
          <w:szCs w:val="24"/>
        </w:rPr>
        <w:tab/>
      </w:r>
      <w:r w:rsidRPr="001E6AB5">
        <w:rPr>
          <w:rFonts w:ascii="Times New Roman" w:hAnsi="Times New Roman" w:cs="Times New Roman"/>
          <w:b/>
          <w:sz w:val="24"/>
          <w:szCs w:val="24"/>
        </w:rPr>
        <w:tab/>
      </w:r>
      <w:r w:rsidRPr="001E6AB5">
        <w:rPr>
          <w:rFonts w:ascii="Times New Roman" w:hAnsi="Times New Roman" w:cs="Times New Roman"/>
          <w:b/>
          <w:sz w:val="24"/>
          <w:szCs w:val="24"/>
        </w:rPr>
        <w:tab/>
        <w:t xml:space="preserve">           </w:t>
      </w:r>
      <w:r w:rsidRPr="001E6AB5">
        <w:rPr>
          <w:rFonts w:ascii="Times New Roman" w:hAnsi="Times New Roman" w:cs="Times New Roman"/>
          <w:b/>
          <w:sz w:val="24"/>
          <w:szCs w:val="24"/>
          <w:lang w:val="uk-UA"/>
        </w:rPr>
        <w:t xml:space="preserve">             </w:t>
      </w:r>
      <w:r>
        <w:rPr>
          <w:rFonts w:ascii="Times New Roman" w:hAnsi="Times New Roman" w:cs="Times New Roman"/>
          <w:b/>
          <w:sz w:val="24"/>
          <w:szCs w:val="24"/>
          <w:lang w:val="uk-UA"/>
        </w:rPr>
        <w:t xml:space="preserve"> </w:t>
      </w:r>
      <w:r w:rsidR="00EC22F7" w:rsidRPr="001E6AB5">
        <w:rPr>
          <w:rFonts w:ascii="Times New Roman" w:hAnsi="Times New Roman" w:cs="Times New Roman"/>
          <w:b/>
          <w:sz w:val="24"/>
          <w:szCs w:val="24"/>
        </w:rPr>
        <w:t xml:space="preserve">громадських слухань </w:t>
      </w:r>
    </w:p>
    <w:p w:rsidR="001E6AB5" w:rsidRPr="001E6AB5" w:rsidRDefault="001E6AB5" w:rsidP="001E6AB5">
      <w:pPr>
        <w:ind w:left="708"/>
        <w:rPr>
          <w:rFonts w:ascii="Times New Roman" w:hAnsi="Times New Roman" w:cs="Times New Roman"/>
          <w:b/>
          <w:sz w:val="24"/>
          <w:szCs w:val="24"/>
          <w:lang w:val="uk-UA"/>
        </w:rPr>
      </w:pPr>
      <w:r w:rsidRPr="001E6AB5">
        <w:rPr>
          <w:rFonts w:ascii="Times New Roman" w:hAnsi="Times New Roman" w:cs="Times New Roman"/>
          <w:b/>
          <w:sz w:val="24"/>
          <w:szCs w:val="24"/>
          <w:lang w:val="uk-UA"/>
        </w:rPr>
        <w:t xml:space="preserve">                                                                                             </w:t>
      </w:r>
      <w:r>
        <w:rPr>
          <w:rFonts w:ascii="Times New Roman" w:hAnsi="Times New Roman" w:cs="Times New Roman"/>
          <w:b/>
          <w:sz w:val="24"/>
          <w:szCs w:val="24"/>
          <w:lang w:val="uk-UA"/>
        </w:rPr>
        <w:t xml:space="preserve">   </w:t>
      </w:r>
      <w:r w:rsidR="00EC22F7" w:rsidRPr="001E6AB5">
        <w:rPr>
          <w:rFonts w:ascii="Times New Roman" w:hAnsi="Times New Roman" w:cs="Times New Roman"/>
          <w:b/>
          <w:sz w:val="24"/>
          <w:szCs w:val="24"/>
        </w:rPr>
        <w:t>Л</w:t>
      </w:r>
      <w:r w:rsidRPr="001E6AB5">
        <w:rPr>
          <w:rFonts w:ascii="Times New Roman" w:hAnsi="Times New Roman" w:cs="Times New Roman"/>
          <w:b/>
          <w:sz w:val="24"/>
          <w:szCs w:val="24"/>
        </w:rPr>
        <w:t>осинівсько</w:t>
      </w:r>
      <w:r w:rsidRPr="001E6AB5">
        <w:rPr>
          <w:rFonts w:ascii="Times New Roman" w:hAnsi="Times New Roman" w:cs="Times New Roman"/>
          <w:b/>
          <w:sz w:val="24"/>
          <w:szCs w:val="24"/>
          <w:lang w:val="uk-UA"/>
        </w:rPr>
        <w:t xml:space="preserve">ї </w:t>
      </w:r>
      <w:r w:rsidRPr="001E6AB5">
        <w:rPr>
          <w:rFonts w:ascii="Times New Roman" w:hAnsi="Times New Roman" w:cs="Times New Roman"/>
          <w:b/>
          <w:sz w:val="24"/>
          <w:szCs w:val="24"/>
        </w:rPr>
        <w:t xml:space="preserve">об'єднаної </w:t>
      </w:r>
    </w:p>
    <w:p w:rsidR="001E6AB5" w:rsidRPr="001E6AB5" w:rsidRDefault="001E6AB5" w:rsidP="001E6AB5">
      <w:pPr>
        <w:ind w:left="708"/>
        <w:rPr>
          <w:rFonts w:ascii="Times New Roman" w:hAnsi="Times New Roman" w:cs="Times New Roman"/>
          <w:b/>
          <w:sz w:val="24"/>
          <w:szCs w:val="24"/>
        </w:rPr>
      </w:pPr>
      <w:r w:rsidRPr="001E6AB5">
        <w:rPr>
          <w:rFonts w:ascii="Times New Roman" w:hAnsi="Times New Roman" w:cs="Times New Roman"/>
          <w:b/>
          <w:sz w:val="24"/>
          <w:szCs w:val="24"/>
          <w:lang w:val="uk-UA"/>
        </w:rPr>
        <w:t xml:space="preserve">                                                                                             </w:t>
      </w:r>
      <w:r>
        <w:rPr>
          <w:rFonts w:ascii="Times New Roman" w:hAnsi="Times New Roman" w:cs="Times New Roman"/>
          <w:b/>
          <w:sz w:val="24"/>
          <w:szCs w:val="24"/>
          <w:lang w:val="uk-UA"/>
        </w:rPr>
        <w:t xml:space="preserve">   </w:t>
      </w:r>
      <w:r w:rsidRPr="001E6AB5">
        <w:rPr>
          <w:rFonts w:ascii="Times New Roman" w:hAnsi="Times New Roman" w:cs="Times New Roman"/>
          <w:b/>
          <w:sz w:val="24"/>
          <w:szCs w:val="24"/>
          <w:lang w:val="uk-UA"/>
        </w:rPr>
        <w:t xml:space="preserve">територіальної громади                                                                                                      </w:t>
      </w:r>
      <w:r w:rsidRPr="001E6AB5">
        <w:rPr>
          <w:rFonts w:ascii="Times New Roman" w:hAnsi="Times New Roman" w:cs="Times New Roman"/>
          <w:b/>
          <w:sz w:val="24"/>
          <w:szCs w:val="24"/>
        </w:rPr>
        <w:t xml:space="preserve"> </w:t>
      </w:r>
      <w:r w:rsidRPr="001E6AB5">
        <w:rPr>
          <w:rFonts w:ascii="Times New Roman" w:hAnsi="Times New Roman" w:cs="Times New Roman"/>
          <w:b/>
          <w:sz w:val="24"/>
          <w:szCs w:val="24"/>
          <w:lang w:val="uk-UA"/>
        </w:rPr>
        <w:t xml:space="preserve">                                                                                                     </w:t>
      </w:r>
    </w:p>
    <w:p w:rsidR="00EC22F7" w:rsidRPr="001E6AB5" w:rsidRDefault="00EC22F7" w:rsidP="00EC22F7">
      <w:pPr>
        <w:ind w:left="708" w:firstLine="5202"/>
        <w:rPr>
          <w:rFonts w:ascii="Times New Roman" w:hAnsi="Times New Roman" w:cs="Times New Roman"/>
          <w:b/>
          <w:sz w:val="24"/>
          <w:szCs w:val="24"/>
        </w:rPr>
      </w:pPr>
    </w:p>
    <w:p w:rsidR="00EC22F7" w:rsidRPr="001E6AB5" w:rsidRDefault="00EC22F7" w:rsidP="00EC22F7">
      <w:pPr>
        <w:ind w:left="708" w:firstLine="5202"/>
        <w:rPr>
          <w:rFonts w:ascii="Times New Roman" w:hAnsi="Times New Roman" w:cs="Times New Roman"/>
          <w:b/>
          <w:sz w:val="24"/>
          <w:szCs w:val="24"/>
        </w:rPr>
      </w:pPr>
      <w:r w:rsidRPr="001E6AB5">
        <w:rPr>
          <w:rFonts w:ascii="Times New Roman" w:hAnsi="Times New Roman" w:cs="Times New Roman"/>
          <w:b/>
          <w:sz w:val="24"/>
          <w:szCs w:val="24"/>
        </w:rPr>
        <w:t xml:space="preserve">              </w:t>
      </w:r>
    </w:p>
    <w:p w:rsidR="00EC22F7" w:rsidRPr="001E6AB5" w:rsidRDefault="00EC22F7" w:rsidP="00EC22F7">
      <w:pPr>
        <w:ind w:left="708" w:firstLine="5202"/>
        <w:rPr>
          <w:rFonts w:ascii="Times New Roman" w:hAnsi="Times New Roman" w:cs="Times New Roman"/>
          <w:b/>
          <w:sz w:val="24"/>
          <w:szCs w:val="24"/>
        </w:rPr>
      </w:pPr>
      <w:r w:rsidRPr="001E6AB5">
        <w:rPr>
          <w:rFonts w:ascii="Times New Roman" w:hAnsi="Times New Roman" w:cs="Times New Roman"/>
          <w:b/>
          <w:sz w:val="24"/>
          <w:szCs w:val="24"/>
        </w:rPr>
        <w:t xml:space="preserve">              </w:t>
      </w:r>
    </w:p>
    <w:p w:rsidR="00EC22F7" w:rsidRPr="001E6AB5" w:rsidRDefault="00EC22F7" w:rsidP="00EC22F7">
      <w:pPr>
        <w:tabs>
          <w:tab w:val="left" w:pos="1080"/>
        </w:tabs>
        <w:jc w:val="center"/>
        <w:rPr>
          <w:rFonts w:ascii="Times New Roman" w:hAnsi="Times New Roman" w:cs="Times New Roman"/>
          <w:b/>
          <w:sz w:val="24"/>
          <w:szCs w:val="24"/>
        </w:rPr>
      </w:pPr>
    </w:p>
    <w:p w:rsidR="00EC22F7" w:rsidRPr="001E6AB5" w:rsidRDefault="00EC22F7" w:rsidP="00EC22F7">
      <w:pPr>
        <w:jc w:val="center"/>
        <w:rPr>
          <w:rFonts w:ascii="Times New Roman" w:hAnsi="Times New Roman" w:cs="Times New Roman"/>
          <w:i/>
          <w:sz w:val="24"/>
          <w:szCs w:val="24"/>
        </w:rPr>
      </w:pPr>
    </w:p>
    <w:p w:rsidR="00EC22F7" w:rsidRPr="001E6AB5" w:rsidRDefault="00EC22F7" w:rsidP="00EC22F7">
      <w:pPr>
        <w:jc w:val="center"/>
        <w:rPr>
          <w:rFonts w:ascii="Times New Roman" w:hAnsi="Times New Roman" w:cs="Times New Roman"/>
          <w:sz w:val="24"/>
          <w:szCs w:val="24"/>
        </w:rPr>
      </w:pPr>
      <w:r w:rsidRPr="001E6AB5">
        <w:rPr>
          <w:rFonts w:ascii="Times New Roman" w:hAnsi="Times New Roman" w:cs="Times New Roman"/>
          <w:b/>
          <w:sz w:val="24"/>
          <w:szCs w:val="24"/>
        </w:rPr>
        <w:t>СПИСОК</w:t>
      </w:r>
    </w:p>
    <w:p w:rsidR="00EC22F7" w:rsidRPr="001E6AB5" w:rsidRDefault="00EC22F7" w:rsidP="00EC22F7">
      <w:pPr>
        <w:tabs>
          <w:tab w:val="left" w:pos="1080"/>
        </w:tabs>
        <w:jc w:val="center"/>
        <w:rPr>
          <w:rFonts w:ascii="Times New Roman" w:hAnsi="Times New Roman" w:cs="Times New Roman"/>
          <w:sz w:val="24"/>
          <w:szCs w:val="24"/>
        </w:rPr>
      </w:pPr>
      <w:r w:rsidRPr="001E6AB5">
        <w:rPr>
          <w:rFonts w:ascii="Times New Roman" w:hAnsi="Times New Roman" w:cs="Times New Roman"/>
          <w:b/>
          <w:sz w:val="24"/>
          <w:szCs w:val="24"/>
        </w:rPr>
        <w:t>реєстрації учасників громадських слухань</w:t>
      </w:r>
      <w:r w:rsidRPr="001E6AB5">
        <w:rPr>
          <w:rFonts w:ascii="Times New Roman" w:hAnsi="Times New Roman" w:cs="Times New Roman"/>
          <w:sz w:val="24"/>
          <w:szCs w:val="24"/>
        </w:rPr>
        <w:t xml:space="preserve"> _______________________________________________________________________ </w:t>
      </w:r>
    </w:p>
    <w:p w:rsidR="00EC22F7" w:rsidRPr="001E6AB5" w:rsidRDefault="00EC22F7" w:rsidP="00EC22F7">
      <w:pPr>
        <w:tabs>
          <w:tab w:val="left" w:pos="1080"/>
        </w:tabs>
        <w:jc w:val="center"/>
        <w:rPr>
          <w:rFonts w:ascii="Times New Roman" w:hAnsi="Times New Roman" w:cs="Times New Roman"/>
          <w:sz w:val="24"/>
          <w:szCs w:val="24"/>
        </w:rPr>
      </w:pPr>
      <w:r w:rsidRPr="001E6AB5">
        <w:rPr>
          <w:rFonts w:ascii="Times New Roman" w:hAnsi="Times New Roman" w:cs="Times New Roman"/>
          <w:sz w:val="24"/>
          <w:szCs w:val="24"/>
        </w:rPr>
        <w:t>вид громадських слухань та їх предмет</w:t>
      </w:r>
    </w:p>
    <w:p w:rsidR="00EC22F7" w:rsidRPr="001E6AB5" w:rsidRDefault="00EC22F7" w:rsidP="00EC22F7">
      <w:pPr>
        <w:tabs>
          <w:tab w:val="left" w:pos="1080"/>
        </w:tabs>
        <w:jc w:val="center"/>
        <w:rPr>
          <w:rFonts w:ascii="Times New Roman" w:hAnsi="Times New Roman" w:cs="Times New Roman"/>
          <w:sz w:val="24"/>
          <w:szCs w:val="24"/>
        </w:rPr>
      </w:pPr>
      <w:r w:rsidRPr="001E6AB5">
        <w:rPr>
          <w:rFonts w:ascii="Times New Roman" w:hAnsi="Times New Roman" w:cs="Times New Roman"/>
          <w:sz w:val="24"/>
          <w:szCs w:val="24"/>
        </w:rPr>
        <w:t>________________________________________________ смт</w:t>
      </w:r>
      <w:proofErr w:type="gramStart"/>
      <w:r w:rsidRPr="001E6AB5">
        <w:rPr>
          <w:rFonts w:ascii="Times New Roman" w:hAnsi="Times New Roman" w:cs="Times New Roman"/>
          <w:sz w:val="24"/>
          <w:szCs w:val="24"/>
        </w:rPr>
        <w:t>.Л</w:t>
      </w:r>
      <w:proofErr w:type="gramEnd"/>
      <w:r w:rsidRPr="001E6AB5">
        <w:rPr>
          <w:rFonts w:ascii="Times New Roman" w:hAnsi="Times New Roman" w:cs="Times New Roman"/>
          <w:sz w:val="24"/>
          <w:szCs w:val="24"/>
        </w:rPr>
        <w:t>осинівка.</w:t>
      </w:r>
    </w:p>
    <w:p w:rsidR="00EC22F7" w:rsidRPr="001E6AB5" w:rsidRDefault="00EC22F7" w:rsidP="00EC22F7">
      <w:pPr>
        <w:jc w:val="both"/>
        <w:rPr>
          <w:rFonts w:ascii="Times New Roman" w:hAnsi="Times New Roman" w:cs="Times New Roman"/>
          <w:sz w:val="24"/>
          <w:szCs w:val="24"/>
        </w:rPr>
      </w:pP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 xml:space="preserve">"____"_____________ 20 __ року </w:t>
      </w:r>
      <w:r w:rsidRPr="001E6AB5">
        <w:rPr>
          <w:rFonts w:ascii="Times New Roman" w:hAnsi="Times New Roman" w:cs="Times New Roman"/>
          <w:sz w:val="24"/>
          <w:szCs w:val="24"/>
        </w:rPr>
        <w:tab/>
      </w:r>
    </w:p>
    <w:p w:rsidR="00EC22F7" w:rsidRPr="001E6AB5" w:rsidRDefault="00EC22F7" w:rsidP="00EC22F7">
      <w:pPr>
        <w:rPr>
          <w:rFonts w:ascii="Times New Roman" w:hAnsi="Times New Roman" w:cs="Times New Roman"/>
          <w:sz w:val="24"/>
          <w:szCs w:val="24"/>
        </w:rPr>
      </w:pPr>
    </w:p>
    <w:tbl>
      <w:tblPr>
        <w:tblW w:w="10065" w:type="dxa"/>
        <w:tblInd w:w="-318" w:type="dxa"/>
        <w:tblLayout w:type="fixed"/>
        <w:tblLook w:val="0000"/>
      </w:tblPr>
      <w:tblGrid>
        <w:gridCol w:w="606"/>
        <w:gridCol w:w="2340"/>
        <w:gridCol w:w="1620"/>
        <w:gridCol w:w="2239"/>
        <w:gridCol w:w="1843"/>
        <w:gridCol w:w="1417"/>
      </w:tblGrid>
      <w:tr w:rsidR="00EC22F7" w:rsidRPr="001E6AB5" w:rsidTr="002D1854">
        <w:trPr>
          <w:tblHeader/>
        </w:trPr>
        <w:tc>
          <w:tcPr>
            <w:tcW w:w="606"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jc w:val="center"/>
              <w:rPr>
                <w:rFonts w:ascii="Times New Roman" w:hAnsi="Times New Roman" w:cs="Times New Roman"/>
                <w:b/>
                <w:sz w:val="24"/>
                <w:szCs w:val="24"/>
              </w:rPr>
            </w:pPr>
            <w:r w:rsidRPr="001E6AB5">
              <w:rPr>
                <w:rFonts w:ascii="Times New Roman" w:hAnsi="Times New Roman" w:cs="Times New Roman"/>
                <w:b/>
                <w:sz w:val="24"/>
                <w:szCs w:val="24"/>
              </w:rPr>
              <w:t>№ з/</w:t>
            </w:r>
            <w:proofErr w:type="gramStart"/>
            <w:r w:rsidRPr="001E6AB5">
              <w:rPr>
                <w:rFonts w:ascii="Times New Roman" w:hAnsi="Times New Roman" w:cs="Times New Roman"/>
                <w:b/>
                <w:sz w:val="24"/>
                <w:szCs w:val="24"/>
              </w:rPr>
              <w:t>п</w:t>
            </w:r>
            <w:proofErr w:type="gramEnd"/>
          </w:p>
        </w:tc>
        <w:tc>
          <w:tcPr>
            <w:tcW w:w="234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jc w:val="center"/>
              <w:rPr>
                <w:rFonts w:ascii="Times New Roman" w:hAnsi="Times New Roman" w:cs="Times New Roman"/>
                <w:b/>
                <w:sz w:val="24"/>
                <w:szCs w:val="24"/>
              </w:rPr>
            </w:pPr>
            <w:proofErr w:type="gramStart"/>
            <w:r w:rsidRPr="001E6AB5">
              <w:rPr>
                <w:rFonts w:ascii="Times New Roman" w:hAnsi="Times New Roman" w:cs="Times New Roman"/>
                <w:b/>
                <w:sz w:val="24"/>
                <w:szCs w:val="24"/>
              </w:rPr>
              <w:t>Пр</w:t>
            </w:r>
            <w:proofErr w:type="gramEnd"/>
            <w:r w:rsidRPr="001E6AB5">
              <w:rPr>
                <w:rFonts w:ascii="Times New Roman" w:hAnsi="Times New Roman" w:cs="Times New Roman"/>
                <w:b/>
                <w:sz w:val="24"/>
                <w:szCs w:val="24"/>
              </w:rPr>
              <w:t xml:space="preserve">ізвище, ім’я, </w:t>
            </w:r>
          </w:p>
          <w:p w:rsidR="00EC22F7" w:rsidRPr="001E6AB5" w:rsidRDefault="00EC22F7" w:rsidP="002D1854">
            <w:pPr>
              <w:jc w:val="center"/>
              <w:rPr>
                <w:rFonts w:ascii="Times New Roman" w:hAnsi="Times New Roman" w:cs="Times New Roman"/>
                <w:b/>
                <w:sz w:val="24"/>
                <w:szCs w:val="24"/>
              </w:rPr>
            </w:pPr>
            <w:r w:rsidRPr="001E6AB5">
              <w:rPr>
                <w:rFonts w:ascii="Times New Roman" w:hAnsi="Times New Roman" w:cs="Times New Roman"/>
                <w:b/>
                <w:sz w:val="24"/>
                <w:szCs w:val="24"/>
              </w:rPr>
              <w:t xml:space="preserve">по батькові </w:t>
            </w:r>
          </w:p>
        </w:tc>
        <w:tc>
          <w:tcPr>
            <w:tcW w:w="162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jc w:val="center"/>
              <w:rPr>
                <w:rFonts w:ascii="Times New Roman" w:hAnsi="Times New Roman" w:cs="Times New Roman"/>
                <w:b/>
                <w:sz w:val="24"/>
                <w:szCs w:val="24"/>
              </w:rPr>
            </w:pPr>
            <w:r w:rsidRPr="001E6AB5">
              <w:rPr>
                <w:rFonts w:ascii="Times New Roman" w:hAnsi="Times New Roman" w:cs="Times New Roman"/>
                <w:b/>
                <w:sz w:val="24"/>
                <w:szCs w:val="24"/>
              </w:rPr>
              <w:t xml:space="preserve">Число, місяць, </w:t>
            </w:r>
            <w:proofErr w:type="gramStart"/>
            <w:r w:rsidRPr="001E6AB5">
              <w:rPr>
                <w:rFonts w:ascii="Times New Roman" w:hAnsi="Times New Roman" w:cs="Times New Roman"/>
                <w:b/>
                <w:sz w:val="24"/>
                <w:szCs w:val="24"/>
              </w:rPr>
              <w:t>р</w:t>
            </w:r>
            <w:proofErr w:type="gramEnd"/>
            <w:r w:rsidRPr="001E6AB5">
              <w:rPr>
                <w:rFonts w:ascii="Times New Roman" w:hAnsi="Times New Roman" w:cs="Times New Roman"/>
                <w:b/>
                <w:sz w:val="24"/>
                <w:szCs w:val="24"/>
              </w:rPr>
              <w:t>ік народження</w:t>
            </w:r>
          </w:p>
        </w:tc>
        <w:tc>
          <w:tcPr>
            <w:tcW w:w="2239"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jc w:val="center"/>
              <w:rPr>
                <w:rFonts w:ascii="Times New Roman" w:hAnsi="Times New Roman" w:cs="Times New Roman"/>
                <w:b/>
                <w:sz w:val="24"/>
                <w:szCs w:val="24"/>
              </w:rPr>
            </w:pPr>
            <w:r w:rsidRPr="001E6AB5">
              <w:rPr>
                <w:rFonts w:ascii="Times New Roman" w:hAnsi="Times New Roman" w:cs="Times New Roman"/>
                <w:b/>
                <w:sz w:val="24"/>
                <w:szCs w:val="24"/>
              </w:rPr>
              <w:t xml:space="preserve">Адреса реєстрації </w:t>
            </w:r>
          </w:p>
          <w:p w:rsidR="00EC22F7" w:rsidRPr="001E6AB5" w:rsidRDefault="00EC22F7" w:rsidP="002D1854">
            <w:pPr>
              <w:jc w:val="center"/>
              <w:rPr>
                <w:rFonts w:ascii="Times New Roman" w:hAnsi="Times New Roman" w:cs="Times New Roman"/>
                <w:b/>
                <w:sz w:val="24"/>
                <w:szCs w:val="24"/>
              </w:rPr>
            </w:pPr>
            <w:r w:rsidRPr="001E6AB5">
              <w:rPr>
                <w:rFonts w:ascii="Times New Roman" w:hAnsi="Times New Roman" w:cs="Times New Roman"/>
                <w:b/>
                <w:sz w:val="24"/>
                <w:szCs w:val="24"/>
              </w:rPr>
              <w:t>та контакти</w:t>
            </w:r>
          </w:p>
        </w:tc>
        <w:tc>
          <w:tcPr>
            <w:tcW w:w="1843"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jc w:val="center"/>
              <w:rPr>
                <w:rFonts w:ascii="Times New Roman" w:hAnsi="Times New Roman" w:cs="Times New Roman"/>
                <w:b/>
                <w:sz w:val="24"/>
                <w:szCs w:val="24"/>
              </w:rPr>
            </w:pPr>
            <w:r w:rsidRPr="001E6AB5">
              <w:rPr>
                <w:rFonts w:ascii="Times New Roman" w:hAnsi="Times New Roman" w:cs="Times New Roman"/>
                <w:b/>
                <w:sz w:val="24"/>
                <w:szCs w:val="24"/>
              </w:rPr>
              <w:t xml:space="preserve">Місце праці або </w:t>
            </w:r>
            <w:proofErr w:type="gramStart"/>
            <w:r w:rsidRPr="001E6AB5">
              <w:rPr>
                <w:rFonts w:ascii="Times New Roman" w:hAnsi="Times New Roman" w:cs="Times New Roman"/>
                <w:b/>
                <w:sz w:val="24"/>
                <w:szCs w:val="24"/>
              </w:rPr>
              <w:t>р</w:t>
            </w:r>
            <w:proofErr w:type="gramEnd"/>
            <w:r w:rsidRPr="001E6AB5">
              <w:rPr>
                <w:rFonts w:ascii="Times New Roman" w:hAnsi="Times New Roman" w:cs="Times New Roman"/>
                <w:b/>
                <w:sz w:val="24"/>
                <w:szCs w:val="24"/>
              </w:rPr>
              <w:t>ід занять</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EC22F7" w:rsidRPr="001E6AB5" w:rsidRDefault="00EC22F7" w:rsidP="002D1854">
            <w:pPr>
              <w:jc w:val="center"/>
              <w:rPr>
                <w:rFonts w:ascii="Times New Roman" w:hAnsi="Times New Roman" w:cs="Times New Roman"/>
                <w:sz w:val="24"/>
                <w:szCs w:val="24"/>
              </w:rPr>
            </w:pPr>
            <w:proofErr w:type="gramStart"/>
            <w:r w:rsidRPr="001E6AB5">
              <w:rPr>
                <w:rFonts w:ascii="Times New Roman" w:hAnsi="Times New Roman" w:cs="Times New Roman"/>
                <w:b/>
                <w:sz w:val="24"/>
                <w:szCs w:val="24"/>
              </w:rPr>
              <w:t>П</w:t>
            </w:r>
            <w:proofErr w:type="gramEnd"/>
            <w:r w:rsidRPr="001E6AB5">
              <w:rPr>
                <w:rFonts w:ascii="Times New Roman" w:hAnsi="Times New Roman" w:cs="Times New Roman"/>
                <w:b/>
                <w:sz w:val="24"/>
                <w:szCs w:val="24"/>
              </w:rPr>
              <w:t>ідпис</w:t>
            </w:r>
          </w:p>
        </w:tc>
      </w:tr>
      <w:tr w:rsidR="00EC22F7" w:rsidRPr="001E6AB5" w:rsidTr="002D1854">
        <w:trPr>
          <w:cantSplit/>
          <w:trHeight w:val="1134"/>
        </w:trPr>
        <w:tc>
          <w:tcPr>
            <w:tcW w:w="606"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tabs>
                <w:tab w:val="left" w:pos="0"/>
                <w:tab w:val="left" w:pos="257"/>
              </w:tabs>
              <w:rPr>
                <w:rFonts w:ascii="Times New Roman" w:hAnsi="Times New Roman" w:cs="Times New Roman"/>
                <w:sz w:val="24"/>
                <w:szCs w:val="24"/>
              </w:rPr>
            </w:pPr>
            <w:r w:rsidRPr="001E6AB5">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p w:rsidR="00EC22F7" w:rsidRPr="001E6AB5" w:rsidRDefault="00EC22F7" w:rsidP="002D1854">
            <w:pPr>
              <w:jc w:val="center"/>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jc w:val="center"/>
              <w:rPr>
                <w:rFonts w:ascii="Times New Roman" w:hAnsi="Times New Roman" w:cs="Times New Roman"/>
                <w:sz w:val="24"/>
                <w:szCs w:val="24"/>
              </w:rPr>
            </w:pPr>
          </w:p>
        </w:tc>
        <w:tc>
          <w:tcPr>
            <w:tcW w:w="2239"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c>
          <w:tcPr>
            <w:tcW w:w="1843"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r>
      <w:tr w:rsidR="00EC22F7" w:rsidRPr="001E6AB5" w:rsidTr="002D1854">
        <w:trPr>
          <w:cantSplit/>
          <w:trHeight w:val="1134"/>
        </w:trPr>
        <w:tc>
          <w:tcPr>
            <w:tcW w:w="606"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tabs>
                <w:tab w:val="left" w:pos="0"/>
                <w:tab w:val="left" w:pos="257"/>
              </w:tabs>
              <w:jc w:val="center"/>
              <w:rPr>
                <w:rFonts w:ascii="Times New Roman" w:hAnsi="Times New Roman" w:cs="Times New Roman"/>
                <w:sz w:val="24"/>
                <w:szCs w:val="24"/>
                <w:shd w:val="clear" w:color="auto" w:fill="FF00FF"/>
              </w:rPr>
            </w:pPr>
            <w:r w:rsidRPr="001E6AB5">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jc w:val="center"/>
              <w:rPr>
                <w:rFonts w:ascii="Times New Roman" w:hAnsi="Times New Roman" w:cs="Times New Roman"/>
                <w:sz w:val="24"/>
                <w:szCs w:val="24"/>
                <w:shd w:val="clear" w:color="auto" w:fill="FF00FF"/>
              </w:rPr>
            </w:pPr>
          </w:p>
        </w:tc>
        <w:tc>
          <w:tcPr>
            <w:tcW w:w="162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jc w:val="center"/>
              <w:rPr>
                <w:rFonts w:ascii="Times New Roman" w:hAnsi="Times New Roman" w:cs="Times New Roman"/>
                <w:sz w:val="24"/>
                <w:szCs w:val="24"/>
                <w:shd w:val="clear" w:color="auto" w:fill="FF00FF"/>
              </w:rPr>
            </w:pPr>
          </w:p>
        </w:tc>
        <w:tc>
          <w:tcPr>
            <w:tcW w:w="2239"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jc w:val="center"/>
              <w:rPr>
                <w:rFonts w:ascii="Times New Roman" w:hAnsi="Times New Roman" w:cs="Times New Roman"/>
                <w:sz w:val="24"/>
                <w:szCs w:val="24"/>
                <w:shd w:val="clear" w:color="auto" w:fill="FF00FF"/>
              </w:rPr>
            </w:pPr>
          </w:p>
        </w:tc>
        <w:tc>
          <w:tcPr>
            <w:tcW w:w="1843"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jc w:val="center"/>
              <w:rPr>
                <w:rFonts w:ascii="Times New Roman" w:hAnsi="Times New Roman" w:cs="Times New Roman"/>
                <w:sz w:val="24"/>
                <w:szCs w:val="24"/>
                <w:shd w:val="clear" w:color="auto" w:fill="FF00FF"/>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EC22F7" w:rsidRPr="001E6AB5" w:rsidRDefault="00EC22F7" w:rsidP="002D1854">
            <w:pPr>
              <w:snapToGrid w:val="0"/>
              <w:jc w:val="center"/>
              <w:rPr>
                <w:rFonts w:ascii="Times New Roman" w:hAnsi="Times New Roman" w:cs="Times New Roman"/>
                <w:sz w:val="24"/>
                <w:szCs w:val="24"/>
                <w:shd w:val="clear" w:color="auto" w:fill="FF00FF"/>
              </w:rPr>
            </w:pPr>
          </w:p>
        </w:tc>
      </w:tr>
      <w:tr w:rsidR="00EC22F7" w:rsidRPr="001E6AB5" w:rsidTr="002D1854">
        <w:trPr>
          <w:cantSplit/>
          <w:trHeight w:val="1134"/>
        </w:trPr>
        <w:tc>
          <w:tcPr>
            <w:tcW w:w="606"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tabs>
                <w:tab w:val="left" w:pos="0"/>
                <w:tab w:val="left" w:pos="257"/>
              </w:tabs>
              <w:rPr>
                <w:rFonts w:ascii="Times New Roman" w:hAnsi="Times New Roman" w:cs="Times New Roman"/>
                <w:sz w:val="24"/>
                <w:szCs w:val="24"/>
              </w:rPr>
            </w:pPr>
            <w:r w:rsidRPr="001E6AB5">
              <w:rPr>
                <w:rFonts w:ascii="Times New Roman" w:hAnsi="Times New Roman" w:cs="Times New Roman"/>
                <w:sz w:val="24"/>
                <w:szCs w:val="24"/>
              </w:rPr>
              <w:t>…</w:t>
            </w:r>
          </w:p>
        </w:tc>
        <w:tc>
          <w:tcPr>
            <w:tcW w:w="234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jc w:val="center"/>
              <w:rPr>
                <w:rFonts w:ascii="Times New Roman" w:hAnsi="Times New Roman" w:cs="Times New Roman"/>
                <w:sz w:val="24"/>
                <w:szCs w:val="24"/>
              </w:rPr>
            </w:pPr>
          </w:p>
          <w:p w:rsidR="00EC22F7" w:rsidRPr="001E6AB5" w:rsidRDefault="00EC22F7" w:rsidP="002D1854">
            <w:pPr>
              <w:jc w:val="center"/>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jc w:val="center"/>
              <w:rPr>
                <w:rFonts w:ascii="Times New Roman" w:hAnsi="Times New Roman" w:cs="Times New Roman"/>
                <w:sz w:val="24"/>
                <w:szCs w:val="24"/>
              </w:rPr>
            </w:pPr>
          </w:p>
        </w:tc>
        <w:tc>
          <w:tcPr>
            <w:tcW w:w="2239"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c>
          <w:tcPr>
            <w:tcW w:w="1843"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r>
      <w:tr w:rsidR="00EC22F7" w:rsidRPr="001E6AB5" w:rsidTr="002D1854">
        <w:trPr>
          <w:cantSplit/>
          <w:trHeight w:val="1134"/>
        </w:trPr>
        <w:tc>
          <w:tcPr>
            <w:tcW w:w="606"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tabs>
                <w:tab w:val="left" w:pos="0"/>
                <w:tab w:val="left" w:pos="257"/>
              </w:tabs>
              <w:rPr>
                <w:rFonts w:ascii="Times New Roman" w:hAnsi="Times New Roman" w:cs="Times New Roman"/>
                <w:sz w:val="24"/>
                <w:szCs w:val="24"/>
              </w:rPr>
            </w:pPr>
            <w:r w:rsidRPr="001E6AB5">
              <w:rPr>
                <w:rFonts w:ascii="Times New Roman" w:hAnsi="Times New Roman" w:cs="Times New Roman"/>
                <w:sz w:val="24"/>
                <w:szCs w:val="24"/>
              </w:rPr>
              <w:lastRenderedPageBreak/>
              <w:t>…</w:t>
            </w:r>
          </w:p>
        </w:tc>
        <w:tc>
          <w:tcPr>
            <w:tcW w:w="234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p w:rsidR="00EC22F7" w:rsidRPr="001E6AB5" w:rsidRDefault="00EC22F7" w:rsidP="002D1854">
            <w:pPr>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jc w:val="center"/>
              <w:rPr>
                <w:rFonts w:ascii="Times New Roman" w:hAnsi="Times New Roman" w:cs="Times New Roman"/>
                <w:sz w:val="24"/>
                <w:szCs w:val="24"/>
              </w:rPr>
            </w:pPr>
          </w:p>
        </w:tc>
        <w:tc>
          <w:tcPr>
            <w:tcW w:w="2239"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c>
          <w:tcPr>
            <w:tcW w:w="1843" w:type="dxa"/>
            <w:tcBorders>
              <w:top w:val="single" w:sz="4" w:space="0" w:color="000000"/>
              <w:left w:val="single" w:sz="4" w:space="0" w:color="000000"/>
              <w:bottom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EC22F7" w:rsidRPr="001E6AB5" w:rsidRDefault="00EC22F7" w:rsidP="002D1854">
            <w:pPr>
              <w:snapToGrid w:val="0"/>
              <w:rPr>
                <w:rFonts w:ascii="Times New Roman" w:hAnsi="Times New Roman" w:cs="Times New Roman"/>
                <w:sz w:val="24"/>
                <w:szCs w:val="24"/>
              </w:rPr>
            </w:pPr>
          </w:p>
        </w:tc>
      </w:tr>
    </w:tbl>
    <w:p w:rsidR="00EC22F7" w:rsidRPr="001E6AB5" w:rsidRDefault="00EC22F7" w:rsidP="00EC22F7">
      <w:pPr>
        <w:rPr>
          <w:rFonts w:ascii="Times New Roman" w:hAnsi="Times New Roman" w:cs="Times New Roman"/>
          <w:sz w:val="24"/>
          <w:szCs w:val="24"/>
        </w:rPr>
      </w:pPr>
    </w:p>
    <w:p w:rsidR="00EC22F7" w:rsidRPr="001E6AB5" w:rsidRDefault="00EC22F7" w:rsidP="00EC22F7">
      <w:pPr>
        <w:rPr>
          <w:rFonts w:ascii="Times New Roman" w:hAnsi="Times New Roman" w:cs="Times New Roman"/>
          <w:sz w:val="24"/>
          <w:szCs w:val="24"/>
        </w:rPr>
      </w:pPr>
      <w:r w:rsidRPr="001E6AB5">
        <w:rPr>
          <w:rFonts w:ascii="Times New Roman" w:hAnsi="Times New Roman" w:cs="Times New Roman"/>
          <w:sz w:val="24"/>
          <w:szCs w:val="24"/>
        </w:rPr>
        <w:t xml:space="preserve">Голова слухань _________________ ______________________________ </w:t>
      </w:r>
    </w:p>
    <w:p w:rsidR="00EC22F7" w:rsidRPr="001E6AB5" w:rsidRDefault="00EC22F7" w:rsidP="00EC22F7">
      <w:pPr>
        <w:jc w:val="both"/>
        <w:rPr>
          <w:rFonts w:ascii="Times New Roman" w:hAnsi="Times New Roman" w:cs="Times New Roman"/>
          <w:sz w:val="24"/>
          <w:szCs w:val="24"/>
        </w:rPr>
      </w:pPr>
    </w:p>
    <w:p w:rsidR="00EC22F7" w:rsidRPr="001E6AB5" w:rsidRDefault="00EC22F7" w:rsidP="00EC22F7">
      <w:pPr>
        <w:jc w:val="both"/>
        <w:rPr>
          <w:rFonts w:ascii="Times New Roman" w:hAnsi="Times New Roman" w:cs="Times New Roman"/>
          <w:sz w:val="24"/>
          <w:szCs w:val="24"/>
        </w:rPr>
      </w:pPr>
      <w:r w:rsidRPr="001E6AB5">
        <w:rPr>
          <w:rFonts w:ascii="Times New Roman" w:hAnsi="Times New Roman" w:cs="Times New Roman"/>
          <w:sz w:val="24"/>
          <w:szCs w:val="24"/>
        </w:rPr>
        <w:t xml:space="preserve">Секретар слухань _________________ ______________________________ </w:t>
      </w:r>
    </w:p>
    <w:p w:rsidR="00EC22F7" w:rsidRPr="001E6AB5" w:rsidRDefault="00EC22F7" w:rsidP="00EC22F7">
      <w:pPr>
        <w:pStyle w:val="a6"/>
        <w:rPr>
          <w:b/>
          <w:szCs w:val="24"/>
        </w:rPr>
      </w:pPr>
    </w:p>
    <w:p w:rsidR="00EC22F7" w:rsidRPr="001E6AB5" w:rsidRDefault="00EC22F7" w:rsidP="00EC22F7">
      <w:pPr>
        <w:pStyle w:val="a6"/>
        <w:rPr>
          <w:b/>
          <w:szCs w:val="24"/>
        </w:rPr>
      </w:pPr>
    </w:p>
    <w:p w:rsidR="00EC22F7" w:rsidRPr="001E6AB5" w:rsidRDefault="00EC22F7" w:rsidP="00EC22F7">
      <w:pPr>
        <w:pStyle w:val="a6"/>
        <w:rPr>
          <w:szCs w:val="24"/>
        </w:rPr>
      </w:pPr>
    </w:p>
    <w:p w:rsidR="00746768" w:rsidRPr="001E6AB5" w:rsidRDefault="00EC22F7" w:rsidP="00EC22F7">
      <w:pPr>
        <w:rPr>
          <w:rFonts w:ascii="Times New Roman" w:hAnsi="Times New Roman" w:cs="Times New Roman"/>
          <w:sz w:val="24"/>
          <w:szCs w:val="24"/>
          <w:lang w:val="uk-UA"/>
        </w:rPr>
      </w:pPr>
      <w:r w:rsidRPr="001E6AB5">
        <w:rPr>
          <w:rFonts w:ascii="Times New Roman" w:hAnsi="Times New Roman" w:cs="Times New Roman"/>
          <w:sz w:val="24"/>
          <w:szCs w:val="24"/>
        </w:rPr>
        <w:t>Секретар селищної ради                                                Н.А.Кошарна</w:t>
      </w:r>
    </w:p>
    <w:sectPr w:rsidR="00746768" w:rsidRPr="001E6AB5" w:rsidSect="00D5260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DejaVu Sans Mono">
    <w:altName w:val="MS Mincho"/>
    <w:charset w:val="80"/>
    <w:family w:val="modern"/>
    <w:pitch w:val="default"/>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Ubuntu">
    <w:altName w:val="Arial"/>
    <w:charset w:val="01"/>
    <w:family w:val="swiss"/>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1152E45E"/>
    <w:name w:val="WW8Num12"/>
    <w:lvl w:ilvl="0">
      <w:start w:val="1"/>
      <w:numFmt w:val="decimal"/>
      <w:lvlText w:val="%1."/>
      <w:lvlJc w:val="left"/>
      <w:pPr>
        <w:tabs>
          <w:tab w:val="num" w:pos="786"/>
        </w:tabs>
        <w:ind w:left="786"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D"/>
    <w:multiLevelType w:val="multilevel"/>
    <w:tmpl w:val="BEF69CF8"/>
    <w:name w:val="WW8Num13"/>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4B60BE0"/>
    <w:multiLevelType w:val="multilevel"/>
    <w:tmpl w:val="AA0036F6"/>
    <w:lvl w:ilvl="0">
      <w:start w:val="2"/>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746768"/>
    <w:rsid w:val="000F43A8"/>
    <w:rsid w:val="001E6AB5"/>
    <w:rsid w:val="006F0145"/>
    <w:rsid w:val="00746768"/>
    <w:rsid w:val="009D45CA"/>
    <w:rsid w:val="00B35CBB"/>
    <w:rsid w:val="00C27362"/>
    <w:rsid w:val="00D5260C"/>
    <w:rsid w:val="00D56B94"/>
    <w:rsid w:val="00EC22F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60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676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46768"/>
    <w:rPr>
      <w:rFonts w:ascii="Tahoma" w:hAnsi="Tahoma" w:cs="Tahoma"/>
      <w:sz w:val="16"/>
      <w:szCs w:val="16"/>
    </w:rPr>
  </w:style>
  <w:style w:type="paragraph" w:customStyle="1" w:styleId="a5">
    <w:name w:val="Звичайний (веб)"/>
    <w:basedOn w:val="a"/>
    <w:rsid w:val="00EC22F7"/>
    <w:pPr>
      <w:suppressAutoHyphens/>
      <w:spacing w:after="0" w:line="240" w:lineRule="auto"/>
    </w:pPr>
    <w:rPr>
      <w:rFonts w:ascii="Times New Roman" w:eastAsia="Times New Roman" w:hAnsi="Times New Roman" w:cs="Times New Roman"/>
      <w:sz w:val="24"/>
      <w:szCs w:val="24"/>
      <w:lang w:val="uk-UA" w:eastAsia="ar-SA"/>
    </w:rPr>
  </w:style>
  <w:style w:type="paragraph" w:customStyle="1" w:styleId="HTML">
    <w:name w:val="Стандартний HTML"/>
    <w:basedOn w:val="a"/>
    <w:rsid w:val="00EC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color w:val="000000"/>
      <w:sz w:val="14"/>
      <w:szCs w:val="14"/>
      <w:lang w:eastAsia="ar-SA"/>
    </w:rPr>
  </w:style>
  <w:style w:type="paragraph" w:customStyle="1" w:styleId="PreformattedText">
    <w:name w:val="Preformatted Text"/>
    <w:basedOn w:val="a"/>
    <w:rsid w:val="00EC22F7"/>
    <w:pPr>
      <w:suppressAutoHyphens/>
      <w:spacing w:after="0" w:line="240" w:lineRule="auto"/>
    </w:pPr>
    <w:rPr>
      <w:rFonts w:ascii="DejaVu Sans Mono" w:eastAsia="DejaVu Sans Mono" w:hAnsi="DejaVu Sans Mono" w:cs="DejaVu Sans Mono"/>
      <w:sz w:val="20"/>
      <w:szCs w:val="20"/>
      <w:lang w:val="uk-UA" w:eastAsia="ar-SA"/>
    </w:rPr>
  </w:style>
  <w:style w:type="paragraph" w:styleId="a6">
    <w:name w:val="Body Text"/>
    <w:basedOn w:val="a"/>
    <w:link w:val="a7"/>
    <w:rsid w:val="00EC22F7"/>
    <w:pPr>
      <w:suppressAutoHyphens/>
      <w:spacing w:after="120" w:line="240" w:lineRule="auto"/>
    </w:pPr>
    <w:rPr>
      <w:rFonts w:ascii="Times New Roman" w:eastAsia="Times New Roman" w:hAnsi="Times New Roman" w:cs="Times New Roman"/>
      <w:sz w:val="24"/>
      <w:szCs w:val="20"/>
      <w:lang w:val="uk-UA" w:eastAsia="ar-SA"/>
    </w:rPr>
  </w:style>
  <w:style w:type="character" w:customStyle="1" w:styleId="a7">
    <w:name w:val="Основной текст Знак"/>
    <w:basedOn w:val="a0"/>
    <w:link w:val="a6"/>
    <w:rsid w:val="00EC22F7"/>
    <w:rPr>
      <w:rFonts w:ascii="Times New Roman" w:eastAsia="Times New Roman" w:hAnsi="Times New Roman" w:cs="Times New Roman"/>
      <w:sz w:val="24"/>
      <w:szCs w:val="20"/>
      <w:lang w:val="uk-UA" w:eastAsia="ar-SA"/>
    </w:rPr>
  </w:style>
  <w:style w:type="character" w:customStyle="1" w:styleId="FootnoteCharacters">
    <w:name w:val="Footnote Characters"/>
    <w:rsid w:val="00EC22F7"/>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E3C46-E5ED-4732-9BD8-BC980F94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6462</Words>
  <Characters>36839</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2018-02-19T07:17:00Z</dcterms:created>
  <dcterms:modified xsi:type="dcterms:W3CDTF">2018-02-19T07:38:00Z</dcterms:modified>
</cp:coreProperties>
</file>