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Pr="008C706D" w:rsidRDefault="00C71EBC" w:rsidP="008111C2">
      <w:pPr>
        <w:pStyle w:val="Heading"/>
        <w:rPr>
          <w:sz w:val="24"/>
          <w:szCs w:val="18"/>
        </w:rPr>
      </w:pPr>
      <w:r w:rsidRPr="008C706D">
        <w:rPr>
          <w:sz w:val="24"/>
          <w:szCs w:val="18"/>
        </w:rPr>
        <w:t xml:space="preserve">Section 1 </w:t>
      </w:r>
      <w:r w:rsidR="008111C2" w:rsidRPr="008C706D">
        <w:rPr>
          <w:sz w:val="24"/>
          <w:szCs w:val="18"/>
        </w:rPr>
        <w:t>–</w:t>
      </w:r>
      <w:r w:rsidRPr="008C706D">
        <w:rPr>
          <w:sz w:val="24"/>
          <w:szCs w:val="18"/>
        </w:rPr>
        <w:t xml:space="preserve"> </w:t>
      </w:r>
      <w:r w:rsidR="00207941" w:rsidRPr="008C706D">
        <w:rPr>
          <w:sz w:val="24"/>
          <w:szCs w:val="18"/>
        </w:rPr>
        <w:t>Pricing</w:t>
      </w:r>
      <w:r w:rsidR="008111C2" w:rsidRPr="008C706D">
        <w:rPr>
          <w:sz w:val="24"/>
          <w:szCs w:val="18"/>
        </w:rPr>
        <w:t xml:space="preserve"> (GST inclusive)</w:t>
      </w:r>
    </w:p>
    <w:p w14:paraId="0D982D54" w14:textId="09A5F223" w:rsidR="008111C2" w:rsidRPr="008C706D" w:rsidRDefault="008111C2" w:rsidP="008111C2">
      <w:pPr>
        <w:pStyle w:val="PacLawBigHeading"/>
        <w:rPr>
          <w:sz w:val="20"/>
          <w:szCs w:val="20"/>
        </w:rPr>
      </w:pPr>
      <w:r w:rsidRPr="008C706D">
        <w:rPr>
          <w:sz w:val="20"/>
          <w:szCs w:val="20"/>
        </w:rPr>
        <w:t>Select your Will and enduring power of attorney package</w:t>
      </w:r>
      <w:r w:rsidR="00BE0F13" w:rsidRPr="008C706D">
        <w:rPr>
          <w:sz w:val="20"/>
          <w:szCs w:val="20"/>
        </w:rPr>
        <w:t xml:space="preserve"> </w:t>
      </w:r>
    </w:p>
    <w:p w14:paraId="47A08E8E" w14:textId="3F6F7D14" w:rsidR="00BE0F13" w:rsidRPr="008C706D" w:rsidRDefault="00BE0F13" w:rsidP="008111C2">
      <w:pPr>
        <w:pStyle w:val="PacLawBigHeading"/>
        <w:rPr>
          <w:b w:val="0"/>
          <w:bCs/>
          <w:i/>
          <w:iCs/>
          <w:sz w:val="18"/>
          <w:szCs w:val="18"/>
        </w:rPr>
      </w:pPr>
      <w:r w:rsidRPr="008C706D">
        <w:rPr>
          <w:b w:val="0"/>
          <w:bCs/>
          <w:i/>
          <w:iCs/>
          <w:sz w:val="18"/>
          <w:szCs w:val="18"/>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rsidRPr="002A6806"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Pr="002A6806" w:rsidRDefault="008111C2">
            <w:pPr>
              <w:pStyle w:val="Tabletext"/>
              <w:rPr>
                <w:rFonts w:cs="Calibri"/>
                <w:b/>
                <w:noProof/>
                <w:sz w:val="20"/>
                <w:szCs w:val="20"/>
                <w:lang w:eastAsia="en-AU"/>
              </w:rPr>
            </w:pPr>
            <w:r w:rsidRPr="002A6806">
              <w:rPr>
                <w:rFonts w:cs="Calibri"/>
                <w:b/>
                <w:noProof/>
                <w:sz w:val="20"/>
                <w:szCs w:val="20"/>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Pr="002A6806" w:rsidRDefault="008111C2">
            <w:pPr>
              <w:pStyle w:val="Tabletext"/>
              <w:rPr>
                <w:rFonts w:cs="Calibri"/>
                <w:b/>
                <w:noProof/>
                <w:sz w:val="20"/>
                <w:szCs w:val="20"/>
                <w:lang w:eastAsia="en-AU"/>
              </w:rPr>
            </w:pPr>
            <w:r w:rsidRPr="002A6806">
              <w:rPr>
                <w:rFonts w:cs="Calibri"/>
                <w:b/>
                <w:noProof/>
                <w:sz w:val="20"/>
                <w:szCs w:val="20"/>
                <w:lang w:eastAsia="en-AU"/>
              </w:rPr>
              <w:t>Single</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Pr="002A6806" w:rsidRDefault="008111C2">
            <w:pPr>
              <w:pStyle w:val="Tabletext"/>
              <w:rPr>
                <w:rFonts w:cs="Calibri"/>
                <w:b/>
                <w:noProof/>
                <w:sz w:val="20"/>
                <w:szCs w:val="20"/>
                <w:lang w:eastAsia="en-AU"/>
              </w:rPr>
            </w:pPr>
            <w:r w:rsidRPr="002A6806">
              <w:rPr>
                <w:rFonts w:cs="Calibri"/>
                <w:b/>
                <w:noProof/>
                <w:sz w:val="20"/>
                <w:szCs w:val="20"/>
                <w:lang w:eastAsia="en-AU"/>
              </w:rPr>
              <w:t>Couple</w:t>
            </w:r>
          </w:p>
        </w:tc>
      </w:tr>
      <w:tr w:rsidR="008111C2" w:rsidRPr="002A6806"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Pr="002A6806" w:rsidRDefault="008111C2">
            <w:pPr>
              <w:pStyle w:val="Tabletext"/>
              <w:rPr>
                <w:rFonts w:cs="Calibri"/>
                <w:noProof/>
                <w:sz w:val="20"/>
                <w:szCs w:val="20"/>
                <w:lang w:eastAsia="en-AU"/>
              </w:rPr>
            </w:pPr>
            <w:r w:rsidRPr="002A6806">
              <w:rPr>
                <w:rFonts w:cs="Calibri"/>
                <w:noProof/>
                <w:sz w:val="20"/>
                <w:szCs w:val="20"/>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$660</w:t>
            </w:r>
          </w:p>
          <w:p w14:paraId="1388ECA6" w14:textId="014E43C2"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7209026A"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$935</w:t>
            </w:r>
          </w:p>
          <w:p w14:paraId="06EB50FC" w14:textId="051A72C6"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r w:rsidR="008111C2" w:rsidRPr="002A6806"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2A6806" w:rsidRDefault="008111C2">
            <w:pPr>
              <w:pStyle w:val="Tabletext"/>
              <w:rPr>
                <w:rFonts w:cs="Calibri"/>
                <w:noProof/>
                <w:sz w:val="20"/>
                <w:szCs w:val="20"/>
                <w:lang w:eastAsia="en-AU"/>
              </w:rPr>
            </w:pPr>
            <w:r w:rsidRPr="002A6806">
              <w:rPr>
                <w:rFonts w:cs="Calibri"/>
                <w:noProof/>
                <w:sz w:val="20"/>
                <w:szCs w:val="20"/>
                <w:lang w:eastAsia="en-AU"/>
              </w:rPr>
              <w:t xml:space="preserve">Complex family situation (there are ex-partners including de-factos </w:t>
            </w:r>
            <w:r w:rsidRPr="002A6806">
              <w:rPr>
                <w:rFonts w:cs="Calibri"/>
                <w:b/>
                <w:bCs/>
                <w:noProof/>
                <w:sz w:val="20"/>
                <w:szCs w:val="20"/>
                <w:lang w:eastAsia="en-AU"/>
              </w:rPr>
              <w:t xml:space="preserve">OR </w:t>
            </w:r>
            <w:r w:rsidRPr="002A6806">
              <w:rPr>
                <w:rFonts w:cs="Calibri"/>
                <w:noProof/>
                <w:sz w:val="20"/>
                <w:szCs w:val="20"/>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$1,320</w:t>
            </w:r>
          </w:p>
          <w:p w14:paraId="361D13CD" w14:textId="6CF0FA0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77777777"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t>$1,650</w:t>
            </w:r>
          </w:p>
          <w:p w14:paraId="148D690E" w14:textId="52878401" w:rsidR="008111C2" w:rsidRPr="002A6806" w:rsidRDefault="008111C2" w:rsidP="008111C2">
            <w:pPr>
              <w:pStyle w:val="Tabletext"/>
              <w:jc w:val="center"/>
              <w:rPr>
                <w:rFonts w:cs="Calibri"/>
                <w:noProof/>
                <w:sz w:val="20"/>
                <w:szCs w:val="20"/>
                <w:lang w:eastAsia="en-AU"/>
              </w:rPr>
            </w:pPr>
            <w:r w:rsidRPr="002A6806">
              <w:rPr>
                <w:rFonts w:cs="Calibri"/>
                <w:noProof/>
                <w:sz w:val="20"/>
                <w:szCs w:val="20"/>
                <w:lang w:eastAsia="en-AU"/>
              </w:rPr>
              <w:sym w:font="Symbol" w:char="F0F0"/>
            </w:r>
          </w:p>
        </w:tc>
      </w:tr>
    </w:tbl>
    <w:p w14:paraId="0E49729A" w14:textId="77777777" w:rsidR="00207941" w:rsidRPr="002A6806" w:rsidRDefault="00207941" w:rsidP="00207941">
      <w:pPr>
        <w:rPr>
          <w:sz w:val="18"/>
          <w:szCs w:val="18"/>
          <w:lang w:eastAsia="en-US"/>
        </w:rPr>
      </w:pPr>
    </w:p>
    <w:p w14:paraId="0EF0D048" w14:textId="78DE832D" w:rsidR="008111C2" w:rsidRPr="002A6806" w:rsidRDefault="008111C2" w:rsidP="00BE0F13">
      <w:pPr>
        <w:pStyle w:val="PacLawBigHeading"/>
        <w:rPr>
          <w:sz w:val="22"/>
          <w:szCs w:val="22"/>
        </w:rPr>
      </w:pPr>
      <w:r w:rsidRPr="002A6806">
        <w:rPr>
          <w:sz w:val="22"/>
          <w:szCs w:val="22"/>
        </w:rPr>
        <w:t>Confirm how m</w:t>
      </w:r>
      <w:r w:rsidR="001841FF" w:rsidRPr="002A6806">
        <w:rPr>
          <w:sz w:val="22"/>
          <w:szCs w:val="22"/>
        </w:rPr>
        <w:t>any structures you have</w:t>
      </w:r>
    </w:p>
    <w:tbl>
      <w:tblPr>
        <w:tblStyle w:val="TableGridLight"/>
        <w:tblW w:w="9028" w:type="dxa"/>
        <w:tblLook w:val="04A0" w:firstRow="1" w:lastRow="0" w:firstColumn="1" w:lastColumn="0" w:noHBand="0" w:noVBand="1"/>
      </w:tblPr>
      <w:tblGrid>
        <w:gridCol w:w="4957"/>
        <w:gridCol w:w="2126"/>
        <w:gridCol w:w="1945"/>
      </w:tblGrid>
      <w:tr w:rsidR="001841FF" w:rsidRPr="002A6806"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2A6806" w:rsidRDefault="001841FF" w:rsidP="00A4154D">
            <w:pPr>
              <w:pStyle w:val="Tabletext"/>
              <w:rPr>
                <w:rFonts w:cs="Calibri"/>
                <w:b/>
                <w:bCs/>
                <w:noProof/>
                <w:sz w:val="20"/>
                <w:szCs w:val="20"/>
                <w:lang w:eastAsia="en-AU"/>
              </w:rPr>
            </w:pPr>
            <w:r w:rsidRPr="002A6806">
              <w:rPr>
                <w:rFonts w:cs="Calibri"/>
                <w:b/>
                <w:bCs/>
                <w:noProof/>
                <w:sz w:val="20"/>
                <w:szCs w:val="20"/>
                <w:lang w:eastAsia="en-AU"/>
              </w:rPr>
              <w:t>Entity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2A6806" w:rsidRDefault="001841FF" w:rsidP="00A4154D">
            <w:pPr>
              <w:pStyle w:val="Tabletext"/>
              <w:jc w:val="center"/>
              <w:rPr>
                <w:rFonts w:cs="Calibri"/>
                <w:b/>
                <w:bCs/>
                <w:noProof/>
                <w:sz w:val="20"/>
                <w:szCs w:val="20"/>
                <w:lang w:eastAsia="en-AU"/>
              </w:rPr>
            </w:pPr>
            <w:r w:rsidRPr="002A6806">
              <w:rPr>
                <w:rFonts w:cs="Calibri"/>
                <w:b/>
                <w:bCs/>
                <w:noProof/>
                <w:sz w:val="20"/>
                <w:szCs w:val="20"/>
                <w:lang w:eastAsia="en-AU"/>
              </w:rPr>
              <w:t>Number of entities</w:t>
            </w:r>
          </w:p>
        </w:tc>
      </w:tr>
      <w:tr w:rsidR="001841FF" w:rsidRPr="002A6806"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advice in relation to trust, company or self-managed superannuation fund </w:t>
            </w:r>
            <w:r w:rsidRPr="002A6806">
              <w:rPr>
                <w:rFonts w:cs="Calibri"/>
                <w:b/>
                <w:bCs/>
                <w:noProof/>
                <w:sz w:val="20"/>
                <w:szCs w:val="20"/>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C35DAB8"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$110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Pr="002A6806" w:rsidRDefault="001841FF" w:rsidP="001841FF">
            <w:pPr>
              <w:pStyle w:val="Tabletext"/>
              <w:rPr>
                <w:rFonts w:cs="Calibri"/>
                <w:noProof/>
                <w:sz w:val="20"/>
                <w:szCs w:val="20"/>
                <w:lang w:eastAsia="en-AU"/>
              </w:rPr>
            </w:pPr>
          </w:p>
          <w:p w14:paraId="3DB0C3AE" w14:textId="02B4A153"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w:t>
            </w:r>
          </w:p>
        </w:tc>
      </w:tr>
      <w:tr w:rsidR="001841FF" w:rsidRPr="002A6806"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Pr="002A6806" w:rsidRDefault="001841FF" w:rsidP="00A4154D">
            <w:pPr>
              <w:pStyle w:val="Tabletext"/>
              <w:rPr>
                <w:rFonts w:cs="Calibri"/>
                <w:noProof/>
                <w:sz w:val="20"/>
                <w:szCs w:val="20"/>
                <w:lang w:eastAsia="en-AU"/>
              </w:rPr>
            </w:pPr>
            <w:r w:rsidRPr="002A6806">
              <w:rPr>
                <w:rFonts w:cs="Calibri"/>
                <w:noProof/>
                <w:sz w:val="20"/>
                <w:szCs w:val="20"/>
                <w:lang w:eastAsia="en-AU"/>
              </w:rPr>
              <w:t xml:space="preserve">Estate planning review and advice </w:t>
            </w:r>
            <w:r w:rsidRPr="002A6806">
              <w:rPr>
                <w:rFonts w:cs="Calibri"/>
                <w:b/>
                <w:bCs/>
                <w:noProof/>
                <w:sz w:val="20"/>
                <w:szCs w:val="20"/>
                <w:lang w:eastAsia="en-AU"/>
              </w:rPr>
              <w:t>of already established</w:t>
            </w:r>
            <w:r w:rsidRPr="002A6806">
              <w:rPr>
                <w:rFonts w:cs="Calibri"/>
                <w:noProof/>
                <w:sz w:val="20"/>
                <w:szCs w:val="20"/>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151CD03" w:rsidR="001841FF" w:rsidRPr="002A6806" w:rsidRDefault="001841FF" w:rsidP="00A4154D">
            <w:pPr>
              <w:pStyle w:val="Tabletext"/>
              <w:jc w:val="center"/>
              <w:rPr>
                <w:rFonts w:cs="Calibri"/>
                <w:noProof/>
                <w:sz w:val="20"/>
                <w:szCs w:val="20"/>
                <w:lang w:eastAsia="en-AU"/>
              </w:rPr>
            </w:pPr>
            <w:r w:rsidRPr="002A6806">
              <w:rPr>
                <w:rFonts w:cs="Calibri"/>
                <w:noProof/>
                <w:sz w:val="20"/>
                <w:szCs w:val="20"/>
                <w:lang w:eastAsia="en-AU"/>
              </w:rPr>
              <w:t>$330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Pr="002A6806" w:rsidRDefault="001841FF" w:rsidP="001841FF">
            <w:pPr>
              <w:pStyle w:val="Tabletext"/>
              <w:rPr>
                <w:rFonts w:cs="Calibri"/>
                <w:noProof/>
                <w:sz w:val="20"/>
                <w:szCs w:val="20"/>
                <w:lang w:eastAsia="en-AU"/>
              </w:rPr>
            </w:pPr>
          </w:p>
          <w:p w14:paraId="6BA40432" w14:textId="540D57D2" w:rsidR="001841FF" w:rsidRPr="002A6806" w:rsidRDefault="001841FF" w:rsidP="001841FF">
            <w:pPr>
              <w:pStyle w:val="Tabletext"/>
              <w:rPr>
                <w:rFonts w:cs="Calibri"/>
                <w:noProof/>
                <w:sz w:val="20"/>
                <w:szCs w:val="20"/>
                <w:lang w:eastAsia="en-AU"/>
              </w:rPr>
            </w:pPr>
            <w:r w:rsidRPr="002A6806">
              <w:rPr>
                <w:rFonts w:cs="Calibri"/>
                <w:noProof/>
                <w:sz w:val="20"/>
                <w:szCs w:val="20"/>
                <w:lang w:eastAsia="en-AU"/>
              </w:rPr>
              <w:t>_______________</w:t>
            </w:r>
          </w:p>
        </w:tc>
      </w:tr>
    </w:tbl>
    <w:p w14:paraId="2257E31D" w14:textId="77777777" w:rsidR="008111C2" w:rsidRPr="002A6806" w:rsidRDefault="008111C2" w:rsidP="00207941">
      <w:pPr>
        <w:rPr>
          <w:sz w:val="18"/>
          <w:szCs w:val="18"/>
          <w:lang w:eastAsia="en-US"/>
        </w:rPr>
      </w:pPr>
    </w:p>
    <w:p w14:paraId="320E7430" w14:textId="42C82E44" w:rsidR="008111C2" w:rsidRPr="008C706D" w:rsidRDefault="001841FF" w:rsidP="001841FF">
      <w:pPr>
        <w:pStyle w:val="PacLawBigHeading"/>
        <w:rPr>
          <w:sz w:val="20"/>
          <w:szCs w:val="20"/>
        </w:rPr>
      </w:pPr>
      <w:r w:rsidRPr="008C706D">
        <w:rPr>
          <w:sz w:val="20"/>
          <w:szCs w:val="20"/>
        </w:rPr>
        <w:t>Acceptance of fixed price and meeting details</w:t>
      </w:r>
    </w:p>
    <w:p w14:paraId="6EF351FB" w14:textId="4A1C238E" w:rsidR="001841FF" w:rsidRPr="002A6806" w:rsidRDefault="001841FF" w:rsidP="001841FF">
      <w:pPr>
        <w:pStyle w:val="Tablelevel1"/>
        <w:rPr>
          <w:sz w:val="20"/>
          <w:szCs w:val="20"/>
        </w:rPr>
      </w:pPr>
      <w:r w:rsidRPr="002A6806">
        <w:rPr>
          <w:sz w:val="20"/>
          <w:szCs w:val="20"/>
        </w:rPr>
        <w:t xml:space="preserve">I, _______________________________, accept the fixed price of $____________(GST inclusive) </w:t>
      </w:r>
      <w:r w:rsidRPr="002A6806">
        <w:rPr>
          <w:i/>
          <w:iCs/>
          <w:sz w:val="20"/>
          <w:szCs w:val="20"/>
        </w:rPr>
        <w:t>[total up the above prices]</w:t>
      </w:r>
      <w:r w:rsidRPr="002A6806">
        <w:rPr>
          <w:sz w:val="20"/>
          <w:szCs w:val="20"/>
        </w:rPr>
        <w:t xml:space="preserve"> for Pacific Law (Succession Planning VIC, SA &amp; WA) ABN 64 621 391 553 to undertake the above work in relation to my estate plan.</w:t>
      </w:r>
    </w:p>
    <w:p w14:paraId="348CECCE" w14:textId="5DC3894D" w:rsidR="001841FF" w:rsidRPr="002A6806" w:rsidRDefault="001841FF" w:rsidP="001841FF">
      <w:pPr>
        <w:pStyle w:val="Tablelevel1"/>
        <w:rPr>
          <w:sz w:val="18"/>
          <w:szCs w:val="18"/>
        </w:rPr>
      </w:pPr>
      <w:r w:rsidRPr="002A6806">
        <w:rPr>
          <w:sz w:val="20"/>
          <w:szCs w:val="20"/>
        </w:rPr>
        <w:t xml:space="preserve">I would like our meeting to be by way of online meeting/teleconference </w:t>
      </w:r>
      <w:r w:rsidRPr="002A6806">
        <w:rPr>
          <w:i/>
          <w:iCs/>
          <w:sz w:val="18"/>
          <w:szCs w:val="18"/>
        </w:rPr>
        <w:t>[select which option you would like your estate planning meeting to be undertaken]</w:t>
      </w:r>
      <w:r w:rsidRPr="002A6806">
        <w:rPr>
          <w:sz w:val="18"/>
          <w:szCs w:val="18"/>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2A6806"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Proposed dates and times of online meeting/teleconference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1.</w:t>
            </w:r>
          </w:p>
          <w:p w14:paraId="1A79D891" w14:textId="77777777" w:rsidR="008111C2" w:rsidRPr="002A6806" w:rsidRDefault="008111C2" w:rsidP="008111C2">
            <w:pPr>
              <w:pStyle w:val="Tabletext"/>
              <w:rPr>
                <w:rFonts w:cs="Calibri"/>
                <w:noProof/>
                <w:sz w:val="20"/>
                <w:szCs w:val="20"/>
                <w:lang w:eastAsia="en-AU"/>
              </w:rPr>
            </w:pPr>
            <w:r w:rsidRPr="002A6806">
              <w:rPr>
                <w:rFonts w:cs="Calibri"/>
                <w:noProof/>
                <w:sz w:val="20"/>
                <w:szCs w:val="20"/>
                <w:lang w:eastAsia="en-AU"/>
              </w:rPr>
              <w:t>2.</w:t>
            </w:r>
          </w:p>
        </w:tc>
      </w:tr>
    </w:tbl>
    <w:p w14:paraId="7EA5D860" w14:textId="6E5A3EF3" w:rsidR="008111C2" w:rsidRPr="002A6806" w:rsidRDefault="008111C2" w:rsidP="00207941">
      <w:pPr>
        <w:rPr>
          <w:sz w:val="18"/>
          <w:szCs w:val="18"/>
          <w:lang w:eastAsia="en-US"/>
        </w:rPr>
      </w:pPr>
    </w:p>
    <w:p w14:paraId="172DD68F" w14:textId="42AE2B1A" w:rsidR="001841FF" w:rsidRPr="002A6806" w:rsidRDefault="001841FF" w:rsidP="001841FF">
      <w:pPr>
        <w:pStyle w:val="Tablelevel1"/>
        <w:rPr>
          <w:sz w:val="20"/>
          <w:szCs w:val="20"/>
        </w:rPr>
      </w:pPr>
      <w:r w:rsidRPr="002A6806">
        <w:rPr>
          <w:sz w:val="20"/>
          <w:szCs w:val="20"/>
        </w:rPr>
        <w:t>I confirm that that the mandatory tutorial video has been watched and acknowledge the terms of engagement located in section 4 of this booklet.</w:t>
      </w:r>
    </w:p>
    <w:p w14:paraId="216373B8" w14:textId="48785828" w:rsidR="00AB476E" w:rsidRDefault="00B64CC6" w:rsidP="001841FF">
      <w:pPr>
        <w:pStyle w:val="Tablelevel1"/>
        <w:rPr>
          <w:sz w:val="20"/>
          <w:szCs w:val="20"/>
        </w:rPr>
      </w:pPr>
      <w:r>
        <w:rPr>
          <w:sz w:val="20"/>
          <w:szCs w:val="20"/>
        </w:rPr>
        <w:t xml:space="preserve">I accept that an invoice will be issued upon </w:t>
      </w:r>
      <w:r w:rsidR="00093136">
        <w:rPr>
          <w:sz w:val="20"/>
          <w:szCs w:val="20"/>
        </w:rPr>
        <w:t>the draft estate planning documents and advice being provided.</w:t>
      </w:r>
    </w:p>
    <w:p w14:paraId="4BDAC3C8" w14:textId="388609F9" w:rsidR="00AB476E" w:rsidRDefault="00AB476E" w:rsidP="001841FF">
      <w:pPr>
        <w:pStyle w:val="Tablelevel1"/>
        <w:rPr>
          <w:sz w:val="20"/>
          <w:szCs w:val="20"/>
        </w:rPr>
      </w:pPr>
      <w:r>
        <w:rPr>
          <w:sz w:val="20"/>
          <w:szCs w:val="20"/>
        </w:rPr>
        <w:t>Finally, I understand that I am responsible for arranging for the estate planning documents prepared to be signed and witnessed.</w:t>
      </w:r>
    </w:p>
    <w:p w14:paraId="01339475" w14:textId="77777777" w:rsidR="00BE0F13" w:rsidRPr="002A6806" w:rsidRDefault="00BE0F13" w:rsidP="001841FF">
      <w:pPr>
        <w:pStyle w:val="Tablelevel1"/>
        <w:rPr>
          <w:sz w:val="20"/>
          <w:szCs w:val="20"/>
        </w:rPr>
      </w:pPr>
      <w:r w:rsidRPr="002A6806">
        <w:rPr>
          <w:sz w:val="20"/>
          <w:szCs w:val="20"/>
        </w:rPr>
        <w:t>Date:</w:t>
      </w:r>
    </w:p>
    <w:p w14:paraId="0226CE17" w14:textId="6EC7C73E" w:rsidR="00BE0F13" w:rsidRPr="002A6806" w:rsidRDefault="00BE0F13" w:rsidP="001841FF">
      <w:pPr>
        <w:pStyle w:val="Tablelevel1"/>
        <w:rPr>
          <w:sz w:val="20"/>
          <w:szCs w:val="20"/>
        </w:rPr>
      </w:pPr>
      <w:r w:rsidRPr="002A6806">
        <w:rPr>
          <w:sz w:val="20"/>
          <w:szCs w:val="20"/>
        </w:rPr>
        <w:t>Signed:</w:t>
      </w:r>
    </w:p>
    <w:p w14:paraId="6FB46ED2" w14:textId="2463486F" w:rsidR="001841FF" w:rsidRPr="002A6806" w:rsidRDefault="00BE0F13" w:rsidP="00207941">
      <w:pPr>
        <w:rPr>
          <w:sz w:val="18"/>
          <w:szCs w:val="18"/>
          <w:lang w:eastAsia="en-US"/>
        </w:rPr>
      </w:pPr>
      <w:r w:rsidRPr="002A6806">
        <w:rPr>
          <w:sz w:val="18"/>
          <w:szCs w:val="18"/>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(dd.mm.yy)</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Natural, adopted, step child?</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r w:rsidRPr="0054431C">
              <w:rPr>
                <w:rFonts w:cs="Arial"/>
                <w:b w:val="0"/>
                <w:sz w:val="16"/>
              </w:rPr>
              <w:t>Special  needs</w:t>
            </w:r>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r w:rsidR="00DB57B0" w:rsidRPr="0054431C">
        <w:rPr>
          <w:rFonts w:cs="Arial"/>
          <w:i/>
        </w:rPr>
        <w:t xml:space="preserve">eg,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r w:rsidR="00DB57B0" w:rsidRPr="0054431C">
        <w:rPr>
          <w:i/>
        </w:rPr>
        <w:t xml:space="preserve">eg,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(eg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self-managed superannuation fund deeds;</w:t>
      </w:r>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self-managed superannuation fund;</w:t>
      </w:r>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fund </w:t>
      </w:r>
      <w:r>
        <w:rPr>
          <w:rFonts w:cs="Arial"/>
          <w:sz w:val="18"/>
          <w:szCs w:val="18"/>
        </w:rPr>
        <w:t xml:space="preserve"> (if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Copies of any agreements that the self-managed superannuation fund has entered into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trust deed;</w:t>
      </w:r>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r w:rsidRPr="00483CAE">
        <w:rPr>
          <w:rFonts w:cs="Arial"/>
          <w:sz w:val="18"/>
          <w:szCs w:val="18"/>
        </w:rPr>
        <w:t>;</w:t>
      </w:r>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r w:rsidRPr="00483CAE">
        <w:rPr>
          <w:rFonts w:cs="Arial"/>
          <w:sz w:val="18"/>
          <w:szCs w:val="18"/>
        </w:rPr>
        <w:t>;</w:t>
      </w:r>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Copies of any agreements that the trust has entered into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company constitution;</w:t>
      </w:r>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search</w:t>
      </w:r>
      <w:r w:rsidRPr="00483CAE">
        <w:rPr>
          <w:rFonts w:cs="Arial"/>
          <w:sz w:val="18"/>
          <w:szCs w:val="18"/>
        </w:rPr>
        <w:t>;</w:t>
      </w:r>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control;</w:t>
      </w:r>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company;</w:t>
      </w:r>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Copies of any agreements that the company has entered into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and not as trustee for trusts</w:t>
      </w:r>
      <w:r w:rsidRPr="0054431C">
        <w:rPr>
          <w:b/>
          <w:i/>
        </w:rPr>
        <w:t>)</w:t>
      </w:r>
      <w:r w:rsidR="00CC72F1">
        <w:rPr>
          <w:b/>
          <w:i/>
        </w:rPr>
        <w:t>…</w:t>
      </w:r>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r w:rsidR="00F763D4" w:rsidRPr="0054431C">
        <w:rPr>
          <w:b/>
          <w:i/>
        </w:rPr>
        <w:t>…</w:t>
      </w:r>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552F873D" w:rsidR="00F763D4" w:rsidRPr="004F5F68" w:rsidRDefault="00937958" w:rsidP="007A2C7A">
      <w:pPr>
        <w:pStyle w:val="Heading"/>
      </w:pPr>
      <w:r>
        <w:lastRenderedPageBreak/>
        <w:t xml:space="preserve">Section </w:t>
      </w:r>
      <w:r w:rsidR="007F06EE">
        <w:t>3</w:t>
      </w:r>
      <w:r>
        <w:t xml:space="preserve">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may also specify particular persons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raising of your minor children, to the long term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are able to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lastRenderedPageBreak/>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ase contemplate various scenarios such as if your initial beneficiaries predecease you, as well as if your backup beneficiaries also predecease you.  Again, this will reduce the need to consistently update your Will in light of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Potentially up to four backup attorneys, but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example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Generally, financial attorneys are able to make any financial decision you can make. This is necessary if you are unable to make decisions yourself, and someone is required to make those decisions (paying the bills, or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ome recommend that a financial attorney is only able to act on your behalf once you lose capacity (so your attorney cannot abuse their power). Other lawyers recommend to</w:t>
            </w:r>
            <w:r>
              <w:rPr>
                <w:rFonts w:cs="Arial"/>
                <w:b w:val="0"/>
                <w:i/>
                <w:shd w:val="clear" w:color="auto" w:fill="FFFFFF"/>
              </w:rPr>
              <w:t xml:space="preserve"> </w:t>
            </w:r>
            <w:r w:rsidRPr="0002215D">
              <w:rPr>
                <w:rFonts w:cs="Arial"/>
                <w:b w:val="0"/>
                <w:i/>
                <w:shd w:val="clear" w:color="auto" w:fill="FFFFFF"/>
              </w:rPr>
              <w:t>have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enter into conflict transactions), these limitations can be overridden in certain States. If your power of attorney document has a specific power, then your attorney can </w:t>
            </w:r>
            <w:r w:rsidR="00D93B6D">
              <w:rPr>
                <w:rFonts w:cs="Arial"/>
                <w:b w:val="0"/>
                <w:i/>
                <w:shd w:val="clear" w:color="auto" w:fill="FFFFFF"/>
              </w:rPr>
              <w:t xml:space="preserve">enter </w:t>
            </w:r>
            <w:r w:rsidRPr="0002215D">
              <w:rPr>
                <w:rFonts w:cs="Arial"/>
                <w:b w:val="0"/>
                <w:i/>
                <w:shd w:val="clear" w:color="auto" w:fill="FFFFFF"/>
              </w:rPr>
              <w:t>into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You can, however, decide if you want such power to be effective from when you sign the document, or only when you lose capacity.  Whilst there will be certainty that no one can make financial decisions on your behalf if it is only effective on your lose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9D9A1FA" w14:textId="77777777" w:rsidR="00F763D4" w:rsidRDefault="00C41C33" w:rsidP="00D516E3">
            <w:pPr>
              <w:spacing w:before="120" w:after="120"/>
              <w:jc w:val="left"/>
              <w:rPr>
                <w:rFonts w:cs="Arial"/>
                <w:b w:val="0"/>
                <w:bCs w:val="0"/>
              </w:rPr>
            </w:pPr>
            <w:r w:rsidRPr="00D516E3">
              <w:rPr>
                <w:rFonts w:cs="Arial"/>
              </w:rPr>
              <w:t>Initial financial attorney</w:t>
            </w:r>
            <w:r w:rsidR="001658E3">
              <w:rPr>
                <w:rFonts w:cs="Arial"/>
              </w:rPr>
              <w:t xml:space="preserve"> (name up to 2)</w:t>
            </w:r>
          </w:p>
          <w:p w14:paraId="754FA25E" w14:textId="77777777" w:rsidR="00F05EA9" w:rsidRDefault="00F05EA9" w:rsidP="00D516E3">
            <w:pPr>
              <w:spacing w:before="120" w:after="120"/>
              <w:jc w:val="left"/>
              <w:rPr>
                <w:rFonts w:cs="Arial"/>
                <w:b w:val="0"/>
                <w:bCs w:val="0"/>
              </w:rPr>
            </w:pPr>
            <w:r>
              <w:rPr>
                <w:rFonts w:cs="Arial"/>
              </w:rPr>
              <w:t xml:space="preserve">Please include: </w:t>
            </w:r>
          </w:p>
          <w:p w14:paraId="5EFA3E13"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5923BDD4"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5574A11B"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768DA845" w14:textId="08D61CC9" w:rsidR="00F05EA9" w:rsidRPr="00F05EA9" w:rsidRDefault="00F05EA9" w:rsidP="00F05EA9">
            <w:pPr>
              <w:pStyle w:val="ListParagraph"/>
              <w:numPr>
                <w:ilvl w:val="0"/>
                <w:numId w:val="26"/>
              </w:numPr>
              <w:spacing w:before="120" w:after="120"/>
              <w:jc w:val="left"/>
              <w:rPr>
                <w:rFonts w:cs="Arial"/>
              </w:rPr>
            </w:pPr>
            <w:r>
              <w:rPr>
                <w:rFonts w:cs="Arial"/>
              </w:rPr>
              <w:t>phone number</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030714B" w14:textId="77777777" w:rsidR="00C41C33" w:rsidRDefault="00C41C33" w:rsidP="00D516E3">
            <w:pPr>
              <w:spacing w:before="120" w:after="120"/>
              <w:jc w:val="left"/>
              <w:rPr>
                <w:rFonts w:cs="Arial"/>
                <w:b w:val="0"/>
                <w:bCs w:val="0"/>
              </w:rPr>
            </w:pPr>
            <w:r w:rsidRPr="00D516E3">
              <w:rPr>
                <w:rFonts w:cs="Arial"/>
              </w:rPr>
              <w:lastRenderedPageBreak/>
              <w:t>Backup financial attorney</w:t>
            </w:r>
            <w:r w:rsidR="001658E3">
              <w:rPr>
                <w:rFonts w:cs="Arial"/>
              </w:rPr>
              <w:t xml:space="preserve"> (name up to 2)</w:t>
            </w:r>
          </w:p>
          <w:p w14:paraId="2D76F27C"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47414747"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2D758480"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4A975F6D" w14:textId="6209CFCB" w:rsidR="00F05EA9" w:rsidRPr="00F05EA9" w:rsidRDefault="00F05EA9" w:rsidP="00F05EA9">
            <w:pPr>
              <w:pStyle w:val="ListParagraph"/>
              <w:numPr>
                <w:ilvl w:val="0"/>
                <w:numId w:val="26"/>
              </w:numPr>
              <w:spacing w:before="120" w:after="120"/>
              <w:jc w:val="left"/>
              <w:rPr>
                <w:rFonts w:cs="Arial"/>
              </w:rPr>
            </w:pPr>
            <w:r w:rsidRPr="00F05EA9">
              <w:rPr>
                <w:rFonts w:cs="Arial"/>
              </w:rPr>
              <w:t>phone number</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When would you like your financial 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24BCBD44" w14:textId="77777777" w:rsidR="00C41C33" w:rsidRDefault="00C41C33" w:rsidP="00D516E3">
            <w:pPr>
              <w:spacing w:before="120" w:after="120"/>
              <w:jc w:val="left"/>
              <w:rPr>
                <w:rFonts w:cs="Arial"/>
                <w:b w:val="0"/>
                <w:bCs w:val="0"/>
              </w:rPr>
            </w:pPr>
            <w:r w:rsidRPr="00D516E3">
              <w:rPr>
                <w:rFonts w:cs="Arial"/>
              </w:rPr>
              <w:t>Initial personal/ medical attorney</w:t>
            </w:r>
            <w:r w:rsidR="001658E3">
              <w:rPr>
                <w:rFonts w:cs="Arial"/>
              </w:rPr>
              <w:t xml:space="preserve"> (name up to 2)</w:t>
            </w:r>
          </w:p>
          <w:p w14:paraId="77B596C4"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0C65DED5"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2874A6F8"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1F552242" w14:textId="275FFCDE" w:rsidR="00F05EA9" w:rsidRPr="00F05EA9" w:rsidRDefault="00F05EA9" w:rsidP="00F05EA9">
            <w:pPr>
              <w:pStyle w:val="ListParagraph"/>
              <w:numPr>
                <w:ilvl w:val="0"/>
                <w:numId w:val="26"/>
              </w:numPr>
              <w:spacing w:before="120" w:after="120"/>
              <w:jc w:val="left"/>
              <w:rPr>
                <w:rFonts w:cs="Arial"/>
              </w:rPr>
            </w:pPr>
            <w:r w:rsidRPr="00F05EA9">
              <w:rPr>
                <w:rFonts w:cs="Arial"/>
              </w:rPr>
              <w:t>phone number</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20A24129" w14:textId="77777777" w:rsidR="00C41C33" w:rsidRDefault="00C41C33" w:rsidP="00D516E3">
            <w:pPr>
              <w:spacing w:before="120" w:after="120"/>
              <w:jc w:val="left"/>
              <w:rPr>
                <w:rFonts w:cs="Arial"/>
                <w:b w:val="0"/>
                <w:bCs w:val="0"/>
              </w:rPr>
            </w:pPr>
            <w:r w:rsidRPr="00D516E3">
              <w:rPr>
                <w:rFonts w:cs="Arial"/>
              </w:rPr>
              <w:t>Backup personal/ medical attorney</w:t>
            </w:r>
            <w:r w:rsidR="001658E3">
              <w:rPr>
                <w:rFonts w:cs="Arial"/>
              </w:rPr>
              <w:t xml:space="preserve"> (name up to 2)</w:t>
            </w:r>
          </w:p>
          <w:p w14:paraId="0BAA7E84" w14:textId="77777777" w:rsidR="00F05EA9" w:rsidRPr="00F05EA9" w:rsidRDefault="00F05EA9" w:rsidP="00F05EA9">
            <w:pPr>
              <w:pStyle w:val="ListParagraph"/>
              <w:numPr>
                <w:ilvl w:val="0"/>
                <w:numId w:val="26"/>
              </w:numPr>
              <w:spacing w:before="120" w:after="120"/>
              <w:jc w:val="left"/>
              <w:rPr>
                <w:rFonts w:cs="Arial"/>
              </w:rPr>
            </w:pPr>
            <w:r w:rsidRPr="00F05EA9">
              <w:rPr>
                <w:rFonts w:cs="Arial"/>
              </w:rPr>
              <w:t>full legal n</w:t>
            </w:r>
            <w:r>
              <w:rPr>
                <w:rFonts w:cs="Arial"/>
              </w:rPr>
              <w:t>ame</w:t>
            </w:r>
          </w:p>
          <w:p w14:paraId="26C43F68" w14:textId="77777777" w:rsidR="00F05EA9" w:rsidRPr="00F05EA9" w:rsidRDefault="00F05EA9" w:rsidP="00F05EA9">
            <w:pPr>
              <w:pStyle w:val="ListParagraph"/>
              <w:numPr>
                <w:ilvl w:val="0"/>
                <w:numId w:val="26"/>
              </w:numPr>
              <w:spacing w:before="120" w:after="120"/>
              <w:jc w:val="left"/>
              <w:rPr>
                <w:rFonts w:cs="Arial"/>
              </w:rPr>
            </w:pPr>
            <w:r>
              <w:rPr>
                <w:rFonts w:cs="Arial"/>
              </w:rPr>
              <w:t>address</w:t>
            </w:r>
          </w:p>
          <w:p w14:paraId="6137E7F1" w14:textId="77777777" w:rsidR="00F05EA9" w:rsidRPr="00F05EA9" w:rsidRDefault="00F05EA9" w:rsidP="00F05EA9">
            <w:pPr>
              <w:pStyle w:val="ListParagraph"/>
              <w:numPr>
                <w:ilvl w:val="0"/>
                <w:numId w:val="26"/>
              </w:numPr>
              <w:spacing w:before="120" w:after="120"/>
              <w:jc w:val="left"/>
              <w:rPr>
                <w:rFonts w:cs="Arial"/>
              </w:rPr>
            </w:pPr>
            <w:r>
              <w:rPr>
                <w:rFonts w:cs="Arial"/>
              </w:rPr>
              <w:t>date of birth</w:t>
            </w:r>
          </w:p>
          <w:p w14:paraId="052333E3" w14:textId="033D4976" w:rsidR="00F05EA9" w:rsidRPr="00F05EA9" w:rsidRDefault="00F05EA9" w:rsidP="00F05EA9">
            <w:pPr>
              <w:pStyle w:val="ListParagraph"/>
              <w:numPr>
                <w:ilvl w:val="0"/>
                <w:numId w:val="26"/>
              </w:numPr>
              <w:spacing w:before="120" w:after="120"/>
              <w:jc w:val="left"/>
              <w:rPr>
                <w:rFonts w:cs="Arial"/>
              </w:rPr>
            </w:pPr>
            <w:r w:rsidRPr="00F05EA9">
              <w:rPr>
                <w:rFonts w:cs="Arial"/>
              </w:rPr>
              <w:t>phone number</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lastRenderedPageBreak/>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0ED0F218" w:rsidR="00D52AA4" w:rsidRPr="00857BBF" w:rsidRDefault="00937958" w:rsidP="00D52AA4">
      <w:pPr>
        <w:pStyle w:val="Heading"/>
        <w:rPr>
          <w:rFonts w:ascii="Arial" w:hAnsi="Arial" w:cs="Arial"/>
          <w:sz w:val="28"/>
        </w:rPr>
      </w:pPr>
      <w:r>
        <w:rPr>
          <w:rFonts w:ascii="Arial" w:hAnsi="Arial" w:cs="Arial"/>
          <w:sz w:val="28"/>
        </w:rPr>
        <w:lastRenderedPageBreak/>
        <w:t xml:space="preserve">Section </w:t>
      </w:r>
      <w:r w:rsidR="0066685F">
        <w:rPr>
          <w:rFonts w:ascii="Arial" w:hAnsi="Arial" w:cs="Arial"/>
          <w:sz w:val="28"/>
        </w:rPr>
        <w:t>4</w:t>
      </w:r>
      <w:r>
        <w:rPr>
          <w:rFonts w:ascii="Arial" w:hAnsi="Arial" w:cs="Arial"/>
          <w:sz w:val="28"/>
        </w:rPr>
        <w:t xml:space="preserve">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226605C0" w:rsidR="008111C2" w:rsidRDefault="00093136" w:rsidP="008111C2">
      <w:pPr>
        <w:pStyle w:val="Heading2"/>
      </w:pPr>
      <w:r>
        <w:t>For instructions received between 27 March 2020 and 31 May 2020, w</w:t>
      </w:r>
      <w:r w:rsidR="008111C2">
        <w:t xml:space="preserve">e will issue you with an invoice once </w:t>
      </w:r>
      <w:r w:rsidR="00182DC7">
        <w:t>you have accepted a fixed price</w:t>
      </w:r>
      <w:r w:rsidR="008111C2">
        <w:t>.</w:t>
      </w:r>
    </w:p>
    <w:p w14:paraId="3EF76E7E" w14:textId="7C40A042" w:rsidR="00093136" w:rsidRDefault="00093136" w:rsidP="008111C2">
      <w:pPr>
        <w:pStyle w:val="Heading2"/>
      </w:pPr>
      <w:r>
        <w:t xml:space="preserve">For all other instructions, we will issue you with an invoice </w:t>
      </w:r>
      <w:r w:rsidR="00103DAE">
        <w:t>upon drafting of the draft estate planning documents and advice.</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Negotiate a costs agreement with us;</w:t>
      </w:r>
    </w:p>
    <w:p w14:paraId="0F2EAE94" w14:textId="77777777" w:rsidR="008111C2" w:rsidRDefault="008111C2" w:rsidP="008111C2">
      <w:pPr>
        <w:pStyle w:val="Heading3"/>
      </w:pPr>
      <w:r>
        <w:t>Receive a bill of costs from us;</w:t>
      </w:r>
    </w:p>
    <w:p w14:paraId="0CEC15BF" w14:textId="77777777" w:rsidR="008111C2" w:rsidRDefault="008111C2" w:rsidP="008111C2">
      <w:pPr>
        <w:pStyle w:val="Heading3"/>
      </w:pPr>
      <w:r>
        <w:t>Request an itemised bill of costs after receiving a lump sum bill from us;</w:t>
      </w:r>
    </w:p>
    <w:p w14:paraId="580AF9C8" w14:textId="77777777" w:rsidR="008111C2" w:rsidRDefault="008111C2" w:rsidP="008111C2">
      <w:pPr>
        <w:pStyle w:val="Heading3"/>
      </w:pPr>
      <w:r>
        <w:lastRenderedPageBreak/>
        <w:t>Request written reports about the progress of your matter and the costs incurred in your matter;</w:t>
      </w:r>
    </w:p>
    <w:p w14:paraId="381D4CBE" w14:textId="77777777" w:rsidR="008111C2" w:rsidRDefault="008111C2" w:rsidP="008111C2">
      <w:pPr>
        <w:pStyle w:val="Heading3"/>
      </w:pPr>
      <w:r>
        <w:t>Apply for costs to be assessed within 12 months if you are unhappy with our costs;</w:t>
      </w:r>
    </w:p>
    <w:p w14:paraId="5715DBC1" w14:textId="77777777" w:rsidR="008111C2" w:rsidRDefault="008111C2" w:rsidP="008111C2">
      <w:pPr>
        <w:pStyle w:val="Heading3"/>
      </w:pPr>
      <w:r>
        <w:t>Apply for the costs agreement to be set aside;</w:t>
      </w:r>
    </w:p>
    <w:p w14:paraId="7C9C66EF" w14:textId="77777777" w:rsidR="008111C2" w:rsidRDefault="008111C2" w:rsidP="008111C2">
      <w:pPr>
        <w:pStyle w:val="Heading3"/>
      </w:pPr>
      <w:r>
        <w:t xml:space="preserve">Accept or reject any offer we make for an interstate costs law to apply to your matter; </w:t>
      </w:r>
    </w:p>
    <w:p w14:paraId="1725C747" w14:textId="77777777" w:rsidR="008111C2" w:rsidRDefault="008111C2" w:rsidP="008111C2">
      <w:pPr>
        <w:pStyle w:val="Heading3"/>
      </w:pPr>
      <w:r>
        <w:t>Notify us that you require an interstate costs law to apply to your matter;</w:t>
      </w:r>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Communicate with us about the work;</w:t>
      </w:r>
    </w:p>
    <w:p w14:paraId="196B51DF" w14:textId="77777777" w:rsidR="008111C2" w:rsidRDefault="008111C2" w:rsidP="008111C2">
      <w:pPr>
        <w:pStyle w:val="Heading3"/>
      </w:pPr>
      <w:r>
        <w:t>Give us instructions and receive our advice about the work;</w:t>
      </w:r>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To apply for a costs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lastRenderedPageBreak/>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We do not maintain physical files.  All of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0"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0"/>
    </w:p>
    <w:p w14:paraId="36CD3606" w14:textId="77777777" w:rsidR="008111C2" w:rsidRDefault="008111C2" w:rsidP="008111C2">
      <w:pPr>
        <w:pStyle w:val="Heading2"/>
      </w:pPr>
      <w:r w:rsidRPr="00996B2B">
        <w:t xml:space="preserve">We will keep all confidential information received from you in </w:t>
      </w:r>
      <w:r>
        <w:t>t</w:t>
      </w:r>
      <w:r w:rsidRPr="00996B2B">
        <w:t>he course of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(Cth)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 xml:space="preserve">You agree that we may manage your personal information in accordance with our Privacy Policy available on </w:t>
      </w:r>
      <w:r w:rsidRPr="00996B2B">
        <w:lastRenderedPageBreak/>
        <w:t>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 xml:space="preserve">If you have a problem with the performance of the work, service of </w:t>
      </w:r>
      <w:r>
        <w:t>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9EA6D" w14:textId="77777777" w:rsidR="00873280" w:rsidRDefault="00873280" w:rsidP="00C044B0">
      <w:r>
        <w:separator/>
      </w:r>
    </w:p>
  </w:endnote>
  <w:endnote w:type="continuationSeparator" w:id="0">
    <w:p w14:paraId="2658E4D7" w14:textId="77777777" w:rsidR="00873280" w:rsidRDefault="00873280" w:rsidP="00C044B0">
      <w:r>
        <w:continuationSeparator/>
      </w:r>
    </w:p>
  </w:endnote>
  <w:endnote w:type="continuationNotice" w:id="1">
    <w:p w14:paraId="0146DCD6" w14:textId="77777777" w:rsidR="00873280" w:rsidRDefault="00873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9F34A" w14:textId="77777777" w:rsidR="00873280" w:rsidRDefault="00873280" w:rsidP="00C044B0">
      <w:r>
        <w:separator/>
      </w:r>
    </w:p>
  </w:footnote>
  <w:footnote w:type="continuationSeparator" w:id="0">
    <w:p w14:paraId="05394DD9" w14:textId="77777777" w:rsidR="00873280" w:rsidRDefault="00873280" w:rsidP="00C044B0">
      <w:r>
        <w:continuationSeparator/>
      </w:r>
    </w:p>
  </w:footnote>
  <w:footnote w:type="continuationNotice" w:id="1">
    <w:p w14:paraId="0A6A83DC" w14:textId="77777777" w:rsidR="00873280" w:rsidRDefault="008732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43AFF"/>
    <w:multiLevelType w:val="hybridMultilevel"/>
    <w:tmpl w:val="F552F7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4"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BC4557"/>
    <w:multiLevelType w:val="multilevel"/>
    <w:tmpl w:val="6E762D64"/>
    <w:lvl w:ilvl="0">
      <w:start w:val="1"/>
      <w:numFmt w:val="lowerLette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6"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1"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
  </w:num>
  <w:num w:numId="9">
    <w:abstractNumId w:val="15"/>
  </w:num>
  <w:num w:numId="10">
    <w:abstractNumId w:val="13"/>
  </w:num>
  <w:num w:numId="11">
    <w:abstractNumId w:val="11"/>
  </w:num>
  <w:num w:numId="12">
    <w:abstractNumId w:val="19"/>
  </w:num>
  <w:num w:numId="13">
    <w:abstractNumId w:val="4"/>
  </w:num>
  <w:num w:numId="14">
    <w:abstractNumId w:val="18"/>
  </w:num>
  <w:num w:numId="15">
    <w:abstractNumId w:val="16"/>
  </w:num>
  <w:num w:numId="16">
    <w:abstractNumId w:val="2"/>
  </w:num>
  <w:num w:numId="17">
    <w:abstractNumId w:val="8"/>
  </w:num>
  <w:num w:numId="18">
    <w:abstractNumId w:val="9"/>
  </w:num>
  <w:num w:numId="19">
    <w:abstractNumId w:val="7"/>
  </w:num>
  <w:num w:numId="20">
    <w:abstractNumId w:val="17"/>
  </w:num>
  <w:num w:numId="21">
    <w:abstractNumId w:val="3"/>
  </w:num>
  <w:num w:numId="22">
    <w:abstractNumId w:val="12"/>
  </w:num>
  <w:num w:numId="23">
    <w:abstractNumId w:val="14"/>
  </w:num>
  <w:num w:numId="24">
    <w:abstractNumId w:val="6"/>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93136"/>
    <w:rsid w:val="000A4DF3"/>
    <w:rsid w:val="000B2F0C"/>
    <w:rsid w:val="000C58B7"/>
    <w:rsid w:val="000D4E19"/>
    <w:rsid w:val="000E496D"/>
    <w:rsid w:val="000F18C0"/>
    <w:rsid w:val="00103DAE"/>
    <w:rsid w:val="001359F2"/>
    <w:rsid w:val="00145F08"/>
    <w:rsid w:val="001542AC"/>
    <w:rsid w:val="001658E3"/>
    <w:rsid w:val="00182DC7"/>
    <w:rsid w:val="001841FF"/>
    <w:rsid w:val="001951E8"/>
    <w:rsid w:val="001A0A33"/>
    <w:rsid w:val="001B2A9F"/>
    <w:rsid w:val="001B5A2D"/>
    <w:rsid w:val="001D4B65"/>
    <w:rsid w:val="001E0242"/>
    <w:rsid w:val="001E1440"/>
    <w:rsid w:val="001F7F9A"/>
    <w:rsid w:val="00207941"/>
    <w:rsid w:val="002113EE"/>
    <w:rsid w:val="00211C25"/>
    <w:rsid w:val="00214E7F"/>
    <w:rsid w:val="00221D4E"/>
    <w:rsid w:val="00227786"/>
    <w:rsid w:val="0023573C"/>
    <w:rsid w:val="00243A31"/>
    <w:rsid w:val="0024737A"/>
    <w:rsid w:val="00260DE7"/>
    <w:rsid w:val="002642B7"/>
    <w:rsid w:val="00277C13"/>
    <w:rsid w:val="00291A1B"/>
    <w:rsid w:val="00292CF8"/>
    <w:rsid w:val="002A6806"/>
    <w:rsid w:val="002A690B"/>
    <w:rsid w:val="002B283A"/>
    <w:rsid w:val="002B59D3"/>
    <w:rsid w:val="002C19DF"/>
    <w:rsid w:val="002D525A"/>
    <w:rsid w:val="00310683"/>
    <w:rsid w:val="0031169E"/>
    <w:rsid w:val="00327FED"/>
    <w:rsid w:val="003471D3"/>
    <w:rsid w:val="00366C1A"/>
    <w:rsid w:val="00373D1D"/>
    <w:rsid w:val="00386EAB"/>
    <w:rsid w:val="003948D1"/>
    <w:rsid w:val="003D24BD"/>
    <w:rsid w:val="003D584F"/>
    <w:rsid w:val="003D6C8D"/>
    <w:rsid w:val="003E3106"/>
    <w:rsid w:val="00410314"/>
    <w:rsid w:val="0041299F"/>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758D"/>
    <w:rsid w:val="0054431C"/>
    <w:rsid w:val="00560C51"/>
    <w:rsid w:val="00566C86"/>
    <w:rsid w:val="0060602D"/>
    <w:rsid w:val="006078CB"/>
    <w:rsid w:val="0061199B"/>
    <w:rsid w:val="006249B4"/>
    <w:rsid w:val="0063469B"/>
    <w:rsid w:val="006443C3"/>
    <w:rsid w:val="0065099B"/>
    <w:rsid w:val="00654229"/>
    <w:rsid w:val="0066685F"/>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06EE"/>
    <w:rsid w:val="007F20B4"/>
    <w:rsid w:val="0080564C"/>
    <w:rsid w:val="008111C2"/>
    <w:rsid w:val="00817E85"/>
    <w:rsid w:val="00836081"/>
    <w:rsid w:val="00837F98"/>
    <w:rsid w:val="0085547C"/>
    <w:rsid w:val="0085594E"/>
    <w:rsid w:val="00857BBF"/>
    <w:rsid w:val="0087155F"/>
    <w:rsid w:val="00873280"/>
    <w:rsid w:val="00885DC6"/>
    <w:rsid w:val="00887B2F"/>
    <w:rsid w:val="008A4F73"/>
    <w:rsid w:val="008B6AB6"/>
    <w:rsid w:val="008B6FC9"/>
    <w:rsid w:val="008C1C30"/>
    <w:rsid w:val="008C706D"/>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46D0C"/>
    <w:rsid w:val="009620F5"/>
    <w:rsid w:val="0097369C"/>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476E"/>
    <w:rsid w:val="00AB5009"/>
    <w:rsid w:val="00AC399B"/>
    <w:rsid w:val="00AC3A63"/>
    <w:rsid w:val="00AD1757"/>
    <w:rsid w:val="00AF0241"/>
    <w:rsid w:val="00B02A5F"/>
    <w:rsid w:val="00B14595"/>
    <w:rsid w:val="00B23381"/>
    <w:rsid w:val="00B31B5C"/>
    <w:rsid w:val="00B31E92"/>
    <w:rsid w:val="00B409B2"/>
    <w:rsid w:val="00B6345C"/>
    <w:rsid w:val="00B64CC6"/>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86FE8"/>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402E3"/>
    <w:rsid w:val="00E42CC3"/>
    <w:rsid w:val="00E547ED"/>
    <w:rsid w:val="00E60945"/>
    <w:rsid w:val="00E81891"/>
    <w:rsid w:val="00E84692"/>
    <w:rsid w:val="00E87CA2"/>
    <w:rsid w:val="00E90912"/>
    <w:rsid w:val="00E92D50"/>
    <w:rsid w:val="00ED0ADF"/>
    <w:rsid w:val="00EF1340"/>
    <w:rsid w:val="00F00A70"/>
    <w:rsid w:val="00F05EA9"/>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7E41-3D28-4D6A-B01E-C641037D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133</cp:revision>
  <cp:lastPrinted>2017-09-04T22:03:00Z</cp:lastPrinted>
  <dcterms:created xsi:type="dcterms:W3CDTF">2017-12-01T06:03:00Z</dcterms:created>
  <dcterms:modified xsi:type="dcterms:W3CDTF">2020-12-15T02:08:00Z</dcterms:modified>
</cp:coreProperties>
</file>