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9411E1" w:rsidP="079411E1" w:rsidRDefault="079411E1" w14:noSpellErr="1" w14:paraId="4FF9CB62" w14:textId="7486C5F1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079411E1" w:rsidR="079411E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Sięgnijcie po kosmetyki z winogronem</w:t>
      </w:r>
    </w:p>
    <w:p w:rsidR="079411E1" w:rsidP="079411E1" w:rsidRDefault="079411E1" w14:noSpellErr="1" w14:paraId="527157C2" w14:textId="1C4C6A0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079411E1" w:rsidP="079411E1" w:rsidRDefault="079411E1" w14:noSpellErr="1" w14:paraId="4717BB97" w14:textId="5F5CFFC6">
      <w:pPr>
        <w:spacing w:line="360" w:lineRule="auto"/>
        <w:ind w:firstLine="708"/>
        <w:jc w:val="both"/>
      </w:pP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Owoce winogron zawierają bogactwo witamin A, B1 B2, B6, C, E. Posiadają także składniki mineralne, takie jak 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potas, fosfor, magnez, wapń, żelazo, mangan, cynk, miedź, chlor, jod oraz bor. Skórki, pestki winogron oraz szypułki zawierają flawonoidy będące naturalnymi przeciwutleniaczami, które pozytywnie wpływają na skórę. Powodują, że staje się bardziej odżywiona, rozjaśniona i wygładzona. </w:t>
      </w:r>
    </w:p>
    <w:p w:rsidR="079411E1" w:rsidP="079411E1" w:rsidRDefault="079411E1" w14:paraId="05184AB1" w14:textId="01AECBC8">
      <w:pPr>
        <w:spacing w:line="360" w:lineRule="auto"/>
        <w:ind w:firstLine="708"/>
        <w:jc w:val="both"/>
      </w:pP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Owoce z winogron używane są w maseczkach i peelingach. 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Stosowane są w kosmetykach do pielęgnacji wszystkich rodzajów skóry, a polecane zwłaszcza dla cery starzejącej się. 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Przyczyniają się do ochrony przed niszczącym działaniem promieniowania UVA i UVB. Ekstrakty z tych owoców działają na skórę łagodząco i przeciwzapalnie poprzez zdolność hamowania aktywności prozapalnych enzymów w skórze, tj. </w:t>
      </w:r>
      <w:proofErr w:type="spellStart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kolagenazy</w:t>
      </w:r>
      <w:proofErr w:type="spellEnd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elastazy</w:t>
      </w:r>
      <w:proofErr w:type="spellEnd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hialuronidazy. Dzięki tym umiejętnościom zwiększają jędrność oraz elastyczność skóry, a także poprawiają jej stan nawilżenia. Ekstrakty z owoców winorośli uszczelniają naczynia kapilarne skóry, co z kolei poprawia </w:t>
      </w:r>
      <w:proofErr w:type="spellStart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mikrocyrkulację</w:t>
      </w:r>
      <w:proofErr w:type="spellEnd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krwi, zmniejszając opuchnięcia oraz zasinienia okolic oczu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w:rsidR="079411E1" w:rsidP="079411E1" w:rsidRDefault="079411E1" w14:paraId="38E371A2" w14:textId="1D7A2DB4">
      <w:pPr>
        <w:spacing w:line="360" w:lineRule="auto"/>
        <w:ind w:firstLine="708"/>
        <w:jc w:val="both"/>
      </w:pPr>
      <w:proofErr w:type="spellStart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Hydrolat</w:t>
      </w:r>
      <w:proofErr w:type="spellEnd"/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 owoców winogron jest produktem, który pozostał po destylacji z parą wodną olejków eterycznych z owoców winorośli. Zawiera związki biologicznie czynne rozpuszczalne w wodzie, a także pozostałości olejków eterycznych. </w:t>
      </w:r>
      <w:r w:rsidRPr="079411E1" w:rsidR="079411E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Dzięki swoim właściwościom znajduje się w balsamach, kremach oraz preparatach myjących i mgiełkach do ciała. </w:t>
      </w:r>
    </w:p>
    <w:p w:rsidR="079411E1" w:rsidP="079411E1" w:rsidRDefault="079411E1" w14:paraId="47E52126" w14:textId="13C49A3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1c7a2178-2ad6-453c-b55d-352dfda78fc5}"/>
  <w:rsids>
    <w:rsidRoot w:val="12B9BD37"/>
    <w:rsid w:val="079411E1"/>
    <w:rsid w:val="12B9BD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fd69a3164e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2017-06-06T18:00:30.1587988Z</dcterms:created>
  <dcterms:modified xsi:type="dcterms:W3CDTF">2017-06-06T22:45:53.3945014Z</dcterms:modified>
  <dc:creator>Nancy Niersmans</dc:creator>
  <lastModifiedBy>Nancy Niersmans</lastModifiedBy>
</coreProperties>
</file>