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240" w:beforeAutospacing="0" w:after="240" w:afterAutospacing="0" w:line="21" w:lineRule="atLeast"/>
        <w:jc w:val="center"/>
      </w:pPr>
      <w:r>
        <w:rPr>
          <w:rFonts w:ascii="Arial" w:hAnsi="Arial" w:cs="Arial"/>
          <w:b/>
          <w:bCs/>
          <w:i w:val="0"/>
          <w:iCs w:val="0"/>
          <w:color w:val="000000"/>
          <w:sz w:val="28"/>
          <w:szCs w:val="28"/>
          <w:u w:val="single"/>
          <w:vertAlign w:val="baseline"/>
        </w:rPr>
        <w:t>Festivals</w:t>
      </w:r>
    </w:p>
    <w:p>
      <w:pPr>
        <w:pStyle w:val="4"/>
        <w:keepNext w:val="0"/>
        <w:keepLines w:val="0"/>
        <w:widowControl/>
        <w:suppressLineNumbers w:val="0"/>
        <w:bidi w:val="0"/>
        <w:spacing w:before="240" w:beforeAutospacing="0" w:after="240" w:afterAutospacing="0" w:line="21" w:lineRule="atLeast"/>
        <w:jc w:val="both"/>
      </w:pPr>
      <w:r>
        <w:rPr>
          <w:rFonts w:hint="default" w:ascii="Arial" w:hAnsi="Arial" w:cs="Arial"/>
          <w:b/>
          <w:bCs/>
          <w:i w:val="0"/>
          <w:iCs w:val="0"/>
          <w:color w:val="000000"/>
          <w:sz w:val="22"/>
          <w:szCs w:val="22"/>
          <w:u w:val="none"/>
          <w:vertAlign w:val="baseline"/>
        </w:rPr>
        <w:t>Ibalong Festival</w:t>
      </w:r>
      <w:bookmarkStart w:id="0" w:name="_GoBack"/>
      <w:bookmarkEnd w:id="0"/>
    </w:p>
    <w:p>
      <w:pPr>
        <w:pStyle w:val="4"/>
        <w:keepNext w:val="0"/>
        <w:keepLines w:val="0"/>
        <w:widowControl/>
        <w:suppressLineNumbers w:val="0"/>
        <w:bidi w:val="0"/>
        <w:spacing w:before="240" w:beforeAutospacing="0" w:after="240" w:afterAutospacing="0" w:line="21" w:lineRule="atLeast"/>
        <w:ind w:left="0" w:firstLine="720"/>
        <w:jc w:val="both"/>
      </w:pPr>
      <w:r>
        <w:rPr>
          <w:rFonts w:hint="default" w:ascii="Arial" w:hAnsi="Arial" w:cs="Arial"/>
          <w:i w:val="0"/>
          <w:iCs w:val="0"/>
          <w:color w:val="000000"/>
          <w:sz w:val="22"/>
          <w:szCs w:val="22"/>
          <w:u w:val="none"/>
          <w:vertAlign w:val="baseline"/>
        </w:rPr>
        <w:t>Celebrated from the 10th to the 19th gay of August, Ibalong Festival is a celebration in recognition of the socio-historic-cultural heritage of Bicolanos as based on the Ibalong Epic showcasing the bravery and strength in character of three heroes Baltog, Handyong, and Bantong as they fought against the villains Tandayog, Oryol, Rabot, and other wild monsters that threatened the peace and orderliness of their place. People parade in the streets wearing masks and costumes to imitate the appearances of the heroes and the villains, portraying the classic battles that made their way into the history of Bicol. The Ibalong Festival aims to express warmth and goodwill to the people and encourages tourists and visitors to celebrate with the Bicolanos.</w:t>
      </w:r>
    </w:p>
    <w:p>
      <w:pPr>
        <w:keepNext w:val="0"/>
        <w:keepLines w:val="0"/>
        <w:widowControl/>
        <w:suppressLineNumbers w:val="0"/>
        <w:jc w:val="left"/>
      </w:pPr>
    </w:p>
    <w:p>
      <w:pPr>
        <w:pStyle w:val="4"/>
        <w:keepNext w:val="0"/>
        <w:keepLines w:val="0"/>
        <w:widowControl/>
        <w:suppressLineNumbers w:val="0"/>
        <w:bidi w:val="0"/>
        <w:spacing w:before="240" w:beforeAutospacing="0" w:after="240" w:afterAutospacing="0" w:line="21" w:lineRule="atLeast"/>
        <w:jc w:val="both"/>
      </w:pPr>
      <w:r>
        <w:rPr>
          <w:rFonts w:hint="default" w:ascii="Arial" w:hAnsi="Arial" w:cs="Arial"/>
          <w:b/>
          <w:bCs/>
          <w:i w:val="0"/>
          <w:iCs w:val="0"/>
          <w:color w:val="000000"/>
          <w:sz w:val="22"/>
          <w:szCs w:val="22"/>
          <w:u w:val="none"/>
          <w:vertAlign w:val="baseline"/>
        </w:rPr>
        <w:t>Magayon Festival</w:t>
      </w:r>
    </w:p>
    <w:p>
      <w:pPr>
        <w:pStyle w:val="4"/>
        <w:keepNext w:val="0"/>
        <w:keepLines w:val="0"/>
        <w:widowControl/>
        <w:suppressLineNumbers w:val="0"/>
        <w:bidi w:val="0"/>
        <w:spacing w:before="240" w:beforeAutospacing="0" w:after="240" w:afterAutospacing="0" w:line="21" w:lineRule="atLeast"/>
        <w:ind w:left="0" w:firstLine="720"/>
        <w:jc w:val="both"/>
      </w:pPr>
      <w:r>
        <w:rPr>
          <w:rFonts w:hint="default" w:ascii="Arial" w:hAnsi="Arial" w:cs="Arial"/>
          <w:i w:val="0"/>
          <w:iCs w:val="0"/>
          <w:color w:val="000000"/>
          <w:sz w:val="22"/>
          <w:szCs w:val="22"/>
          <w:u w:val="none"/>
          <w:vertAlign w:val="baseline"/>
        </w:rPr>
        <w:t>A month-long celebration held every month of May, the Magayon Festival is derived from the popular legend of the Mayon Volcano to honor the province's bounty and beauty. One of the highlights of this event is the stage reenactment of the tragic love story of Daragang Magayon and Panganoron whose fatal deaths gave birth to the volcano. Throughout the festival, various activities and events happen. These include parades, cultural performances, trade fairs, art exhibits, and sports competitions. The Magayon Festival also aims to promote tourism and foster a sense of pride and unity among the people of Albay.</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04F51"/>
    <w:rsid w:val="4260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2024-05-05T06:40:00Z</dcterms:created>
  <dc:creator>cedri</dc:creator>
  <cp:lastModifiedBy>Cedric Jehan Dexisne</cp:lastModifiedBy>
  <dcterms:modified xsi:type="dcterms:W3CDTF">2024-05-05T06:40:21Z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3EAAE324A708418FB1880332BC3631A4_11</vt:lpwstr>
  </property>
</Properties>
</file>