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6B" w:rsidRDefault="00D764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base URI</w:t>
      </w:r>
      <w:r w:rsidR="00382F9C">
        <w:rPr>
          <w:rFonts w:ascii="Arial" w:hAnsi="Arial" w:cs="Arial"/>
          <w:color w:val="000000"/>
          <w:sz w:val="20"/>
          <w:szCs w:val="20"/>
          <w:shd w:val="clear" w:color="auto" w:fill="FFFFFF"/>
        </w:rPr>
        <w:t>/server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the  API ( such as </w:t>
      </w:r>
      <w:hyperlink r:id="rId4" w:history="1">
        <w:r w:rsidRPr="000B1F76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http://myapi.com/resources/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D7649E" w:rsidRDefault="00D764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operation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set/request methods,  most notably: GET, PUT, POST, or DELETE</w:t>
      </w:r>
    </w:p>
    <w:p w:rsidR="00F2475E" w:rsidRDefault="00F247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Response data, usually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format, xml was popular years ago</w:t>
      </w:r>
    </w:p>
    <w:p w:rsidR="00F2475E" w:rsidRDefault="00F247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instance, at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Expresscopy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we had an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 </w:t>
      </w:r>
      <w:hyperlink r:id="rId5" w:history="1">
        <w:r w:rsidRPr="000B1F76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https://api.expresscopy.com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/product that provides product services/resources, I implemented a price calculator that retrieved product prices from the resource:</w:t>
      </w:r>
    </w:p>
    <w:p w:rsidR="00F2475E" w:rsidRDefault="00F247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Send: GET</w:t>
      </w:r>
      <w:r w:rsidR="000020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</w:p>
    <w:p w:rsidR="00002001" w:rsidRDefault="00002001">
      <w:hyperlink r:id="rId6" w:history="1">
        <w:r w:rsidRPr="000B1F76">
          <w:rPr>
            <w:rStyle w:val="a3"/>
          </w:rPr>
          <w:t>https://api.expresscopy.com/product/price/?key=dd6c323162a9e778fa73b56455269a6e&amp;binderyArray=,,,&amp;siteId=2&amp;productId=1&amp;quantity=100&amp;format=js&amp;callback=ec.pricing._addEstimate</w:t>
        </w:r>
      </w:hyperlink>
    </w:p>
    <w:p w:rsidR="00382F9C" w:rsidRDefault="00382F9C"/>
    <w:p w:rsidR="00382F9C" w:rsidRDefault="00382F9C">
      <w:r>
        <w:t xml:space="preserve">Here we have API server: </w:t>
      </w:r>
      <w:hyperlink r:id="rId7" w:history="1">
        <w:r w:rsidRPr="000B1F76">
          <w:rPr>
            <w:rStyle w:val="a3"/>
          </w:rPr>
          <w:t>https://api.expresscopy.com/product/price/</w:t>
        </w:r>
      </w:hyperlink>
    </w:p>
    <w:p w:rsidR="00382F9C" w:rsidRDefault="00382F9C" w:rsidP="00382F9C">
      <w:r>
        <w:t xml:space="preserve">Using GET method sending the </w:t>
      </w:r>
      <w:proofErr w:type="spellStart"/>
      <w:r>
        <w:t>reqyest</w:t>
      </w:r>
      <w:proofErr w:type="spellEnd"/>
      <w:r>
        <w:t>:</w:t>
      </w:r>
    </w:p>
    <w:p w:rsidR="00382F9C" w:rsidRDefault="00382F9C" w:rsidP="00382F9C">
      <w:r w:rsidRPr="00382F9C">
        <w:t>?key=dd6c323162a9e778fa73b56455269a6e&amp;binderyArray=,,</w:t>
      </w:r>
      <w:proofErr w:type="gramStart"/>
      <w:r w:rsidRPr="00382F9C">
        <w:t>,&amp;</w:t>
      </w:r>
      <w:proofErr w:type="gramEnd"/>
      <w:r w:rsidRPr="00382F9C">
        <w:t>siteId=2&amp;productId=1&amp;quantity=100&amp;format=js&amp;callback=ec.pricing.</w:t>
      </w:r>
      <w:r>
        <w:t>addEstimate</w:t>
      </w:r>
    </w:p>
    <w:p w:rsidR="00002001" w:rsidRDefault="0000200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 back</w:t>
      </w:r>
    </w:p>
    <w:p w:rsidR="00382F9C" w:rsidRDefault="00382F9C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Style w:val="webkit-javascript-ident"/>
          <w:rFonts w:ascii="Consolas" w:hAnsi="Consolas" w:cs="Consolas"/>
          <w:color w:val="000000"/>
          <w:sz w:val="18"/>
          <w:szCs w:val="18"/>
          <w:shd w:val="clear" w:color="auto" w:fill="FFFFFF"/>
        </w:rPr>
        <w:t>ec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webkit-javascript-ident"/>
          <w:rFonts w:ascii="Consolas" w:hAnsi="Consolas" w:cs="Consolas"/>
          <w:color w:val="000000"/>
          <w:sz w:val="18"/>
          <w:szCs w:val="18"/>
          <w:shd w:val="clear" w:color="auto" w:fill="FFFFFF"/>
        </w:rPr>
        <w:t>pricing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webkit-javascript-ident"/>
          <w:rFonts w:ascii="Consolas" w:hAnsi="Consolas" w:cs="Consolas"/>
          <w:color w:val="000000"/>
          <w:sz w:val="18"/>
          <w:szCs w:val="18"/>
          <w:shd w:val="clear" w:color="auto" w:fill="FFFFFF"/>
        </w:rPr>
        <w:t>_</w:t>
      </w:r>
      <w:proofErr w:type="gramStart"/>
      <w:r>
        <w:rPr>
          <w:rStyle w:val="webkit-javascript-ident"/>
          <w:rFonts w:ascii="Consolas" w:hAnsi="Consolas" w:cs="Consolas"/>
          <w:color w:val="000000"/>
          <w:sz w:val="18"/>
          <w:szCs w:val="18"/>
          <w:shd w:val="clear" w:color="auto" w:fill="FFFFFF"/>
        </w:rPr>
        <w:t>addEstimate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{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"response"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:{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"minQty"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"10"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"price"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"69.00"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"unitPrice"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"0.690"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"postageUnitPrice"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"0.330"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"bindery"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"totalBinderyPrice"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"0.00"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"nextPriceBreak"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webkit-javascript-string"/>
          <w:rFonts w:ascii="Consolas" w:hAnsi="Consolas" w:cs="Consolas"/>
          <w:color w:val="C41A16"/>
          <w:sz w:val="18"/>
          <w:szCs w:val="18"/>
          <w:shd w:val="clear" w:color="auto" w:fill="FFFFFF"/>
        </w:rPr>
        <w:t>"250"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}});</w:t>
      </w:r>
    </w:p>
    <w:p w:rsidR="00382F9C" w:rsidRDefault="00382F9C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Here</w:t>
      </w:r>
      <w:r w:rsidR="00F97F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we get the pricing 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 call back in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json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format. </w:t>
      </w:r>
    </w:p>
    <w:p w:rsidR="00382F9C" w:rsidRDefault="00382F9C"/>
    <w:p w:rsidR="00165270" w:rsidRDefault="00F97F6B">
      <w:pPr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Abstract classes allow you to provide default</w:t>
      </w:r>
      <w:r w:rsidR="00C4339F">
        <w:rPr>
          <w:rFonts w:ascii="Verdana" w:hAnsi="Verdana"/>
          <w:color w:val="555555"/>
          <w:sz w:val="18"/>
          <w:szCs w:val="18"/>
        </w:rPr>
        <w:t xml:space="preserve"> base</w:t>
      </w:r>
      <w:r>
        <w:rPr>
          <w:rFonts w:ascii="Verdana" w:hAnsi="Verdana"/>
          <w:color w:val="555555"/>
          <w:sz w:val="18"/>
          <w:szCs w:val="18"/>
        </w:rPr>
        <w:t xml:space="preserve"> functionality for the subclasses</w:t>
      </w:r>
      <w:r w:rsidR="00C4339F">
        <w:rPr>
          <w:rFonts w:ascii="Verdana" w:hAnsi="Verdana"/>
          <w:color w:val="555555"/>
          <w:sz w:val="18"/>
          <w:szCs w:val="18"/>
        </w:rPr>
        <w:t xml:space="preserve">.  </w:t>
      </w:r>
      <w:r w:rsidR="00165270">
        <w:t xml:space="preserve">To define a class as Abstract, the keyword </w:t>
      </w:r>
      <w:r w:rsidR="00165270">
        <w:rPr>
          <w:i/>
          <w:iCs/>
        </w:rPr>
        <w:t>abstract</w:t>
      </w:r>
      <w:r w:rsidR="00165270">
        <w:t xml:space="preserve"> is to be </w:t>
      </w:r>
      <w:proofErr w:type="gramStart"/>
      <w:r w:rsidR="00165270">
        <w:t>used .</w:t>
      </w:r>
      <w:proofErr w:type="gramEnd"/>
      <w:r w:rsidR="00165270">
        <w:t xml:space="preserve"> </w:t>
      </w:r>
      <w:r w:rsidR="00165270">
        <w:rPr>
          <w:rFonts w:ascii="Verdana" w:hAnsi="Verdana"/>
          <w:color w:val="555555"/>
          <w:sz w:val="18"/>
          <w:szCs w:val="18"/>
        </w:rPr>
        <w:t xml:space="preserve">Functions in abstract classes must be declared as protected or public to be inherited. </w:t>
      </w:r>
    </w:p>
    <w:p w:rsidR="00F97F6B" w:rsidRDefault="00C4339F">
      <w:pPr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The child </w:t>
      </w:r>
      <w:proofErr w:type="gramStart"/>
      <w:r>
        <w:rPr>
          <w:rFonts w:ascii="Verdana" w:hAnsi="Verdana"/>
          <w:color w:val="555555"/>
          <w:sz w:val="18"/>
          <w:szCs w:val="18"/>
        </w:rPr>
        <w:t>class  ‘extends’</w:t>
      </w:r>
      <w:proofErr w:type="gramEnd"/>
      <w:r w:rsidR="00165270">
        <w:rPr>
          <w:rFonts w:ascii="Verdana" w:hAnsi="Verdana"/>
          <w:color w:val="555555"/>
          <w:sz w:val="18"/>
          <w:szCs w:val="18"/>
        </w:rPr>
        <w:t xml:space="preserve"> the base class </w:t>
      </w:r>
      <w:r w:rsidR="001E18B7">
        <w:rPr>
          <w:rFonts w:ascii="Verdana" w:hAnsi="Verdana"/>
          <w:color w:val="555555"/>
          <w:sz w:val="18"/>
          <w:szCs w:val="18"/>
        </w:rPr>
        <w:t xml:space="preserve">to implement new functions that’s not in the abstract classes. </w:t>
      </w:r>
    </w:p>
    <w:p w:rsidR="001E18B7" w:rsidRDefault="001E18B7">
      <w:pPr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Abstract class Tickets {</w:t>
      </w:r>
    </w:p>
    <w:p w:rsidR="001E18B7" w:rsidRDefault="001E18B7">
      <w:pPr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Private $row, </w:t>
      </w:r>
      <w:r w:rsidR="009833D7">
        <w:rPr>
          <w:rFonts w:ascii="Verdana" w:hAnsi="Verdana"/>
          <w:color w:val="555555"/>
          <w:sz w:val="18"/>
          <w:szCs w:val="18"/>
        </w:rPr>
        <w:t>$column</w:t>
      </w:r>
      <w:r w:rsidR="00F13334">
        <w:rPr>
          <w:rFonts w:ascii="Verdana" w:hAnsi="Verdana"/>
          <w:color w:val="555555"/>
          <w:sz w:val="18"/>
          <w:szCs w:val="18"/>
        </w:rPr>
        <w:t>, $type</w:t>
      </w:r>
      <w:r w:rsidR="009833D7">
        <w:rPr>
          <w:rFonts w:ascii="Verdana" w:hAnsi="Verdana"/>
          <w:color w:val="555555"/>
          <w:sz w:val="18"/>
          <w:szCs w:val="18"/>
        </w:rPr>
        <w:t>;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3D7">
        <w:rPr>
          <w:rFonts w:ascii="Courier New" w:eastAsia="Times New Roman" w:hAnsi="Courier New" w:cs="Courier New"/>
          <w:sz w:val="20"/>
          <w:szCs w:val="20"/>
        </w:rPr>
        <w:t>set</w:t>
      </w:r>
      <w:r>
        <w:rPr>
          <w:rFonts w:ascii="Courier New" w:eastAsia="Times New Roman" w:hAnsi="Courier New" w:cs="Courier New"/>
          <w:sz w:val="20"/>
          <w:szCs w:val="20"/>
        </w:rPr>
        <w:t>Seat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($row, $column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ab/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$this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4000"/>
          <w:sz w:val="20"/>
          <w:szCs w:val="20"/>
        </w:rPr>
        <w:t>row = $row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ab/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$this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4000"/>
          <w:sz w:val="20"/>
          <w:szCs w:val="20"/>
        </w:rPr>
        <w:t>column = $column;</w:t>
      </w:r>
    </w:p>
    <w:p w:rsid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13334" w:rsidRDefault="00F13334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9900"/>
          <w:sz w:val="20"/>
          <w:szCs w:val="20"/>
        </w:rPr>
        <w:t>public</w:t>
      </w:r>
      <w:proofErr w:type="gram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function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ticketType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($type){</w:t>
      </w:r>
    </w:p>
    <w:p w:rsidR="00F13334" w:rsidRDefault="00F13334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ab/>
        <w:t>$this-&gt;type = $type;</w:t>
      </w:r>
    </w:p>
    <w:p w:rsidR="00F13334" w:rsidRDefault="00F13334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13334" w:rsidRDefault="00F13334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9833D7" w:rsidRDefault="00776974" w:rsidP="00776974">
      <w:pPr>
        <w:pStyle w:val="HTML"/>
        <w:rPr>
          <w:color w:val="009900"/>
        </w:rPr>
      </w:pPr>
      <w:proofErr w:type="gramStart"/>
      <w:r>
        <w:rPr>
          <w:b/>
          <w:bCs/>
          <w:color w:val="000000"/>
        </w:rPr>
        <w:lastRenderedPageBreak/>
        <w:t>public</w:t>
      </w:r>
      <w:proofErr w:type="gramEnd"/>
      <w:r>
        <w:t xml:space="preserve"> abstract </w:t>
      </w:r>
      <w:r>
        <w:rPr>
          <w:b/>
          <w:bCs/>
          <w:color w:val="000000"/>
        </w:rPr>
        <w:t>function</w:t>
      </w:r>
      <w:r>
        <w:t xml:space="preserve"> </w:t>
      </w:r>
      <w:proofErr w:type="spellStart"/>
      <w:r>
        <w:t>getPrice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555555"/>
          <w:sz w:val="18"/>
          <w:szCs w:val="18"/>
        </w:rPr>
      </w:pPr>
    </w:p>
    <w:p w:rsidR="001E18B7" w:rsidRDefault="001E18B7">
      <w:pPr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}</w:t>
      </w:r>
    </w:p>
    <w:p w:rsidR="009833D7" w:rsidRDefault="009833D7">
      <w:pPr>
        <w:rPr>
          <w:rFonts w:ascii="Verdana" w:hAnsi="Verdana"/>
          <w:color w:val="555555"/>
          <w:sz w:val="18"/>
          <w:szCs w:val="18"/>
        </w:rPr>
      </w:pPr>
    </w:p>
    <w:p w:rsidR="009833D7" w:rsidRDefault="009833D7">
      <w:pPr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We have a child class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/>
        </w:rPr>
        <w:t>SymphoniesTickets</w:t>
      </w:r>
      <w:proofErr w:type="spellEnd"/>
      <w:r w:rsidR="00F13334">
        <w:rPr>
          <w:rFonts w:ascii="Helvetica" w:hAnsi="Helvetica" w:cs="Helvetica"/>
          <w:color w:val="333333"/>
          <w:sz w:val="21"/>
          <w:szCs w:val="21"/>
          <w:lang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>that inherent the ticket class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76974">
        <w:rPr>
          <w:rFonts w:ascii="Helvetica" w:hAnsi="Helvetica" w:cs="Helvetica"/>
          <w:color w:val="333333"/>
          <w:sz w:val="21"/>
          <w:szCs w:val="21"/>
          <w:lang/>
        </w:rPr>
        <w:t>SymphoniesTickets</w:t>
      </w:r>
      <w:proofErr w:type="spell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extends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76974">
        <w:rPr>
          <w:rFonts w:ascii="Courier New" w:eastAsia="Times New Roman" w:hAnsi="Courier New" w:cs="Courier New"/>
          <w:sz w:val="20"/>
          <w:szCs w:val="20"/>
        </w:rPr>
        <w:t>tickets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> 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private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$price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> </w:t>
      </w:r>
    </w:p>
    <w:p w:rsidR="00F13334" w:rsidRPr="009833D7" w:rsidRDefault="00F13334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//seating ticket</w:t>
      </w:r>
    </w:p>
    <w:p w:rsid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76974">
        <w:rPr>
          <w:rFonts w:ascii="Courier New" w:eastAsia="Times New Roman" w:hAnsi="Courier New" w:cs="Courier New"/>
          <w:sz w:val="20"/>
          <w:szCs w:val="20"/>
        </w:rPr>
        <w:t>getTicket</w:t>
      </w:r>
      <w:proofErr w:type="spellEnd"/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="00F13334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$type, </w:t>
      </w:r>
      <w:r w:rsidR="00776974">
        <w:rPr>
          <w:rFonts w:ascii="Courier New" w:eastAsia="Times New Roman" w:hAnsi="Courier New" w:cs="Courier New"/>
          <w:color w:val="000088"/>
          <w:sz w:val="20"/>
          <w:szCs w:val="20"/>
        </w:rPr>
        <w:t>$row, $column, $price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13334" w:rsidRPr="009833D7" w:rsidRDefault="00F13334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    parent::</w:t>
      </w:r>
      <w:proofErr w:type="spellStart"/>
      <w:proofErr w:type="gramStart"/>
      <w:r>
        <w:rPr>
          <w:rFonts w:ascii="Courier New" w:eastAsia="Times New Roman" w:hAnsi="Courier New" w:cs="Courier New"/>
          <w:color w:val="009900"/>
          <w:sz w:val="20"/>
          <w:szCs w:val="20"/>
        </w:rPr>
        <w:t>setType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9900"/>
          <w:sz w:val="20"/>
          <w:szCs w:val="20"/>
        </w:rPr>
        <w:t>$type);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   parent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::</w:t>
      </w:r>
      <w:proofErr w:type="spellStart"/>
      <w:proofErr w:type="gramStart"/>
      <w:r w:rsidR="00776974">
        <w:rPr>
          <w:rFonts w:ascii="Courier New" w:eastAsia="Times New Roman" w:hAnsi="Courier New" w:cs="Courier New"/>
          <w:color w:val="004000"/>
          <w:sz w:val="20"/>
          <w:szCs w:val="20"/>
        </w:rPr>
        <w:t>setSeat</w:t>
      </w:r>
      <w:proofErr w:type="spellEnd"/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="00776974">
        <w:rPr>
          <w:rFonts w:ascii="Courier New" w:eastAsia="Times New Roman" w:hAnsi="Courier New" w:cs="Courier New"/>
          <w:color w:val="000088"/>
          <w:sz w:val="20"/>
          <w:szCs w:val="20"/>
        </w:rPr>
        <w:t>$row, $column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$this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 w:rsidRPr="009833D7">
        <w:rPr>
          <w:rFonts w:ascii="Courier New" w:eastAsia="Times New Roman" w:hAnsi="Courier New" w:cs="Courier New"/>
          <w:color w:val="004000"/>
          <w:sz w:val="20"/>
          <w:szCs w:val="20"/>
        </w:rPr>
        <w:t>price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</w:t>
      </w:r>
      <w:r w:rsidR="00776974">
        <w:rPr>
          <w:rFonts w:ascii="Courier New" w:eastAsia="Times New Roman" w:hAnsi="Courier New" w:cs="Courier New"/>
          <w:color w:val="000088"/>
          <w:sz w:val="20"/>
          <w:szCs w:val="20"/>
        </w:rPr>
        <w:t>price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>  </w:t>
      </w:r>
    </w:p>
    <w:p w:rsidR="009833D7" w:rsidRDefault="009833D7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9900"/>
          <w:sz w:val="20"/>
          <w:szCs w:val="20"/>
        </w:rPr>
      </w:pP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3D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13334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9900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//more logic here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833D7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$this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 w:rsidRPr="009833D7">
        <w:rPr>
          <w:rFonts w:ascii="Courier New" w:eastAsia="Times New Roman" w:hAnsi="Courier New" w:cs="Courier New"/>
          <w:color w:val="004000"/>
          <w:sz w:val="20"/>
          <w:szCs w:val="20"/>
        </w:rPr>
        <w:t>price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833D7" w:rsidRPr="009833D7" w:rsidRDefault="009833D7" w:rsidP="0098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9833D7" w:rsidRDefault="009833D7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 w:rsidRPr="009833D7">
        <w:rPr>
          <w:rFonts w:ascii="Times New Roman" w:eastAsia="Times New Roman" w:hAnsi="Times New Roman" w:cs="Times New Roman"/>
          <w:color w:val="009900"/>
          <w:sz w:val="24"/>
          <w:szCs w:val="24"/>
        </w:rPr>
        <w:t>}</w:t>
      </w:r>
    </w:p>
    <w:p w:rsidR="00F13334" w:rsidRDefault="00F13334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Similarly, a general admission </w:t>
      </w:r>
      <w:proofErr w:type="spellStart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AdmissionTickts</w:t>
      </w:r>
      <w:proofErr w:type="spellEnd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that inherent the ticket class</w:t>
      </w:r>
    </w:p>
    <w:p w:rsidR="00F13334" w:rsidRDefault="00F13334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F136E">
        <w:rPr>
          <w:rFonts w:ascii="Helvetica" w:hAnsi="Helvetica" w:cs="Helvetica"/>
          <w:color w:val="333333"/>
          <w:sz w:val="21"/>
          <w:szCs w:val="21"/>
          <w:lang/>
        </w:rPr>
        <w:t>admission</w:t>
      </w:r>
      <w:r>
        <w:rPr>
          <w:rFonts w:ascii="Helvetica" w:hAnsi="Helvetica" w:cs="Helvetica"/>
          <w:color w:val="333333"/>
          <w:sz w:val="21"/>
          <w:szCs w:val="21"/>
          <w:lang/>
        </w:rPr>
        <w:t>Tickets</w:t>
      </w:r>
      <w:proofErr w:type="spell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extends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tickets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> 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private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$price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13334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> 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//seating ticket</w:t>
      </w:r>
    </w:p>
    <w:p w:rsidR="00F13334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getTicket</w:t>
      </w:r>
      <w:proofErr w:type="spellEnd"/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="004F136E">
        <w:rPr>
          <w:rFonts w:ascii="Courier New" w:eastAsia="Times New Roman" w:hAnsi="Courier New" w:cs="Courier New"/>
          <w:color w:val="009900"/>
          <w:sz w:val="20"/>
          <w:szCs w:val="20"/>
        </w:rPr>
        <w:t>$type = ‘admission’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,</w:t>
      </w:r>
      <w:r w:rsidR="004F136E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$row, $column, 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$price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    parent::</w:t>
      </w:r>
      <w:proofErr w:type="spellStart"/>
      <w:proofErr w:type="gramStart"/>
      <w:r>
        <w:rPr>
          <w:rFonts w:ascii="Courier New" w:eastAsia="Times New Roman" w:hAnsi="Courier New" w:cs="Courier New"/>
          <w:color w:val="009900"/>
          <w:sz w:val="20"/>
          <w:szCs w:val="20"/>
        </w:rPr>
        <w:t>setType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9900"/>
          <w:sz w:val="20"/>
          <w:szCs w:val="20"/>
        </w:rPr>
        <w:t>$type);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   parent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::</w:t>
      </w:r>
      <w:proofErr w:type="spellStart"/>
      <w:proofErr w:type="gramStart"/>
      <w:r>
        <w:rPr>
          <w:rFonts w:ascii="Courier New" w:eastAsia="Times New Roman" w:hAnsi="Courier New" w:cs="Courier New"/>
          <w:color w:val="004000"/>
          <w:sz w:val="20"/>
          <w:szCs w:val="20"/>
        </w:rPr>
        <w:t>setSeat</w:t>
      </w:r>
      <w:proofErr w:type="spellEnd"/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="004F136E">
        <w:rPr>
          <w:rFonts w:ascii="Courier New" w:eastAsia="Times New Roman" w:hAnsi="Courier New" w:cs="Courier New"/>
          <w:color w:val="000088"/>
          <w:sz w:val="20"/>
          <w:szCs w:val="20"/>
        </w:rPr>
        <w:t>0,0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$this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 w:rsidRPr="009833D7">
        <w:rPr>
          <w:rFonts w:ascii="Courier New" w:eastAsia="Times New Roman" w:hAnsi="Courier New" w:cs="Courier New"/>
          <w:color w:val="004000"/>
          <w:sz w:val="20"/>
          <w:szCs w:val="20"/>
        </w:rPr>
        <w:t>price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price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>  </w:t>
      </w:r>
    </w:p>
    <w:p w:rsidR="00F13334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9900"/>
          <w:sz w:val="20"/>
          <w:szCs w:val="20"/>
        </w:rPr>
      </w:pPr>
      <w:proofErr w:type="gramStart"/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3D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</w:t>
      </w:r>
    </w:p>
    <w:p w:rsidR="004F136E" w:rsidRPr="009833D7" w:rsidRDefault="004F136E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//more logic here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833D7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9833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833D7">
        <w:rPr>
          <w:rFonts w:ascii="Courier New" w:eastAsia="Times New Roman" w:hAnsi="Courier New" w:cs="Courier New"/>
          <w:color w:val="000088"/>
          <w:sz w:val="20"/>
          <w:szCs w:val="20"/>
        </w:rPr>
        <w:t>$this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 w:rsidRPr="009833D7">
        <w:rPr>
          <w:rFonts w:ascii="Courier New" w:eastAsia="Times New Roman" w:hAnsi="Courier New" w:cs="Courier New"/>
          <w:color w:val="004000"/>
          <w:sz w:val="20"/>
          <w:szCs w:val="20"/>
        </w:rPr>
        <w:t>price</w:t>
      </w:r>
      <w:r w:rsidRPr="009833D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13334" w:rsidRPr="009833D7" w:rsidRDefault="00F13334" w:rsidP="00F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3D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833D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13334" w:rsidRDefault="00F13334" w:rsidP="00F13334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 w:rsidRPr="009833D7">
        <w:rPr>
          <w:rFonts w:ascii="Times New Roman" w:eastAsia="Times New Roman" w:hAnsi="Times New Roman" w:cs="Times New Roman"/>
          <w:color w:val="009900"/>
          <w:sz w:val="24"/>
          <w:szCs w:val="24"/>
        </w:rPr>
        <w:t>}</w:t>
      </w:r>
    </w:p>
    <w:p w:rsidR="00F13334" w:rsidRDefault="00F13334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:rsidR="00B54692" w:rsidRDefault="002969E1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3.</w:t>
      </w:r>
      <w:r w:rsidR="00822B9E">
        <w:rPr>
          <w:rFonts w:ascii="Times New Roman" w:eastAsia="Times New Roman" w:hAnsi="Times New Roman" w:cs="Times New Roman"/>
          <w:color w:val="009900"/>
          <w:sz w:val="24"/>
          <w:szCs w:val="24"/>
        </w:rPr>
        <w:t>To</w:t>
      </w:r>
      <w:proofErr w:type="gramEnd"/>
      <w:r w:rsidR="00822B9E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explain these concepts into plain English,</w:t>
      </w:r>
      <w:r w:rsidR="00B54692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many resources are available</w:t>
      </w:r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online </w:t>
      </w:r>
      <w:r w:rsidR="00B54692">
        <w:rPr>
          <w:rFonts w:ascii="Times New Roman" w:eastAsia="Times New Roman" w:hAnsi="Times New Roman" w:cs="Times New Roman"/>
          <w:color w:val="009900"/>
          <w:sz w:val="24"/>
          <w:szCs w:val="24"/>
        </w:rPr>
        <w:t>for instance:</w:t>
      </w:r>
    </w:p>
    <w:p w:rsidR="00F13334" w:rsidRDefault="00822B9E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hyperlink r:id="rId8" w:history="1">
        <w:r w:rsidRPr="000B1F76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http://nicolasgallagher.com/css-cascade-specificity-inheritance/</w:t>
        </w:r>
      </w:hyperlink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gives a very precise explanation.  </w:t>
      </w:r>
    </w:p>
    <w:p w:rsidR="00B54692" w:rsidRDefault="00B54692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hyperlink r:id="rId9" w:history="1">
        <w:r w:rsidRPr="000B1F76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http://iam.colum.edu/phuber/week2/CSScheatSheet.pdf</w:t>
        </w:r>
      </w:hyperlink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 gives a more in depth explanations.</w:t>
      </w:r>
    </w:p>
    <w:p w:rsidR="00B54692" w:rsidRDefault="00B54692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Understand the concepts are i</w:t>
      </w:r>
      <w:r w:rsidR="003B6E4B">
        <w:rPr>
          <w:rFonts w:ascii="Times New Roman" w:eastAsia="Times New Roman" w:hAnsi="Times New Roman" w:cs="Times New Roman"/>
          <w:color w:val="009900"/>
          <w:sz w:val="24"/>
          <w:szCs w:val="24"/>
        </w:rPr>
        <w:t>mportant,</w:t>
      </w:r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han</w:t>
      </w:r>
      <w:r w:rsidR="003B6E4B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ds on trial and error sometimes </w:t>
      </w:r>
      <w:proofErr w:type="spellStart"/>
      <w:r w:rsidR="003B6E4B">
        <w:rPr>
          <w:rFonts w:ascii="Times New Roman" w:eastAsia="Times New Roman" w:hAnsi="Times New Roman" w:cs="Times New Roman"/>
          <w:color w:val="009900"/>
          <w:sz w:val="24"/>
          <w:szCs w:val="24"/>
        </w:rPr>
        <w:t>provids</w:t>
      </w:r>
      <w:proofErr w:type="spellEnd"/>
      <w:r w:rsidR="003B6E4B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a quicker way to trouble shoot the issues than trying to calculating the </w:t>
      </w:r>
      <w:proofErr w:type="spellStart"/>
      <w:r w:rsidR="003B6E4B">
        <w:rPr>
          <w:rFonts w:ascii="Times New Roman" w:eastAsia="Times New Roman" w:hAnsi="Times New Roman" w:cs="Times New Roman"/>
          <w:color w:val="009900"/>
          <w:sz w:val="24"/>
          <w:szCs w:val="24"/>
        </w:rPr>
        <w:t>speciality</w:t>
      </w:r>
      <w:proofErr w:type="spellEnd"/>
      <w:r w:rsidR="003B6E4B">
        <w:rPr>
          <w:rFonts w:ascii="Times New Roman" w:eastAsia="Times New Roman" w:hAnsi="Times New Roman" w:cs="Times New Roman"/>
          <w:color w:val="009900"/>
          <w:sz w:val="24"/>
          <w:szCs w:val="24"/>
        </w:rPr>
        <w:t>.</w:t>
      </w:r>
    </w:p>
    <w:p w:rsidR="003B6E4B" w:rsidRDefault="003B6E4B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:rsidR="003B6E4B" w:rsidRDefault="003B6E4B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:rsidR="00B54692" w:rsidRDefault="00B54692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:rsidR="00B54692" w:rsidRDefault="00B54692" w:rsidP="009833D7">
      <w:pPr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</w:p>
    <w:sectPr w:rsidR="00B54692" w:rsidSect="00AB72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649E"/>
    <w:rsid w:val="00002001"/>
    <w:rsid w:val="00165270"/>
    <w:rsid w:val="001E18B7"/>
    <w:rsid w:val="002969E1"/>
    <w:rsid w:val="00382F9C"/>
    <w:rsid w:val="003B6E4B"/>
    <w:rsid w:val="00463F01"/>
    <w:rsid w:val="004F136E"/>
    <w:rsid w:val="00615621"/>
    <w:rsid w:val="00776974"/>
    <w:rsid w:val="00822B9E"/>
    <w:rsid w:val="009833D7"/>
    <w:rsid w:val="00AB72DB"/>
    <w:rsid w:val="00B54692"/>
    <w:rsid w:val="00C4339F"/>
    <w:rsid w:val="00CB6176"/>
    <w:rsid w:val="00D7649E"/>
    <w:rsid w:val="00F13334"/>
    <w:rsid w:val="00F2475E"/>
    <w:rsid w:val="00F9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2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49E"/>
    <w:rPr>
      <w:color w:val="0000FF" w:themeColor="hyperlink"/>
      <w:u w:val="single"/>
    </w:rPr>
  </w:style>
  <w:style w:type="character" w:customStyle="1" w:styleId="webkit-javascript-ident">
    <w:name w:val="webkit-javascript-ident"/>
    <w:basedOn w:val="a0"/>
    <w:rsid w:val="00382F9C"/>
  </w:style>
  <w:style w:type="character" w:customStyle="1" w:styleId="webkit-javascript-string">
    <w:name w:val="webkit-javascript-string"/>
    <w:basedOn w:val="a0"/>
    <w:rsid w:val="00382F9C"/>
  </w:style>
  <w:style w:type="paragraph" w:styleId="HTML">
    <w:name w:val="HTML Preformatted"/>
    <w:basedOn w:val="a"/>
    <w:link w:val="HTMLChar"/>
    <w:uiPriority w:val="99"/>
    <w:semiHidden/>
    <w:unhideWhenUsed/>
    <w:rsid w:val="0098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83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4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9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3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olasgallagher.com/css-cascade-specificity-inherita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expresscopy.com/product/pr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expresscopy.com/product/price/?key=dd6c323162a9e778fa73b56455269a6e&amp;binderyArray=,,,&amp;siteId=2&amp;productId=1&amp;quantity=100&amp;format=js&amp;callback=ec.pricing._addEstimate&amp;cb=13724642090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expresscopy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yapi.com/resources/" TargetMode="External"/><Relationship Id="rId9" Type="http://schemas.openxmlformats.org/officeDocument/2006/relationships/hyperlink" Target="http://iam.colum.edu/phuber/week2/CSScheatSheet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516</Words>
  <Characters>2946</Characters>
  <Application>Microsoft Office Word</Application>
  <DocSecurity>0</DocSecurity>
  <Lines>24</Lines>
  <Paragraphs>6</Paragraphs>
  <ScaleCrop>false</ScaleCrop>
  <Company>Hewlett-Packard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</dc:creator>
  <cp:lastModifiedBy>duck</cp:lastModifiedBy>
  <cp:revision>4</cp:revision>
  <dcterms:created xsi:type="dcterms:W3CDTF">2013-06-28T23:34:00Z</dcterms:created>
  <dcterms:modified xsi:type="dcterms:W3CDTF">2013-07-01T04:06:00Z</dcterms:modified>
</cp:coreProperties>
</file>