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line="360" w:lineRule="auto"/>
        <w:rPr>
          <w:rFonts w:ascii="Times New Roman" w:cs="Times New Roman" w:eastAsia="Times New Roman" w:hAnsi="Times New Roman"/>
          <w:b w:val="1"/>
          <w:bCs w:val="1"/>
          <w:color w:val="0a0a0a"/>
          <w:sz w:val="24"/>
          <w:szCs w:val="24"/>
        </w:rPr>
      </w:pPr>
      <w:r w:rsidDel="00000000" w:rsidR="00000000" w:rsidRPr="00000000">
        <w:rPr>
          <w:rFonts w:ascii="Times New Roman" w:cs="Times New Roman" w:eastAsia="Times New Roman" w:hAnsi="Times New Roman"/>
          <w:b w:val="1"/>
          <w:bCs w:val="1"/>
          <w:color w:val="0a0a0a"/>
          <w:sz w:val="24"/>
          <w:szCs w:val="24"/>
          <w:rtl w:val="0"/>
        </w:rPr>
        <w:t xml:space="preserve">Introduction</w:t>
      </w:r>
    </w:p>
    <w:p w:rsidR="00000000" w:rsidDel="00000000" w:rsidP="00000000" w:rsidRDefault="00000000" w:rsidRPr="00000000" w14:paraId="00000002">
      <w:pPr>
        <w:shd w:fill="ffffff" w:val="clear"/>
        <w:spacing w:after="240" w:line="360" w:lineRule="auto"/>
        <w:rPr>
          <w:rFonts w:ascii="Times New Roman" w:cs="Times New Roman" w:eastAsia="Times New Roman" w:hAnsi="Times New Roman"/>
          <w:color w:val="56595e"/>
          <w:sz w:val="17"/>
          <w:szCs w:val="17"/>
          <w:shd w:fill="e9ebf0" w:val="clear"/>
        </w:rPr>
      </w:pPr>
      <w:r w:rsidDel="00000000" w:rsidR="00000000" w:rsidRPr="00000000">
        <w:rPr>
          <w:rFonts w:ascii="Times New Roman" w:cs="Times New Roman" w:eastAsia="Times New Roman" w:hAnsi="Times New Roman"/>
          <w:color w:val="0a0a0a"/>
          <w:sz w:val="24"/>
          <w:szCs w:val="24"/>
          <w:rtl w:val="0"/>
        </w:rPr>
        <w:t xml:space="preserve">L'architecture des systèmes téléinformatiques </w:t>
      </w:r>
      <w:r w:rsidDel="00000000" w:rsidR="00000000" w:rsidRPr="00000000">
        <w:rPr>
          <w:rFonts w:ascii="Times New Roman" w:cs="Times New Roman" w:eastAsia="Times New Roman" w:hAnsi="Times New Roman"/>
          <w:color w:val="001d35"/>
          <w:sz w:val="24"/>
          <w:szCs w:val="24"/>
          <w:rtl w:val="0"/>
        </w:rPr>
        <w:t xml:space="preserve">combine informatique et télécommunications pour permettre la transmission de données entre des ordinateurs distants</w:t>
      </w:r>
      <w:r w:rsidDel="00000000" w:rsidR="00000000" w:rsidRPr="00000000">
        <w:rPr>
          <w:rFonts w:ascii="Times New Roman" w:cs="Times New Roman" w:eastAsia="Times New Roman" w:hAnsi="Times New Roman"/>
          <w:color w:val="0a0a0a"/>
          <w:sz w:val="24"/>
          <w:szCs w:val="24"/>
          <w:rtl w:val="0"/>
        </w:rPr>
        <w:t xml:space="preserve">. Elle structure la communication en couches, le plus souvent via les modèles OSI (7 couches) ou TCP/IP (4 couches : accès réseau, internet, transport, application). </w:t>
      </w:r>
      <w:r w:rsidDel="00000000" w:rsidR="00000000" w:rsidRPr="00000000">
        <w:rPr>
          <w:rtl w:val="0"/>
        </w:rPr>
      </w:r>
    </w:p>
    <w:p w:rsidR="00000000" w:rsidDel="00000000" w:rsidP="00000000" w:rsidRDefault="00000000" w:rsidRPr="00000000" w14:paraId="00000003">
      <w:pPr>
        <w:shd w:fill="ffffff" w:val="clear"/>
        <w:spacing w:after="240" w:before="180" w:line="360" w:lineRule="auto"/>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color w:val="0a0a0a"/>
          <w:sz w:val="24"/>
          <w:szCs w:val="24"/>
          <w:rtl w:val="0"/>
        </w:rPr>
        <w:t xml:space="preserve">Points clés de l'architecture téléinformatique :</w:t>
      </w:r>
    </w:p>
    <w:p w:rsidR="00000000" w:rsidDel="00000000" w:rsidP="00000000" w:rsidRDefault="00000000" w:rsidRPr="00000000" w14:paraId="00000004">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180" w:line="360" w:lineRule="auto"/>
        <w:ind w:left="720" w:hanging="360"/>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color w:val="0a0a0a"/>
          <w:sz w:val="24"/>
          <w:szCs w:val="24"/>
          <w:rtl w:val="0"/>
        </w:rPr>
        <w:t xml:space="preserve">Composants principaux : Nœuds (ordinateurs, serveurs, terminaux) et liens de communication (câblage, fibre, Wi-Fi, satellite).</w:t>
      </w:r>
    </w:p>
    <w:p w:rsidR="00000000" w:rsidDel="00000000" w:rsidP="00000000" w:rsidRDefault="00000000" w:rsidRPr="00000000" w14:paraId="00000005">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color w:val="0a0a0a"/>
          <w:sz w:val="24"/>
          <w:szCs w:val="24"/>
          <w:rtl w:val="0"/>
        </w:rPr>
        <w:t xml:space="preserve">Équipements d'interconnexion : Hubs, switchs, routeurs, pare-feu.</w:t>
      </w:r>
    </w:p>
    <w:p w:rsidR="00000000" w:rsidDel="00000000" w:rsidP="00000000" w:rsidRDefault="00000000" w:rsidRPr="00000000" w14:paraId="00000006">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color w:val="0a0a0a"/>
          <w:sz w:val="24"/>
          <w:szCs w:val="24"/>
          <w:rtl w:val="0"/>
        </w:rPr>
        <w:t xml:space="preserve">Modèle OSI : Structure la communication en 7 couches : Physique, Liaison, Réseau, Transport, Session, Présentation, Application.</w:t>
      </w:r>
    </w:p>
    <w:p w:rsidR="00000000" w:rsidDel="00000000" w:rsidP="00000000" w:rsidRDefault="00000000" w:rsidRPr="00000000" w14:paraId="00000007">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color w:val="0a0a0a"/>
          <w:sz w:val="24"/>
          <w:szCs w:val="24"/>
          <w:rtl w:val="0"/>
        </w:rPr>
        <w:t xml:space="preserve">Modèle TCP/IP : Plus pratique, structuré en 4 couches : Accès réseau, Internet, Transport, Application.</w:t>
      </w:r>
    </w:p>
    <w:p w:rsidR="00000000" w:rsidDel="00000000" w:rsidP="00000000" w:rsidRDefault="00000000" w:rsidRPr="00000000" w14:paraId="00000008">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color w:val="0a0a0a"/>
          <w:sz w:val="24"/>
          <w:szCs w:val="24"/>
          <w:rtl w:val="0"/>
        </w:rPr>
        <w:t xml:space="preserve">Topologies de réseau : Physique (étoile, bus, anneau) ou logique.</w:t>
      </w:r>
    </w:p>
    <w:p w:rsidR="00000000" w:rsidDel="00000000" w:rsidP="00000000" w:rsidRDefault="00000000" w:rsidRPr="00000000" w14:paraId="00000009">
      <w:pPr>
        <w:numPr>
          <w:ilvl w:val="0"/>
          <w:numId w:val="7"/>
        </w:numPr>
        <w:pBdr>
          <w:top w:color="auto" w:space="0" w:sz="0" w:val="none"/>
          <w:bottom w:color="auto" w:space="0" w:sz="0" w:val="none"/>
          <w:right w:color="auto" w:space="0" w:sz="0" w:val="none"/>
          <w:between w:color="auto" w:space="0" w:sz="0" w:val="none"/>
        </w:pBdr>
        <w:shd w:fill="ffffff" w:val="clear"/>
        <w:spacing w:after="240" w:before="0" w:beforeAutospacing="0" w:line="360" w:lineRule="auto"/>
        <w:ind w:left="720" w:hanging="360"/>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color w:val="0a0a0a"/>
          <w:sz w:val="24"/>
          <w:szCs w:val="24"/>
          <w:rtl w:val="0"/>
        </w:rPr>
        <w:t xml:space="preserve">Types d'Architectures : Client-Serveur ou poste à poste (Peer-to-peer). </w:t>
      </w:r>
    </w:p>
    <w:p w:rsidR="00000000" w:rsidDel="00000000" w:rsidP="00000000" w:rsidRDefault="00000000" w:rsidRPr="00000000" w14:paraId="0000000A">
      <w:pPr>
        <w:shd w:fill="ffffff" w:val="clear"/>
        <w:spacing w:after="240" w:before="180"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color w:val="0a0a0a"/>
          <w:sz w:val="24"/>
          <w:szCs w:val="24"/>
          <w:rtl w:val="0"/>
        </w:rPr>
        <w:t xml:space="preserve">Les objectifs sont la connectivité, la modularité, la fiabilité et la facilité d'utilisation du réseau.</w:t>
        <w:br w:type="textWrapping"/>
        <w:br w:type="textWrapping"/>
      </w:r>
      <w:bookmarkStart w:colFirst="0" w:colLast="0" w:name="kix.l4d354gn3xg5" w:id="0"/>
      <w:bookmarkEnd w:id="0"/>
      <w:r w:rsidDel="00000000" w:rsidR="00000000" w:rsidRPr="00000000">
        <w:rPr>
          <w:rFonts w:ascii="Times New Roman" w:cs="Times New Roman" w:eastAsia="Times New Roman" w:hAnsi="Times New Roman"/>
          <w:b w:val="1"/>
          <w:bCs w:val="1"/>
          <w:sz w:val="32"/>
          <w:szCs w:val="32"/>
          <w:rtl w:val="0"/>
        </w:rPr>
        <w:t xml:space="preserve">Etude complète des modèles OSI et TCP/IT</w:t>
      </w:r>
    </w:p>
    <w:bookmarkStart w:colFirst="0" w:colLast="0" w:name="kix.qp7usyluws00" w:id="1"/>
    <w:bookmarkEnd w:id="1"/>
    <w:p w:rsidR="00000000" w:rsidDel="00000000" w:rsidP="00000000" w:rsidRDefault="00000000" w:rsidRPr="00000000" w14:paraId="0000000B">
      <w:pPr>
        <w:pStyle w:val="Heading2"/>
        <w:keepNext w:val="0"/>
        <w:keepLines w:val="0"/>
        <w:widowControl w:val="0"/>
        <w:numPr>
          <w:ilvl w:val="1"/>
          <w:numId w:val="2"/>
        </w:numPr>
        <w:tabs>
          <w:tab w:val="left" w:leader="none" w:pos="717"/>
        </w:tabs>
        <w:spacing w:after="0" w:before="139" w:line="240" w:lineRule="auto"/>
        <w:ind w:left="717" w:hanging="576"/>
        <w:rPr>
          <w:rFonts w:ascii="Times New Roman" w:cs="Times New Roman" w:eastAsia="Times New Roman" w:hAnsi="Times New Roman"/>
          <w:b w:val="1"/>
          <w:bCs w:val="1"/>
          <w:sz w:val="26"/>
          <w:szCs w:val="26"/>
        </w:rPr>
      </w:pPr>
      <w:bookmarkStart w:colFirst="0" w:colLast="0" w:name="_llii4amndw31" w:id="2"/>
      <w:bookmarkEnd w:id="2"/>
      <w:r w:rsidDel="00000000" w:rsidR="00000000" w:rsidRPr="00000000">
        <w:rPr>
          <w:rFonts w:ascii="Times New Roman" w:cs="Times New Roman" w:eastAsia="Times New Roman" w:hAnsi="Times New Roman"/>
          <w:b w:val="1"/>
          <w:bCs w:val="1"/>
          <w:sz w:val="26"/>
          <w:szCs w:val="26"/>
          <w:rtl w:val="0"/>
        </w:rPr>
        <w:t xml:space="preserve">Le modèle OSI</w:t>
      </w:r>
    </w:p>
    <w:p w:rsidR="00000000" w:rsidDel="00000000" w:rsidP="00000000" w:rsidRDefault="00000000" w:rsidRPr="00000000" w14:paraId="0000000C">
      <w:pPr>
        <w:widowControl w:val="0"/>
        <w:spacing w:before="13" w:line="252.00000000000003" w:lineRule="auto"/>
        <w:ind w:left="141" w:firstLine="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 dit plus haut, ce modèle est structuré en 7 couches qui sont : la couche physique, liaison de données, réseau, transport, session, présentation et application. Chaque couche est identifiée par son niveau N et réalise un sous-ensemble de fonctions nécessaire à la communication avec un autre système. Pour réaliser ces fonctions de communication,</w:t>
      </w:r>
    </w:p>
    <w:p w:rsidR="00000000" w:rsidDel="00000000" w:rsidP="00000000" w:rsidRDefault="00000000" w:rsidRPr="00000000" w14:paraId="0000000D">
      <w:pPr>
        <w:widowControl w:val="0"/>
        <w:spacing w:line="249" w:lineRule="auto"/>
        <w:ind w:left="14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couche N s ’appuie uniquement sur la couche immédiatement inférieure par l ’intermédiaire d’une interface. Le dialogue entre les deux systèmes s’établie forcément entre deux couches de niveau N identique mais l’échange ‘’physique’’ de données s’effectue uniquement entre les couches de niveau 1. Les règles et conventions utilisées pour ce dialogue sont appelées protocole de couche N. On appelle les couches 1, 2, 3 et 4 les couches « basses » et les couches 5, 6 et 7 les couches « hautes ». Les couches « basses » sont concernées par la</w:t>
      </w:r>
    </w:p>
    <w:p w:rsidR="00000000" w:rsidDel="00000000" w:rsidP="00000000" w:rsidRDefault="00000000" w:rsidRPr="00000000" w14:paraId="0000000E">
      <w:pPr>
        <w:widowControl w:val="0"/>
        <w:spacing w:line="249" w:lineRule="auto"/>
        <w:ind w:left="141" w:right="2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réalisation d’une communication fiable de bout en bout alors que les couches « hautes » offrent des services orientés vers les utilisateurs.</w:t>
      </w:r>
    </w:p>
    <w:p w:rsidR="00000000" w:rsidDel="00000000" w:rsidP="00000000" w:rsidRDefault="00000000" w:rsidRPr="00000000" w14:paraId="0000000F">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0">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1">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2">
      <w:pPr>
        <w:widowControl w:val="0"/>
        <w:spacing w:before="18" w:line="240" w:lineRule="auto"/>
        <w:rPr>
          <w:rFonts w:ascii="Times New Roman" w:cs="Times New Roman" w:eastAsia="Times New Roman" w:hAnsi="Times New Roman"/>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246316</wp:posOffset>
            </wp:positionH>
            <wp:positionV relativeFrom="paragraph">
              <wp:posOffset>172907</wp:posOffset>
            </wp:positionV>
            <wp:extent cx="5480996" cy="2512028"/>
            <wp:effectExtent b="0" l="0" r="0" t="0"/>
            <wp:wrapTopAndBottom distB="0" distT="0"/>
            <wp:docPr id="1" name="image18.jpg"/>
            <a:graphic>
              <a:graphicData uri="http://schemas.openxmlformats.org/drawingml/2006/picture">
                <pic:pic>
                  <pic:nvPicPr>
                    <pic:cNvPr id="0" name="image18.jpg"/>
                    <pic:cNvPicPr preferRelativeResize="0"/>
                  </pic:nvPicPr>
                  <pic:blipFill>
                    <a:blip r:embed="rId6"/>
                    <a:srcRect b="0" l="0" r="0" t="0"/>
                    <a:stretch>
                      <a:fillRect/>
                    </a:stretch>
                  </pic:blipFill>
                  <pic:spPr>
                    <a:xfrm>
                      <a:off x="0" y="0"/>
                      <a:ext cx="5480996" cy="2512028"/>
                    </a:xfrm>
                    <a:prstGeom prst="rect"/>
                    <a:ln/>
                  </pic:spPr>
                </pic:pic>
              </a:graphicData>
            </a:graphic>
          </wp:anchor>
        </w:drawing>
      </w:r>
    </w:p>
    <w:p w:rsidR="00000000" w:rsidDel="00000000" w:rsidP="00000000" w:rsidRDefault="00000000" w:rsidRPr="00000000" w14:paraId="00000013">
      <w:pPr>
        <w:pStyle w:val="Heading3"/>
        <w:keepNext w:val="0"/>
        <w:keepLines w:val="0"/>
        <w:widowControl w:val="0"/>
        <w:spacing w:after="0" w:before="231" w:line="240" w:lineRule="auto"/>
        <w:ind w:left="141" w:firstLine="0"/>
        <w:rPr>
          <w:rFonts w:ascii="Times New Roman" w:cs="Times New Roman" w:eastAsia="Times New Roman" w:hAnsi="Times New Roman"/>
          <w:b w:val="1"/>
          <w:bCs w:val="1"/>
          <w:color w:val="000000"/>
          <w:sz w:val="24"/>
          <w:szCs w:val="24"/>
        </w:rPr>
      </w:pPr>
      <w:bookmarkStart w:colFirst="0" w:colLast="0" w:name="_8a2pktt7xbtr" w:id="3"/>
      <w:bookmarkEnd w:id="3"/>
      <w:r w:rsidDel="00000000" w:rsidR="00000000" w:rsidRPr="00000000">
        <w:rPr>
          <w:rFonts w:ascii="Times New Roman" w:cs="Times New Roman" w:eastAsia="Times New Roman" w:hAnsi="Times New Roman"/>
          <w:b w:val="1"/>
          <w:bCs w:val="1"/>
          <w:color w:val="000000"/>
          <w:sz w:val="24"/>
          <w:szCs w:val="24"/>
          <w:rtl w:val="0"/>
        </w:rPr>
        <w:t xml:space="preserve">Figure 1 : communication impliquant un système ouvert de relais</w:t>
      </w:r>
    </w:p>
    <w:p w:rsidR="00000000" w:rsidDel="00000000" w:rsidP="00000000" w:rsidRDefault="00000000" w:rsidRPr="00000000" w14:paraId="00000014">
      <w:pPr>
        <w:widowControl w:val="0"/>
        <w:spacing w:before="199"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Étudions</w:t>
      </w:r>
      <w:r w:rsidDel="00000000" w:rsidR="00000000" w:rsidRPr="00000000">
        <w:rPr>
          <w:rFonts w:ascii="Times New Roman" w:cs="Times New Roman" w:eastAsia="Times New Roman" w:hAnsi="Times New Roman"/>
          <w:sz w:val="24"/>
          <w:szCs w:val="24"/>
          <w:rtl w:val="0"/>
        </w:rPr>
        <w:t xml:space="preserve"> actuellement chaque couche plus en détail.</w:t>
      </w:r>
    </w:p>
    <w:bookmarkStart w:colFirst="0" w:colLast="0" w:name="kix.irxn6g4xb5g2" w:id="4"/>
    <w:bookmarkEnd w:id="4"/>
    <w:p w:rsidR="00000000" w:rsidDel="00000000" w:rsidP="00000000" w:rsidRDefault="00000000" w:rsidRPr="00000000" w14:paraId="00000015">
      <w:pPr>
        <w:pStyle w:val="Heading3"/>
        <w:keepNext w:val="0"/>
        <w:keepLines w:val="0"/>
        <w:widowControl w:val="0"/>
        <w:numPr>
          <w:ilvl w:val="2"/>
          <w:numId w:val="2"/>
        </w:numPr>
        <w:tabs>
          <w:tab w:val="left" w:leader="none" w:pos="861"/>
        </w:tabs>
        <w:spacing w:after="0" w:before="173" w:line="240" w:lineRule="auto"/>
        <w:ind w:left="861" w:hanging="720"/>
        <w:rPr>
          <w:rFonts w:ascii="Times New Roman" w:cs="Times New Roman" w:eastAsia="Times New Roman" w:hAnsi="Times New Roman"/>
          <w:b w:val="1"/>
          <w:bCs w:val="1"/>
          <w:sz w:val="26"/>
          <w:szCs w:val="26"/>
        </w:rPr>
      </w:pPr>
      <w:bookmarkStart w:colFirst="0" w:colLast="0" w:name="_1oug3uau662" w:id="5"/>
      <w:bookmarkEnd w:id="5"/>
      <w:r w:rsidDel="00000000" w:rsidR="00000000" w:rsidRPr="00000000">
        <w:rPr>
          <w:rFonts w:ascii="Times New Roman" w:cs="Times New Roman" w:eastAsia="Times New Roman" w:hAnsi="Times New Roman"/>
          <w:b w:val="1"/>
          <w:bCs w:val="1"/>
          <w:color w:val="000000"/>
          <w:sz w:val="24"/>
          <w:szCs w:val="24"/>
          <w:rtl w:val="0"/>
        </w:rPr>
        <w:t xml:space="preserve">Couche 1 : Physique</w:t>
      </w:r>
      <w:r w:rsidDel="00000000" w:rsidR="00000000" w:rsidRPr="00000000">
        <w:rPr>
          <w:rtl w:val="0"/>
        </w:rPr>
      </w:r>
    </w:p>
    <w:p w:rsidR="00000000" w:rsidDel="00000000" w:rsidP="00000000" w:rsidRDefault="00000000" w:rsidRPr="00000000" w14:paraId="00000016">
      <w:pPr>
        <w:widowControl w:val="0"/>
        <w:spacing w:before="181"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widowControl w:val="0"/>
        <w:spacing w:line="252.00000000000003" w:lineRule="auto"/>
        <w:ind w:left="141" w:right="201" w:firstLine="707"/>
        <w:rPr>
          <w:rFonts w:ascii="Times New Roman" w:cs="Times New Roman" w:eastAsia="Times New Roman" w:hAnsi="Times New Roman"/>
          <w:sz w:val="24"/>
          <w:szCs w:val="24"/>
        </w:rPr>
        <w:sectPr>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La couche physique se préoccupe de résoudre les problèmes matériels. Elle normalise les moyens mécaniques (nature et caractéristique du support : câble, voie hertzienne, fibre optique, etc.), électrique (transmission en bande de base, modulation, puissance, etc…) et fonctionnels (transmission synchrone/asynchrone, simplex, half/full duplex, etc..) nécessaires à l’activation, au maintien et la désactivation des connexions physiques destinées à la transmission de bits entre deux entités de liaison de données.</w:t>
      </w:r>
    </w:p>
    <w:p w:rsidR="00000000" w:rsidDel="00000000" w:rsidP="00000000" w:rsidRDefault="00000000" w:rsidRPr="00000000" w14:paraId="00000018">
      <w:pPr>
        <w:widowControl w:val="0"/>
        <w:spacing w:line="240" w:lineRule="auto"/>
        <w:ind w:left="65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200816" cy="2001774"/>
            <wp:effectExtent b="0" l="0" r="0" t="0"/>
            <wp:docPr id="19" name="image13.jpg"/>
            <a:graphic>
              <a:graphicData uri="http://schemas.openxmlformats.org/drawingml/2006/picture">
                <pic:pic>
                  <pic:nvPicPr>
                    <pic:cNvPr id="0" name="image13.jpg"/>
                    <pic:cNvPicPr preferRelativeResize="0"/>
                  </pic:nvPicPr>
                  <pic:blipFill>
                    <a:blip r:embed="rId7"/>
                    <a:srcRect b="0" l="0" r="0" t="0"/>
                    <a:stretch>
                      <a:fillRect/>
                    </a:stretch>
                  </pic:blipFill>
                  <pic:spPr>
                    <a:xfrm>
                      <a:off x="0" y="0"/>
                      <a:ext cx="5200816" cy="2001774"/>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3"/>
        <w:keepNext w:val="0"/>
        <w:keepLines w:val="0"/>
        <w:widowControl w:val="0"/>
        <w:spacing w:after="0" w:before="177" w:line="240" w:lineRule="auto"/>
        <w:ind w:left="141" w:firstLine="0"/>
        <w:rPr>
          <w:rFonts w:ascii="Times New Roman" w:cs="Times New Roman" w:eastAsia="Times New Roman" w:hAnsi="Times New Roman"/>
          <w:b w:val="1"/>
          <w:bCs w:val="1"/>
          <w:color w:val="000000"/>
          <w:sz w:val="24"/>
          <w:szCs w:val="24"/>
        </w:rPr>
      </w:pPr>
      <w:bookmarkStart w:colFirst="0" w:colLast="0" w:name="_teqn381tdp3x" w:id="6"/>
      <w:bookmarkEnd w:id="6"/>
      <w:r w:rsidDel="00000000" w:rsidR="00000000" w:rsidRPr="00000000">
        <w:rPr>
          <w:rFonts w:ascii="Times New Roman" w:cs="Times New Roman" w:eastAsia="Times New Roman" w:hAnsi="Times New Roman"/>
          <w:b w:val="1"/>
          <w:bCs w:val="1"/>
          <w:color w:val="000000"/>
          <w:sz w:val="24"/>
          <w:szCs w:val="24"/>
          <w:rtl w:val="0"/>
        </w:rPr>
        <w:t xml:space="preserve">Figure 2: Illustration de la couche physique</w:t>
      </w:r>
    </w:p>
    <w:bookmarkStart w:colFirst="0" w:colLast="0" w:name="kix.9y53qj960nhx" w:id="7"/>
    <w:bookmarkEnd w:id="7"/>
    <w:p w:rsidR="00000000" w:rsidDel="00000000" w:rsidP="00000000" w:rsidRDefault="00000000" w:rsidRPr="00000000" w14:paraId="0000001A">
      <w:pPr>
        <w:pStyle w:val="Heading3"/>
        <w:keepNext w:val="0"/>
        <w:keepLines w:val="0"/>
        <w:widowControl w:val="0"/>
        <w:numPr>
          <w:ilvl w:val="2"/>
          <w:numId w:val="2"/>
        </w:numPr>
        <w:tabs>
          <w:tab w:val="left" w:leader="none" w:pos="861"/>
        </w:tabs>
        <w:spacing w:after="0" w:before="202" w:line="240" w:lineRule="auto"/>
        <w:ind w:left="861" w:hanging="720"/>
        <w:rPr>
          <w:rFonts w:ascii="Times New Roman" w:cs="Times New Roman" w:eastAsia="Times New Roman" w:hAnsi="Times New Roman"/>
          <w:b w:val="1"/>
          <w:bCs w:val="1"/>
          <w:sz w:val="24"/>
          <w:szCs w:val="24"/>
        </w:rPr>
      </w:pPr>
      <w:bookmarkStart w:colFirst="0" w:colLast="0" w:name="_vlsco3dds70k" w:id="8"/>
      <w:bookmarkEnd w:id="8"/>
      <w:r w:rsidDel="00000000" w:rsidR="00000000" w:rsidRPr="00000000">
        <w:rPr>
          <w:rFonts w:ascii="Times New Roman" w:cs="Times New Roman" w:eastAsia="Times New Roman" w:hAnsi="Times New Roman"/>
          <w:b w:val="1"/>
          <w:bCs w:val="1"/>
          <w:color w:val="000000"/>
          <w:sz w:val="24"/>
          <w:szCs w:val="24"/>
          <w:rtl w:val="0"/>
        </w:rPr>
        <w:t xml:space="preserve">Couche 2 : Liaison</w:t>
      </w:r>
    </w:p>
    <w:p w:rsidR="00000000" w:rsidDel="00000000" w:rsidP="00000000" w:rsidRDefault="00000000" w:rsidRPr="00000000" w14:paraId="0000001B">
      <w:pPr>
        <w:widowControl w:val="0"/>
        <w:spacing w:before="24"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widowControl w:val="0"/>
        <w:spacing w:line="252.00000000000003" w:lineRule="auto"/>
        <w:ind w:left="141" w:right="201" w:firstLine="7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couche liaison de données détecte et corrige si possible les erreurs dues au support physique et signal à la couche réseau les erreurs irrécupérables. Elle supervise le fonctionnement de la transmission et définit la structure syntaxique des messages, la manière d’enchaîner les échanges selon un protocole normalisé ou non. Cette couche reçoit les données brutes de la couche physique, les organise en trames, gère les erreurs, retransmet les trames erronées, gère les acquittements qui indiquent si les données ont bien été transmises puis transmet les données formatées à la couche réseau supérieure.</w:t>
      </w:r>
    </w:p>
    <w:p w:rsidR="00000000" w:rsidDel="00000000" w:rsidP="00000000" w:rsidRDefault="00000000" w:rsidRPr="00000000" w14:paraId="0000001D">
      <w:pPr>
        <w:widowControl w:val="0"/>
        <w:spacing w:before="49" w:line="240" w:lineRule="auto"/>
        <w:rPr>
          <w:rFonts w:ascii="Times New Roman" w:cs="Times New Roman" w:eastAsia="Times New Roman" w:hAnsi="Times New Roman"/>
          <w:sz w:val="20"/>
          <w:szCs w:val="20"/>
        </w:rPr>
        <w:sectPr>
          <w:type w:val="nextPage"/>
          <w:pgSz w:h="16834" w:w="11909" w:orient="portrait"/>
          <w:pgMar w:bottom="1040" w:top="1480" w:left="1275" w:right="1275" w:header="0" w:footer="854"/>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233590</wp:posOffset>
            </wp:positionH>
            <wp:positionV relativeFrom="paragraph">
              <wp:posOffset>192887</wp:posOffset>
            </wp:positionV>
            <wp:extent cx="5340529" cy="1795272"/>
            <wp:effectExtent b="0" l="0" r="0" t="0"/>
            <wp:wrapTopAndBottom distB="0" distT="0"/>
            <wp:docPr id="16" name="image16.jpg"/>
            <a:graphic>
              <a:graphicData uri="http://schemas.openxmlformats.org/drawingml/2006/picture">
                <pic:pic>
                  <pic:nvPicPr>
                    <pic:cNvPr id="0" name="image16.jpg"/>
                    <pic:cNvPicPr preferRelativeResize="0"/>
                  </pic:nvPicPr>
                  <pic:blipFill>
                    <a:blip r:embed="rId8"/>
                    <a:srcRect b="0" l="0" r="0" t="0"/>
                    <a:stretch>
                      <a:fillRect/>
                    </a:stretch>
                  </pic:blipFill>
                  <pic:spPr>
                    <a:xfrm>
                      <a:off x="0" y="0"/>
                      <a:ext cx="5340529" cy="1795272"/>
                    </a:xfrm>
                    <a:prstGeom prst="rect"/>
                    <a:ln/>
                  </pic:spPr>
                </pic:pic>
              </a:graphicData>
            </a:graphic>
          </wp:anchor>
        </w:drawing>
      </w:r>
    </w:p>
    <w:p w:rsidR="00000000" w:rsidDel="00000000" w:rsidP="00000000" w:rsidRDefault="00000000" w:rsidRPr="00000000" w14:paraId="0000001E">
      <w:pPr>
        <w:widowControl w:val="0"/>
        <w:spacing w:line="240" w:lineRule="auto"/>
        <w:ind w:left="98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4268414" cy="3124200"/>
            <wp:effectExtent b="0" l="0" r="0" t="0"/>
            <wp:docPr id="5" name="image17.jpg"/>
            <a:graphic>
              <a:graphicData uri="http://schemas.openxmlformats.org/drawingml/2006/picture">
                <pic:pic>
                  <pic:nvPicPr>
                    <pic:cNvPr id="0" name="image17.jpg"/>
                    <pic:cNvPicPr preferRelativeResize="0"/>
                  </pic:nvPicPr>
                  <pic:blipFill>
                    <a:blip r:embed="rId9"/>
                    <a:srcRect b="0" l="0" r="0" t="0"/>
                    <a:stretch>
                      <a:fillRect/>
                    </a:stretch>
                  </pic:blipFill>
                  <pic:spPr>
                    <a:xfrm>
                      <a:off x="0" y="0"/>
                      <a:ext cx="4268414"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widowControl w:val="0"/>
        <w:spacing w:before="45"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pStyle w:val="Heading3"/>
        <w:keepNext w:val="0"/>
        <w:keepLines w:val="0"/>
        <w:widowControl w:val="0"/>
        <w:spacing w:after="0" w:before="0" w:line="240" w:lineRule="auto"/>
        <w:ind w:left="141" w:firstLine="0"/>
        <w:rPr>
          <w:rFonts w:ascii="Times New Roman" w:cs="Times New Roman" w:eastAsia="Times New Roman" w:hAnsi="Times New Roman"/>
          <w:b w:val="1"/>
          <w:bCs w:val="1"/>
          <w:color w:val="000000"/>
          <w:sz w:val="24"/>
          <w:szCs w:val="24"/>
        </w:rPr>
      </w:pPr>
      <w:bookmarkStart w:colFirst="0" w:colLast="0" w:name="_46lprnc2asmj" w:id="9"/>
      <w:bookmarkEnd w:id="9"/>
      <w:r w:rsidDel="00000000" w:rsidR="00000000" w:rsidRPr="00000000">
        <w:rPr>
          <w:rFonts w:ascii="Times New Roman" w:cs="Times New Roman" w:eastAsia="Times New Roman" w:hAnsi="Times New Roman"/>
          <w:b w:val="1"/>
          <w:bCs w:val="1"/>
          <w:i w:val="1"/>
          <w:iCs w:val="1"/>
          <w:color w:val="000000"/>
          <w:sz w:val="24"/>
          <w:szCs w:val="24"/>
          <w:rtl w:val="0"/>
        </w:rPr>
        <w:t xml:space="preserve">Figure 3</w:t>
      </w:r>
      <w:r w:rsidDel="00000000" w:rsidR="00000000" w:rsidRPr="00000000">
        <w:rPr>
          <w:rFonts w:ascii="Times New Roman" w:cs="Times New Roman" w:eastAsia="Times New Roman" w:hAnsi="Times New Roman"/>
          <w:b w:val="1"/>
          <w:bCs w:val="1"/>
          <w:color w:val="000000"/>
          <w:sz w:val="24"/>
          <w:szCs w:val="24"/>
          <w:rtl w:val="0"/>
        </w:rPr>
        <w:t xml:space="preserve">: illustration de la couche liaison de données</w:t>
      </w:r>
    </w:p>
    <w:bookmarkStart w:colFirst="0" w:colLast="0" w:name="kix.gyfbpaufgqtl" w:id="10"/>
    <w:bookmarkEnd w:id="10"/>
    <w:p w:rsidR="00000000" w:rsidDel="00000000" w:rsidP="00000000" w:rsidRDefault="00000000" w:rsidRPr="00000000" w14:paraId="00000021">
      <w:pPr>
        <w:pStyle w:val="Heading3"/>
        <w:keepNext w:val="0"/>
        <w:keepLines w:val="0"/>
        <w:widowControl w:val="0"/>
        <w:numPr>
          <w:ilvl w:val="2"/>
          <w:numId w:val="2"/>
        </w:numPr>
        <w:tabs>
          <w:tab w:val="left" w:leader="none" w:pos="861"/>
        </w:tabs>
        <w:spacing w:after="0" w:before="200" w:line="240" w:lineRule="auto"/>
        <w:ind w:left="861" w:hanging="720"/>
        <w:rPr>
          <w:rFonts w:ascii="Times New Roman" w:cs="Times New Roman" w:eastAsia="Times New Roman" w:hAnsi="Times New Roman"/>
          <w:b w:val="1"/>
          <w:bCs w:val="1"/>
          <w:sz w:val="24"/>
          <w:szCs w:val="24"/>
        </w:rPr>
      </w:pPr>
      <w:bookmarkStart w:colFirst="0" w:colLast="0" w:name="_p2ac05md4oz5" w:id="11"/>
      <w:bookmarkEnd w:id="11"/>
      <w:r w:rsidDel="00000000" w:rsidR="00000000" w:rsidRPr="00000000">
        <w:rPr>
          <w:rFonts w:ascii="Times New Roman" w:cs="Times New Roman" w:eastAsia="Times New Roman" w:hAnsi="Times New Roman"/>
          <w:b w:val="1"/>
          <w:bCs w:val="1"/>
          <w:color w:val="000000"/>
          <w:sz w:val="24"/>
          <w:szCs w:val="24"/>
          <w:rtl w:val="0"/>
        </w:rPr>
        <w:t xml:space="preserve">Couche 3 : Réseau</w:t>
      </w:r>
    </w:p>
    <w:p w:rsidR="00000000" w:rsidDel="00000000" w:rsidP="00000000" w:rsidRDefault="00000000" w:rsidRPr="00000000" w14:paraId="00000022">
      <w:pPr>
        <w:widowControl w:val="0"/>
        <w:spacing w:before="12" w:line="252.00000000000003" w:lineRule="auto"/>
        <w:ind w:left="141" w:right="201" w:firstLine="7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couche réseau est chargée de l’acheminement des informations vers le destinataire. Elle gère l’adressage, le routage, le contrôle de flux et la correction d’erreurs non réglées par la couche 2. A ce niveau-là, il s’agit de faire transiter une information complète (ex : un</w:t>
      </w:r>
    </w:p>
    <w:p w:rsidR="00000000" w:rsidDel="00000000" w:rsidP="00000000" w:rsidRDefault="00000000" w:rsidRPr="00000000" w14:paraId="00000023">
      <w:pPr>
        <w:widowControl w:val="0"/>
        <w:spacing w:line="252.00000000000003" w:lineRule="auto"/>
        <w:ind w:left="141" w:right="2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fichier) d’une machine à une autre à travers un réseau de plusieurs ordinateurs. Elle permet donc de transmettre les trames reçues de la couche 2 en trouvant un chemin vers le destinataire.</w:t>
      </w:r>
    </w:p>
    <w:p w:rsidR="00000000" w:rsidDel="00000000" w:rsidP="00000000" w:rsidRDefault="00000000" w:rsidRPr="00000000" w14:paraId="00000024">
      <w:pPr>
        <w:widowControl w:val="0"/>
        <w:spacing w:before="4" w:line="240" w:lineRule="auto"/>
        <w:rPr>
          <w:rFonts w:ascii="Times New Roman" w:cs="Times New Roman" w:eastAsia="Times New Roman" w:hAnsi="Times New Roman"/>
          <w:sz w:val="11"/>
          <w:szCs w:val="1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166349</wp:posOffset>
            </wp:positionH>
            <wp:positionV relativeFrom="paragraph">
              <wp:posOffset>98309</wp:posOffset>
            </wp:positionV>
            <wp:extent cx="5027983" cy="2787396"/>
            <wp:effectExtent b="0" l="0" r="0" t="0"/>
            <wp:wrapTopAndBottom distB="0" distT="0"/>
            <wp:docPr id="17"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5027983" cy="2787396"/>
                    </a:xfrm>
                    <a:prstGeom prst="rect"/>
                    <a:ln/>
                  </pic:spPr>
                </pic:pic>
              </a:graphicData>
            </a:graphic>
          </wp:anchor>
        </w:drawing>
      </w:r>
    </w:p>
    <w:p w:rsidR="00000000" w:rsidDel="00000000" w:rsidP="00000000" w:rsidRDefault="00000000" w:rsidRPr="00000000" w14:paraId="00000025">
      <w:pPr>
        <w:widowControl w:val="0"/>
        <w:spacing w:before="258" w:line="240" w:lineRule="auto"/>
        <w:ind w:left="141" w:firstLine="0"/>
        <w:rPr>
          <w:rFonts w:ascii="Times New Roman" w:cs="Times New Roman" w:eastAsia="Times New Roman" w:hAnsi="Times New Roman"/>
          <w:b w:val="1"/>
          <w:bCs w:val="1"/>
          <w:sz w:val="24"/>
          <w:szCs w:val="24"/>
        </w:rPr>
      </w:pPr>
      <w:bookmarkStart w:colFirst="0" w:colLast="0" w:name="_10jwh8s5jlxw" w:id="12"/>
      <w:bookmarkEnd w:id="12"/>
      <w:r w:rsidDel="00000000" w:rsidR="00000000" w:rsidRPr="00000000">
        <w:rPr>
          <w:rFonts w:ascii="Times New Roman" w:cs="Times New Roman" w:eastAsia="Times New Roman" w:hAnsi="Times New Roman"/>
          <w:b w:val="1"/>
          <w:bCs w:val="1"/>
          <w:i w:val="1"/>
          <w:iCs w:val="1"/>
          <w:sz w:val="24"/>
          <w:szCs w:val="24"/>
          <w:rtl w:val="0"/>
        </w:rPr>
        <w:t xml:space="preserve">Figure 4</w:t>
      </w:r>
      <w:r w:rsidDel="00000000" w:rsidR="00000000" w:rsidRPr="00000000">
        <w:rPr>
          <w:rFonts w:ascii="Times New Roman" w:cs="Times New Roman" w:eastAsia="Times New Roman" w:hAnsi="Times New Roman"/>
          <w:b w:val="1"/>
          <w:bCs w:val="1"/>
          <w:sz w:val="24"/>
          <w:szCs w:val="24"/>
          <w:rtl w:val="0"/>
        </w:rPr>
        <w:t xml:space="preserve">: Illustration de la couche réseau</w:t>
      </w:r>
    </w:p>
    <w:bookmarkStart w:colFirst="0" w:colLast="0" w:name="kix.gf7vromd3ngd" w:id="13"/>
    <w:bookmarkEnd w:id="13"/>
    <w:p w:rsidR="00000000" w:rsidDel="00000000" w:rsidP="00000000" w:rsidRDefault="00000000" w:rsidRPr="00000000" w14:paraId="00000026">
      <w:pPr>
        <w:pStyle w:val="Heading2"/>
        <w:keepNext w:val="0"/>
        <w:keepLines w:val="0"/>
        <w:widowControl w:val="0"/>
        <w:numPr>
          <w:ilvl w:val="2"/>
          <w:numId w:val="2"/>
        </w:numPr>
        <w:tabs>
          <w:tab w:val="left" w:leader="none" w:pos="861"/>
        </w:tabs>
        <w:spacing w:after="0" w:before="199" w:line="240" w:lineRule="auto"/>
        <w:ind w:left="861" w:hanging="720"/>
        <w:rPr>
          <w:rFonts w:ascii="Times New Roman" w:cs="Times New Roman" w:eastAsia="Times New Roman" w:hAnsi="Times New Roman"/>
          <w:b w:val="1"/>
          <w:bCs w:val="1"/>
          <w:sz w:val="26"/>
          <w:szCs w:val="26"/>
        </w:rPr>
      </w:pPr>
      <w:bookmarkStart w:colFirst="0" w:colLast="0" w:name="_7iw8qus5h96" w:id="14"/>
      <w:bookmarkEnd w:id="14"/>
      <w:r w:rsidDel="00000000" w:rsidR="00000000" w:rsidRPr="00000000">
        <w:rPr>
          <w:rFonts w:ascii="Times New Roman" w:cs="Times New Roman" w:eastAsia="Times New Roman" w:hAnsi="Times New Roman"/>
          <w:b w:val="1"/>
          <w:bCs w:val="1"/>
          <w:sz w:val="26"/>
          <w:szCs w:val="26"/>
          <w:rtl w:val="0"/>
        </w:rPr>
        <w:t xml:space="preserve">La couche 4 : Transport</w:t>
      </w:r>
    </w:p>
    <w:p w:rsidR="00000000" w:rsidDel="00000000" w:rsidP="00000000" w:rsidRDefault="00000000" w:rsidRPr="00000000" w14:paraId="00000027">
      <w:pPr>
        <w:widowControl w:val="0"/>
        <w:spacing w:before="13" w:line="252.00000000000003" w:lineRule="auto"/>
        <w:ind w:left="141" w:right="148" w:firstLine="707"/>
        <w:rPr>
          <w:rFonts w:ascii="Times New Roman" w:cs="Times New Roman" w:eastAsia="Times New Roman" w:hAnsi="Times New Roman"/>
          <w:sz w:val="24"/>
          <w:szCs w:val="24"/>
        </w:rPr>
        <w:sectPr>
          <w:type w:val="nextPage"/>
          <w:pgSz w:h="16834" w:w="11909" w:orient="portrait"/>
          <w:pgMar w:bottom="1040" w:top="1400" w:left="1275" w:right="1275" w:header="0" w:footer="854"/>
        </w:sectPr>
      </w:pPr>
      <w:r w:rsidDel="00000000" w:rsidR="00000000" w:rsidRPr="00000000">
        <w:rPr>
          <w:rFonts w:ascii="Times New Roman" w:cs="Times New Roman" w:eastAsia="Times New Roman" w:hAnsi="Times New Roman"/>
          <w:sz w:val="24"/>
          <w:szCs w:val="24"/>
          <w:rtl w:val="0"/>
        </w:rPr>
        <w:t xml:space="preserve">Elle remplit le rôle de charnière entre les couches basses du modèle OSI et le monde des traitements supportés par les couches 5,6 et 7. Elle assure un transport de bout en bout</w:t>
      </w:r>
    </w:p>
    <w:p w:rsidR="00000000" w:rsidDel="00000000" w:rsidP="00000000" w:rsidRDefault="00000000" w:rsidRPr="00000000" w14:paraId="00000028">
      <w:pPr>
        <w:widowControl w:val="0"/>
        <w:spacing w:before="77" w:line="252.00000000000003" w:lineRule="auto"/>
        <w:ind w:left="141" w:right="1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les deux systèmes en assurant la segmentation des messages en paquets et en délivrant les informations dans l’ordre sans perte ni duplication. Elle doit acheminer les données du système source au système destination quelle que soit la topologie du réseau de communication entre les deux systèmes. Elle permet ainsi aux deux systèmes de dialoguer directement comme si le réseau n’existait pas. Elle remplit éventuellement le rôle de correction d’erreurs. Les critères de réalisation de la</w:t>
      </w:r>
    </w:p>
    <w:p w:rsidR="00000000" w:rsidDel="00000000" w:rsidP="00000000" w:rsidRDefault="00000000" w:rsidRPr="00000000" w14:paraId="00000029">
      <w:pPr>
        <w:widowControl w:val="0"/>
        <w:spacing w:before="12" w:line="249" w:lineRule="auto"/>
        <w:ind w:left="141" w:right="14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couche transport peuvent être le délai d’établissement de la connexion, sa probabilité d’échec, le débit souhaité, le temps de traversé, etc…</w:t>
      </w:r>
    </w:p>
    <w:p w:rsidR="00000000" w:rsidDel="00000000" w:rsidP="00000000" w:rsidRDefault="00000000" w:rsidRPr="00000000" w14:paraId="0000002A">
      <w:pPr>
        <w:widowControl w:val="0"/>
        <w:spacing w:before="2" w:line="240" w:lineRule="auto"/>
        <w:rPr>
          <w:rFonts w:ascii="Times New Roman" w:cs="Times New Roman" w:eastAsia="Times New Roman" w:hAnsi="Times New Roman"/>
          <w:sz w:val="18"/>
          <w:szCs w:val="1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308584</wp:posOffset>
            </wp:positionH>
            <wp:positionV relativeFrom="paragraph">
              <wp:posOffset>147947</wp:posOffset>
            </wp:positionV>
            <wp:extent cx="5083232" cy="1693926"/>
            <wp:effectExtent b="0" l="0" r="0" t="0"/>
            <wp:wrapTopAndBottom distB="0" distT="0"/>
            <wp:docPr id="10" name="image15.jpg"/>
            <a:graphic>
              <a:graphicData uri="http://schemas.openxmlformats.org/drawingml/2006/picture">
                <pic:pic>
                  <pic:nvPicPr>
                    <pic:cNvPr id="0" name="image15.jpg"/>
                    <pic:cNvPicPr preferRelativeResize="0"/>
                  </pic:nvPicPr>
                  <pic:blipFill>
                    <a:blip r:embed="rId11"/>
                    <a:srcRect b="0" l="0" r="0" t="0"/>
                    <a:stretch>
                      <a:fillRect/>
                    </a:stretch>
                  </pic:blipFill>
                  <pic:spPr>
                    <a:xfrm>
                      <a:off x="0" y="0"/>
                      <a:ext cx="5083232" cy="1693926"/>
                    </a:xfrm>
                    <a:prstGeom prst="rect"/>
                    <a:ln/>
                  </pic:spPr>
                </pic:pic>
              </a:graphicData>
            </a:graphic>
          </wp:anchor>
        </w:drawing>
      </w:r>
    </w:p>
    <w:p w:rsidR="00000000" w:rsidDel="00000000" w:rsidP="00000000" w:rsidRDefault="00000000" w:rsidRPr="00000000" w14:paraId="0000002B">
      <w:pPr>
        <w:widowControl w:val="0"/>
        <w:spacing w:before="191"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0"/>
        <w:spacing w:line="240" w:lineRule="auto"/>
        <w:ind w:left="141" w:firstLine="0"/>
        <w:rPr>
          <w:rFonts w:ascii="Times New Roman" w:cs="Times New Roman" w:eastAsia="Times New Roman" w:hAnsi="Times New Roman"/>
          <w:b w:val="1"/>
          <w:bCs w:val="1"/>
          <w:sz w:val="24"/>
          <w:szCs w:val="24"/>
        </w:rPr>
      </w:pPr>
      <w:bookmarkStart w:colFirst="0" w:colLast="0" w:name="_biztqas9xc7h" w:id="15"/>
      <w:bookmarkEnd w:id="15"/>
      <w:r w:rsidDel="00000000" w:rsidR="00000000" w:rsidRPr="00000000">
        <w:rPr>
          <w:rFonts w:ascii="Times New Roman" w:cs="Times New Roman" w:eastAsia="Times New Roman" w:hAnsi="Times New Roman"/>
          <w:b w:val="1"/>
          <w:bCs w:val="1"/>
          <w:i w:val="1"/>
          <w:iCs w:val="1"/>
          <w:sz w:val="24"/>
          <w:szCs w:val="24"/>
          <w:rtl w:val="0"/>
        </w:rPr>
        <w:t xml:space="preserve">Figure 5</w:t>
      </w:r>
      <w:r w:rsidDel="00000000" w:rsidR="00000000" w:rsidRPr="00000000">
        <w:rPr>
          <w:rFonts w:ascii="Times New Roman" w:cs="Times New Roman" w:eastAsia="Times New Roman" w:hAnsi="Times New Roman"/>
          <w:b w:val="1"/>
          <w:bCs w:val="1"/>
          <w:sz w:val="24"/>
          <w:szCs w:val="24"/>
          <w:rtl w:val="0"/>
        </w:rPr>
        <w:t xml:space="preserve">: Illustration de la couche transport</w:t>
      </w:r>
    </w:p>
    <w:bookmarkStart w:colFirst="0" w:colLast="0" w:name="kix.nc0v7gsqv7tg" w:id="16"/>
    <w:bookmarkEnd w:id="16"/>
    <w:p w:rsidR="00000000" w:rsidDel="00000000" w:rsidP="00000000" w:rsidRDefault="00000000" w:rsidRPr="00000000" w14:paraId="0000002D">
      <w:pPr>
        <w:pStyle w:val="Heading2"/>
        <w:keepNext w:val="0"/>
        <w:keepLines w:val="0"/>
        <w:widowControl w:val="0"/>
        <w:numPr>
          <w:ilvl w:val="2"/>
          <w:numId w:val="2"/>
        </w:numPr>
        <w:tabs>
          <w:tab w:val="left" w:leader="none" w:pos="861"/>
        </w:tabs>
        <w:spacing w:after="0" w:before="200" w:line="240" w:lineRule="auto"/>
        <w:ind w:left="861" w:hanging="720"/>
        <w:rPr>
          <w:rFonts w:ascii="Times New Roman" w:cs="Times New Roman" w:eastAsia="Times New Roman" w:hAnsi="Times New Roman"/>
          <w:b w:val="1"/>
          <w:bCs w:val="1"/>
          <w:sz w:val="26"/>
          <w:szCs w:val="26"/>
        </w:rPr>
      </w:pPr>
      <w:bookmarkStart w:colFirst="0" w:colLast="0" w:name="_fx70bjwku8dg" w:id="17"/>
      <w:bookmarkEnd w:id="17"/>
      <w:r w:rsidDel="00000000" w:rsidR="00000000" w:rsidRPr="00000000">
        <w:rPr>
          <w:rFonts w:ascii="Times New Roman" w:cs="Times New Roman" w:eastAsia="Times New Roman" w:hAnsi="Times New Roman"/>
          <w:b w:val="1"/>
          <w:bCs w:val="1"/>
          <w:sz w:val="26"/>
          <w:szCs w:val="26"/>
          <w:rtl w:val="0"/>
        </w:rPr>
        <w:t xml:space="preserve">La couche 5 : Session</w:t>
      </w:r>
    </w:p>
    <w:p w:rsidR="00000000" w:rsidDel="00000000" w:rsidP="00000000" w:rsidRDefault="00000000" w:rsidRPr="00000000" w14:paraId="0000002E">
      <w:pPr>
        <w:widowControl w:val="0"/>
        <w:spacing w:before="12" w:line="252.00000000000003" w:lineRule="auto"/>
        <w:ind w:left="141" w:firstLine="7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Elle gère le dialogue entre 2 applications distantes (dialogue unidirectionnel/bidirectionnel, gestion du tour de parole, synchronisation, etc.…).</w:t>
      </w:r>
    </w:p>
    <w:p w:rsidR="00000000" w:rsidDel="00000000" w:rsidP="00000000" w:rsidRDefault="00000000" w:rsidRPr="00000000" w14:paraId="0000002F">
      <w:pPr>
        <w:widowControl w:val="0"/>
        <w:spacing w:before="47" w:line="240" w:lineRule="auto"/>
        <w:rPr>
          <w:rFonts w:ascii="Times New Roman" w:cs="Times New Roman" w:eastAsia="Times New Roman" w:hAnsi="Times New Roman"/>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283951</wp:posOffset>
            </wp:positionH>
            <wp:positionV relativeFrom="paragraph">
              <wp:posOffset>191640</wp:posOffset>
            </wp:positionV>
            <wp:extent cx="5218200" cy="1999488"/>
            <wp:effectExtent b="0" l="0" r="0" t="0"/>
            <wp:wrapTopAndBottom distB="0" distT="0"/>
            <wp:docPr id="2"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5218200" cy="1999488"/>
                    </a:xfrm>
                    <a:prstGeom prst="rect"/>
                    <a:ln/>
                  </pic:spPr>
                </pic:pic>
              </a:graphicData>
            </a:graphic>
          </wp:anchor>
        </w:drawing>
      </w:r>
    </w:p>
    <w:p w:rsidR="00000000" w:rsidDel="00000000" w:rsidP="00000000" w:rsidRDefault="00000000" w:rsidRPr="00000000" w14:paraId="00000030">
      <w:pPr>
        <w:widowControl w:val="0"/>
        <w:spacing w:before="152" w:line="240" w:lineRule="auto"/>
        <w:ind w:left="141" w:firstLine="0"/>
        <w:rPr>
          <w:rFonts w:ascii="Times New Roman" w:cs="Times New Roman" w:eastAsia="Times New Roman" w:hAnsi="Times New Roman"/>
          <w:b w:val="1"/>
          <w:bCs w:val="1"/>
          <w:sz w:val="24"/>
          <w:szCs w:val="24"/>
        </w:rPr>
      </w:pPr>
      <w:bookmarkStart w:colFirst="0" w:colLast="0" w:name="_5v909gtufx14" w:id="18"/>
      <w:bookmarkEnd w:id="18"/>
      <w:r w:rsidDel="00000000" w:rsidR="00000000" w:rsidRPr="00000000">
        <w:rPr>
          <w:rFonts w:ascii="Times New Roman" w:cs="Times New Roman" w:eastAsia="Times New Roman" w:hAnsi="Times New Roman"/>
          <w:b w:val="1"/>
          <w:bCs w:val="1"/>
          <w:i w:val="1"/>
          <w:iCs w:val="1"/>
          <w:sz w:val="24"/>
          <w:szCs w:val="24"/>
          <w:rtl w:val="0"/>
        </w:rPr>
        <w:t xml:space="preserve">Figure 6</w:t>
      </w:r>
      <w:r w:rsidDel="00000000" w:rsidR="00000000" w:rsidRPr="00000000">
        <w:rPr>
          <w:rFonts w:ascii="Times New Roman" w:cs="Times New Roman" w:eastAsia="Times New Roman" w:hAnsi="Times New Roman"/>
          <w:b w:val="1"/>
          <w:bCs w:val="1"/>
          <w:sz w:val="24"/>
          <w:szCs w:val="24"/>
          <w:rtl w:val="0"/>
        </w:rPr>
        <w:t xml:space="preserve">: Illustration de la couche session</w:t>
      </w:r>
    </w:p>
    <w:bookmarkStart w:colFirst="0" w:colLast="0" w:name="kix.yt5h8z2pz259" w:id="19"/>
    <w:bookmarkEnd w:id="19"/>
    <w:p w:rsidR="00000000" w:rsidDel="00000000" w:rsidP="00000000" w:rsidRDefault="00000000" w:rsidRPr="00000000" w14:paraId="00000031">
      <w:pPr>
        <w:pStyle w:val="Heading2"/>
        <w:keepNext w:val="0"/>
        <w:keepLines w:val="0"/>
        <w:widowControl w:val="0"/>
        <w:numPr>
          <w:ilvl w:val="2"/>
          <w:numId w:val="2"/>
        </w:numPr>
        <w:tabs>
          <w:tab w:val="left" w:leader="none" w:pos="921"/>
        </w:tabs>
        <w:spacing w:after="0" w:before="202" w:line="240" w:lineRule="auto"/>
        <w:ind w:left="921" w:hanging="780"/>
        <w:rPr>
          <w:rFonts w:ascii="Times New Roman" w:cs="Times New Roman" w:eastAsia="Times New Roman" w:hAnsi="Times New Roman"/>
          <w:b w:val="1"/>
          <w:bCs w:val="1"/>
          <w:sz w:val="26"/>
          <w:szCs w:val="26"/>
        </w:rPr>
      </w:pPr>
      <w:bookmarkStart w:colFirst="0" w:colLast="0" w:name="_m0loboa45lz8" w:id="20"/>
      <w:bookmarkEnd w:id="20"/>
      <w:r w:rsidDel="00000000" w:rsidR="00000000" w:rsidRPr="00000000">
        <w:rPr>
          <w:rFonts w:ascii="Times New Roman" w:cs="Times New Roman" w:eastAsia="Times New Roman" w:hAnsi="Times New Roman"/>
          <w:b w:val="1"/>
          <w:bCs w:val="1"/>
          <w:sz w:val="26"/>
          <w:szCs w:val="26"/>
          <w:rtl w:val="0"/>
        </w:rPr>
        <w:t xml:space="preserve">La couche 6 : Présentation</w:t>
      </w:r>
    </w:p>
    <w:p w:rsidR="00000000" w:rsidDel="00000000" w:rsidP="00000000" w:rsidRDefault="00000000" w:rsidRPr="00000000" w14:paraId="00000032">
      <w:pPr>
        <w:widowControl w:val="0"/>
        <w:spacing w:before="13" w:line="252.00000000000003" w:lineRule="auto"/>
        <w:ind w:left="141" w:right="190" w:firstLine="707"/>
        <w:rPr>
          <w:rFonts w:ascii="Times New Roman" w:cs="Times New Roman" w:eastAsia="Times New Roman" w:hAnsi="Times New Roman"/>
          <w:sz w:val="24"/>
          <w:szCs w:val="24"/>
        </w:rPr>
        <w:sectPr>
          <w:type w:val="nextPage"/>
          <w:pgSz w:h="16834" w:w="11909" w:orient="portrait"/>
          <w:pgMar w:bottom="1040" w:top="1320" w:left="1275" w:right="1275" w:header="0" w:footer="854"/>
        </w:sectPr>
      </w:pPr>
      <w:r w:rsidDel="00000000" w:rsidR="00000000" w:rsidRPr="00000000">
        <w:rPr>
          <w:rFonts w:ascii="Times New Roman" w:cs="Times New Roman" w:eastAsia="Times New Roman" w:hAnsi="Times New Roman"/>
          <w:sz w:val="24"/>
          <w:szCs w:val="24"/>
          <w:rtl w:val="0"/>
        </w:rPr>
        <w:t xml:space="preserve">Cette couche s'occupe de la partie syntaxique et sémantique de la transmission de l'information afin d’affranchir la couche supérieure des contraintes syntaxiques. Elle effectue ainsi le codage des caractères pour permettre à deux systèmes hétérogènes de communiquer. C’est à ce niveau que peuvent être implantées des techniques de compression et de chiffrement de données.</w:t>
      </w:r>
    </w:p>
    <w:p w:rsidR="00000000" w:rsidDel="00000000" w:rsidP="00000000" w:rsidRDefault="00000000" w:rsidRPr="00000000" w14:paraId="00000033">
      <w:pPr>
        <w:widowControl w:val="0"/>
        <w:spacing w:line="240" w:lineRule="auto"/>
        <w:ind w:left="72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253316" cy="1766316"/>
            <wp:effectExtent b="0" l="0" r="0" t="0"/>
            <wp:docPr id="15" name="image8.jpg"/>
            <a:graphic>
              <a:graphicData uri="http://schemas.openxmlformats.org/drawingml/2006/picture">
                <pic:pic>
                  <pic:nvPicPr>
                    <pic:cNvPr id="0" name="image8.jpg"/>
                    <pic:cNvPicPr preferRelativeResize="0"/>
                  </pic:nvPicPr>
                  <pic:blipFill>
                    <a:blip r:embed="rId13"/>
                    <a:srcRect b="0" l="0" r="0" t="0"/>
                    <a:stretch>
                      <a:fillRect/>
                    </a:stretch>
                  </pic:blipFill>
                  <pic:spPr>
                    <a:xfrm>
                      <a:off x="0" y="0"/>
                      <a:ext cx="5253316" cy="1766316"/>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widowControl w:val="0"/>
        <w:spacing w:before="21"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widowControl w:val="0"/>
        <w:spacing w:line="240" w:lineRule="auto"/>
        <w:ind w:left="141" w:firstLine="0"/>
        <w:rPr>
          <w:rFonts w:ascii="Times New Roman" w:cs="Times New Roman" w:eastAsia="Times New Roman" w:hAnsi="Times New Roman"/>
          <w:b w:val="1"/>
          <w:bCs w:val="1"/>
          <w:sz w:val="24"/>
          <w:szCs w:val="24"/>
        </w:rPr>
      </w:pPr>
      <w:bookmarkStart w:colFirst="0" w:colLast="0" w:name="_m96n4yaf6h96" w:id="21"/>
      <w:bookmarkEnd w:id="21"/>
      <w:r w:rsidDel="00000000" w:rsidR="00000000" w:rsidRPr="00000000">
        <w:rPr>
          <w:rFonts w:ascii="Times New Roman" w:cs="Times New Roman" w:eastAsia="Times New Roman" w:hAnsi="Times New Roman"/>
          <w:b w:val="1"/>
          <w:bCs w:val="1"/>
          <w:i w:val="1"/>
          <w:iCs w:val="1"/>
          <w:sz w:val="24"/>
          <w:szCs w:val="24"/>
          <w:rtl w:val="0"/>
        </w:rPr>
        <w:t xml:space="preserve">Figure 7</w:t>
      </w:r>
      <w:r w:rsidDel="00000000" w:rsidR="00000000" w:rsidRPr="00000000">
        <w:rPr>
          <w:rFonts w:ascii="Times New Roman" w:cs="Times New Roman" w:eastAsia="Times New Roman" w:hAnsi="Times New Roman"/>
          <w:b w:val="1"/>
          <w:bCs w:val="1"/>
          <w:sz w:val="24"/>
          <w:szCs w:val="24"/>
          <w:rtl w:val="0"/>
        </w:rPr>
        <w:t xml:space="preserve">: Illustration de la couche présentation</w:t>
      </w:r>
    </w:p>
    <w:bookmarkStart w:colFirst="0" w:colLast="0" w:name="kix.6mmoabgsjrw8" w:id="22"/>
    <w:bookmarkEnd w:id="22"/>
    <w:p w:rsidR="00000000" w:rsidDel="00000000" w:rsidP="00000000" w:rsidRDefault="00000000" w:rsidRPr="00000000" w14:paraId="00000036">
      <w:pPr>
        <w:pStyle w:val="Heading2"/>
        <w:keepNext w:val="0"/>
        <w:keepLines w:val="0"/>
        <w:widowControl w:val="0"/>
        <w:numPr>
          <w:ilvl w:val="2"/>
          <w:numId w:val="2"/>
        </w:numPr>
        <w:tabs>
          <w:tab w:val="left" w:leader="none" w:pos="861"/>
        </w:tabs>
        <w:spacing w:after="0" w:before="202" w:line="240" w:lineRule="auto"/>
        <w:ind w:left="861" w:hanging="720"/>
        <w:rPr>
          <w:rFonts w:ascii="Times New Roman" w:cs="Times New Roman" w:eastAsia="Times New Roman" w:hAnsi="Times New Roman"/>
          <w:b w:val="1"/>
          <w:bCs w:val="1"/>
          <w:sz w:val="26"/>
          <w:szCs w:val="26"/>
        </w:rPr>
      </w:pPr>
      <w:bookmarkStart w:colFirst="0" w:colLast="0" w:name="_jnadies7mumm" w:id="23"/>
      <w:bookmarkEnd w:id="23"/>
      <w:r w:rsidDel="00000000" w:rsidR="00000000" w:rsidRPr="00000000">
        <w:rPr>
          <w:rFonts w:ascii="Times New Roman" w:cs="Times New Roman" w:eastAsia="Times New Roman" w:hAnsi="Times New Roman"/>
          <w:b w:val="1"/>
          <w:bCs w:val="1"/>
          <w:sz w:val="26"/>
          <w:szCs w:val="26"/>
          <w:rtl w:val="0"/>
        </w:rPr>
        <w:t xml:space="preserve">La couche 7 : Application</w:t>
      </w:r>
    </w:p>
    <w:p w:rsidR="00000000" w:rsidDel="00000000" w:rsidP="00000000" w:rsidRDefault="00000000" w:rsidRPr="00000000" w14:paraId="00000037">
      <w:pPr>
        <w:widowControl w:val="0"/>
        <w:spacing w:before="13" w:line="252.00000000000003" w:lineRule="auto"/>
        <w:ind w:left="141" w:right="148" w:firstLine="7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Elle gère les programmes utilisateurs et définit des standards pour les différents logiciels commercialisés adoptent les mêmes principes (fichier virtuel, messagerie, base de données, etc…).</w:t>
      </w:r>
    </w:p>
    <w:p w:rsidR="00000000" w:rsidDel="00000000" w:rsidP="00000000" w:rsidRDefault="00000000" w:rsidRPr="00000000" w14:paraId="00000038">
      <w:pPr>
        <w:widowControl w:val="0"/>
        <w:spacing w:before="57" w:line="240" w:lineRule="auto"/>
        <w:rPr>
          <w:rFonts w:ascii="Times New Roman" w:cs="Times New Roman" w:eastAsia="Times New Roman" w:hAnsi="Times New Roman"/>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379746</wp:posOffset>
            </wp:positionH>
            <wp:positionV relativeFrom="paragraph">
              <wp:posOffset>197967</wp:posOffset>
            </wp:positionV>
            <wp:extent cx="5207797" cy="2575560"/>
            <wp:effectExtent b="0" l="0" r="0" t="0"/>
            <wp:wrapTopAndBottom distB="0" distT="0"/>
            <wp:docPr id="9"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5207797" cy="2575560"/>
                    </a:xfrm>
                    <a:prstGeom prst="rect"/>
                    <a:ln/>
                  </pic:spPr>
                </pic:pic>
              </a:graphicData>
            </a:graphic>
          </wp:anchor>
        </w:drawing>
      </w:r>
    </w:p>
    <w:p w:rsidR="00000000" w:rsidDel="00000000" w:rsidP="00000000" w:rsidRDefault="00000000" w:rsidRPr="00000000" w14:paraId="00000039">
      <w:pPr>
        <w:widowControl w:val="0"/>
        <w:spacing w:before="36"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widowControl w:val="0"/>
        <w:spacing w:line="240" w:lineRule="auto"/>
        <w:ind w:left="141" w:firstLine="0"/>
        <w:rPr>
          <w:rFonts w:ascii="Times New Roman" w:cs="Times New Roman" w:eastAsia="Times New Roman" w:hAnsi="Times New Roman"/>
          <w:b w:val="1"/>
          <w:bCs w:val="1"/>
          <w:sz w:val="24"/>
          <w:szCs w:val="24"/>
        </w:rPr>
      </w:pPr>
      <w:bookmarkStart w:colFirst="0" w:colLast="0" w:name="_wijqdi5z3wb7" w:id="24"/>
      <w:bookmarkEnd w:id="24"/>
      <w:r w:rsidDel="00000000" w:rsidR="00000000" w:rsidRPr="00000000">
        <w:rPr>
          <w:rFonts w:ascii="Times New Roman" w:cs="Times New Roman" w:eastAsia="Times New Roman" w:hAnsi="Times New Roman"/>
          <w:b w:val="1"/>
          <w:bCs w:val="1"/>
          <w:i w:val="1"/>
          <w:iCs w:val="1"/>
          <w:sz w:val="24"/>
          <w:szCs w:val="24"/>
          <w:rtl w:val="0"/>
        </w:rPr>
        <w:t xml:space="preserve">Figure 8</w:t>
      </w:r>
      <w:r w:rsidDel="00000000" w:rsidR="00000000" w:rsidRPr="00000000">
        <w:rPr>
          <w:rFonts w:ascii="Times New Roman" w:cs="Times New Roman" w:eastAsia="Times New Roman" w:hAnsi="Times New Roman"/>
          <w:b w:val="1"/>
          <w:bCs w:val="1"/>
          <w:sz w:val="24"/>
          <w:szCs w:val="24"/>
          <w:rtl w:val="0"/>
        </w:rPr>
        <w:t xml:space="preserve">: Illustration de la couche application</w:t>
      </w:r>
    </w:p>
    <w:p w:rsidR="00000000" w:rsidDel="00000000" w:rsidP="00000000" w:rsidRDefault="00000000" w:rsidRPr="00000000" w14:paraId="0000003B">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widowControl w:val="0"/>
        <w:spacing w:before="97" w:line="240" w:lineRule="auto"/>
        <w:rPr>
          <w:rFonts w:ascii="Times New Roman" w:cs="Times New Roman" w:eastAsia="Times New Roman" w:hAnsi="Times New Roman"/>
          <w:b w:val="1"/>
          <w:bCs w:val="1"/>
          <w:sz w:val="24"/>
          <w:szCs w:val="24"/>
        </w:rPr>
      </w:pPr>
      <w:r w:rsidDel="00000000" w:rsidR="00000000" w:rsidRPr="00000000">
        <w:rPr>
          <w:rtl w:val="0"/>
        </w:rPr>
      </w:r>
    </w:p>
    <w:bookmarkStart w:colFirst="0" w:colLast="0" w:name="kix.cwk2e5yvli0u" w:id="25"/>
    <w:bookmarkEnd w:id="25"/>
    <w:p w:rsidR="00000000" w:rsidDel="00000000" w:rsidP="00000000" w:rsidRDefault="00000000" w:rsidRPr="00000000" w14:paraId="0000003D">
      <w:pPr>
        <w:pStyle w:val="Heading2"/>
        <w:keepNext w:val="0"/>
        <w:keepLines w:val="0"/>
        <w:widowControl w:val="0"/>
        <w:numPr>
          <w:ilvl w:val="1"/>
          <w:numId w:val="2"/>
        </w:numPr>
        <w:tabs>
          <w:tab w:val="left" w:leader="none" w:pos="717"/>
        </w:tabs>
        <w:spacing w:after="0" w:before="0" w:line="240" w:lineRule="auto"/>
        <w:ind w:left="717" w:hanging="576"/>
        <w:rPr>
          <w:rFonts w:ascii="Times New Roman" w:cs="Times New Roman" w:eastAsia="Times New Roman" w:hAnsi="Times New Roman"/>
          <w:b w:val="1"/>
          <w:bCs w:val="1"/>
          <w:sz w:val="26"/>
          <w:szCs w:val="26"/>
        </w:rPr>
      </w:pPr>
      <w:bookmarkStart w:colFirst="0" w:colLast="0" w:name="_5k1yk5yoynho" w:id="26"/>
      <w:bookmarkEnd w:id="26"/>
      <w:r w:rsidDel="00000000" w:rsidR="00000000" w:rsidRPr="00000000">
        <w:rPr>
          <w:rFonts w:ascii="Times New Roman" w:cs="Times New Roman" w:eastAsia="Times New Roman" w:hAnsi="Times New Roman"/>
          <w:b w:val="1"/>
          <w:bCs w:val="1"/>
          <w:sz w:val="26"/>
          <w:szCs w:val="26"/>
          <w:rtl w:val="0"/>
        </w:rPr>
        <w:t xml:space="preserve">Le modèle TCP/IP</w:t>
      </w:r>
    </w:p>
    <w:p w:rsidR="00000000" w:rsidDel="00000000" w:rsidP="00000000" w:rsidRDefault="00000000" w:rsidRPr="00000000" w14:paraId="0000003E">
      <w:pPr>
        <w:widowControl w:val="0"/>
        <w:spacing w:before="13" w:line="252.00000000000003" w:lineRule="auto"/>
        <w:ind w:left="141" w:right="201" w:firstLine="57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modèle TCP/IP est inspiré du modèle OSI. Il reprend l'approche modulaire (utilisation de modules ou couches) mais en contient uniquement quatre :</w:t>
      </w:r>
    </w:p>
    <w:p w:rsidR="00000000" w:rsidDel="00000000" w:rsidP="00000000" w:rsidRDefault="00000000" w:rsidRPr="00000000" w14:paraId="0000003F">
      <w:pPr>
        <w:widowControl w:val="0"/>
        <w:spacing w:before="8" w:line="240" w:lineRule="auto"/>
        <w:rPr>
          <w:rFonts w:ascii="Times New Roman" w:cs="Times New Roman" w:eastAsia="Times New Roman" w:hAnsi="Times New Roman"/>
          <w:sz w:val="13"/>
          <w:szCs w:val="13"/>
        </w:rPr>
      </w:pPr>
      <w:r w:rsidDel="00000000" w:rsidR="00000000" w:rsidRPr="00000000">
        <w:rPr>
          <w:rtl w:val="0"/>
        </w:rPr>
      </w:r>
    </w:p>
    <w:tbl>
      <w:tblPr>
        <w:tblStyle w:val="Table1"/>
        <w:tblW w:w="9065.0" w:type="dxa"/>
        <w:jc w:val="left"/>
        <w:tblInd w:w="14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73"/>
        <w:gridCol w:w="3032"/>
        <w:gridCol w:w="2960"/>
        <w:tblGridChange w:id="0">
          <w:tblGrid>
            <w:gridCol w:w="3073"/>
            <w:gridCol w:w="3032"/>
            <w:gridCol w:w="2960"/>
          </w:tblGrid>
        </w:tblGridChange>
      </w:tblGrid>
      <w:tr>
        <w:trPr>
          <w:cantSplit w:val="0"/>
          <w:trHeight w:val="445" w:hRule="atLeast"/>
          <w:tblHeader w:val="0"/>
        </w:trPr>
        <w:tc>
          <w:tcPr/>
          <w:p w:rsidR="00000000" w:rsidDel="00000000" w:rsidP="00000000" w:rsidRDefault="00000000" w:rsidRPr="00000000" w14:paraId="00000040">
            <w:pPr>
              <w:widowControl w:val="0"/>
              <w:spacing w:line="275" w:lineRule="auto"/>
              <w:ind w:left="1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Protocoles utilisés</w:t>
            </w:r>
          </w:p>
        </w:tc>
        <w:tc>
          <w:tcPr/>
          <w:p w:rsidR="00000000" w:rsidDel="00000000" w:rsidP="00000000" w:rsidRDefault="00000000" w:rsidRPr="00000000" w14:paraId="00000041">
            <w:pPr>
              <w:widowControl w:val="0"/>
              <w:spacing w:line="275" w:lineRule="auto"/>
              <w:ind w:left="10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Modèle TCP/IP</w:t>
            </w:r>
          </w:p>
        </w:tc>
        <w:tc>
          <w:tcPr>
            <w:tcBorders>
              <w:bottom w:color="000000" w:space="0" w:sz="6" w:val="single"/>
            </w:tcBorders>
          </w:tcPr>
          <w:p w:rsidR="00000000" w:rsidDel="00000000" w:rsidP="00000000" w:rsidRDefault="00000000" w:rsidRPr="00000000" w14:paraId="00000042">
            <w:pPr>
              <w:widowControl w:val="0"/>
              <w:spacing w:line="275" w:lineRule="auto"/>
              <w:ind w:left="10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Modèle OSI</w:t>
            </w:r>
          </w:p>
        </w:tc>
      </w:tr>
      <w:tr>
        <w:trPr>
          <w:cantSplit w:val="0"/>
          <w:trHeight w:val="450" w:hRule="atLeast"/>
          <w:tblHeader w:val="0"/>
        </w:trPr>
        <w:tc>
          <w:tcPr/>
          <w:p w:rsidR="00000000" w:rsidDel="00000000" w:rsidP="00000000" w:rsidRDefault="00000000" w:rsidRPr="00000000" w14:paraId="00000043">
            <w:pPr>
              <w:widowControl w:val="0"/>
              <w:spacing w:before="1" w:line="240" w:lineRule="auto"/>
              <w:ind w:left="1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Couche application</w:t>
            </w:r>
          </w:p>
        </w:tc>
        <w:tc>
          <w:tcPr>
            <w:tcBorders>
              <w:bottom w:color="000000" w:space="0" w:sz="6" w:val="single"/>
              <w:right w:color="000000" w:space="0" w:sz="6" w:val="single"/>
            </w:tcBorders>
          </w:tcPr>
          <w:p w:rsidR="00000000" w:rsidDel="00000000" w:rsidP="00000000" w:rsidRDefault="00000000" w:rsidRPr="00000000" w14:paraId="00000044">
            <w:pPr>
              <w:widowControl w:val="0"/>
              <w:spacing w:before="1" w:line="240" w:lineRule="auto"/>
              <w:ind w:left="10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Couche application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5">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8" w:hRule="atLeast"/>
          <w:tblHeader w:val="0"/>
        </w:trPr>
        <w:tc>
          <w:tcPr>
            <w:tcBorders>
              <w:right w:color="000000" w:space="0" w:sz="6" w:val="single"/>
            </w:tcBorders>
          </w:tcPr>
          <w:p w:rsidR="00000000" w:rsidDel="00000000" w:rsidP="00000000" w:rsidRDefault="00000000" w:rsidRPr="00000000" w14:paraId="00000046">
            <w:pPr>
              <w:widowControl w:val="0"/>
              <w:spacing w:line="275" w:lineRule="auto"/>
              <w:ind w:left="1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Couche Présentation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7">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8">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50" w:hRule="atLeast"/>
          <w:tblHeader w:val="0"/>
        </w:trPr>
        <w:tc>
          <w:tcPr>
            <w:tcBorders>
              <w:right w:color="000000" w:space="0" w:sz="6" w:val="single"/>
            </w:tcBorders>
          </w:tcPr>
          <w:p w:rsidR="00000000" w:rsidDel="00000000" w:rsidP="00000000" w:rsidRDefault="00000000" w:rsidRPr="00000000" w14:paraId="00000049">
            <w:pPr>
              <w:widowControl w:val="0"/>
              <w:spacing w:line="275" w:lineRule="auto"/>
              <w:ind w:left="1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Couche session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B">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C">
      <w:pPr>
        <w:widowControl w:val="0"/>
        <w:spacing w:line="240" w:lineRule="auto"/>
        <w:rPr>
          <w:rFonts w:ascii="Times New Roman" w:cs="Times New Roman" w:eastAsia="Times New Roman" w:hAnsi="Times New Roman"/>
          <w:sz w:val="24"/>
          <w:szCs w:val="24"/>
        </w:rPr>
        <w:sectPr>
          <w:type w:val="nextPage"/>
          <w:pgSz w:h="16834" w:w="11909" w:orient="portrait"/>
          <w:pgMar w:bottom="1599" w:top="1760" w:left="1275" w:right="1275" w:header="0" w:footer="854"/>
        </w:sectPr>
      </w:pPr>
      <w:r w:rsidDel="00000000" w:rsidR="00000000" w:rsidRPr="00000000">
        <w:rPr>
          <w:rtl w:val="0"/>
        </w:rPr>
      </w:r>
    </w:p>
    <w:p w:rsidR="00000000" w:rsidDel="00000000" w:rsidP="00000000" w:rsidRDefault="00000000" w:rsidRPr="00000000" w14:paraId="0000004D">
      <w:pPr>
        <w:widowControl w:val="0"/>
        <w:rPr>
          <w:rFonts w:ascii="Times New Roman" w:cs="Times New Roman" w:eastAsia="Times New Roman" w:hAnsi="Times New Roman"/>
          <w:sz w:val="24"/>
          <w:szCs w:val="24"/>
        </w:rPr>
      </w:pPr>
      <w:r w:rsidDel="00000000" w:rsidR="00000000" w:rsidRPr="00000000">
        <w:rPr>
          <w:rtl w:val="0"/>
        </w:rPr>
      </w:r>
    </w:p>
    <w:tbl>
      <w:tblPr>
        <w:tblStyle w:val="Table2"/>
        <w:tblW w:w="9065.0" w:type="dxa"/>
        <w:jc w:val="left"/>
        <w:tblInd w:w="14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73"/>
        <w:gridCol w:w="3032"/>
        <w:gridCol w:w="2960"/>
        <w:tblGridChange w:id="0">
          <w:tblGrid>
            <w:gridCol w:w="3073"/>
            <w:gridCol w:w="3032"/>
            <w:gridCol w:w="2960"/>
          </w:tblGrid>
        </w:tblGridChange>
      </w:tblGrid>
      <w:tr>
        <w:trPr>
          <w:cantSplit w:val="0"/>
          <w:trHeight w:val="451" w:hRule="atLeast"/>
          <w:tblHeader w:val="0"/>
        </w:trPr>
        <w:tc>
          <w:tcPr/>
          <w:p w:rsidR="00000000" w:rsidDel="00000000" w:rsidP="00000000" w:rsidRDefault="00000000" w:rsidRPr="00000000" w14:paraId="0000004E">
            <w:pPr>
              <w:widowControl w:val="0"/>
              <w:spacing w:before="1" w:line="240" w:lineRule="auto"/>
              <w:ind w:left="1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TCP / UDP</w:t>
            </w:r>
          </w:p>
        </w:tc>
        <w:tc>
          <w:tcPr/>
          <w:p w:rsidR="00000000" w:rsidDel="00000000" w:rsidP="00000000" w:rsidRDefault="00000000" w:rsidRPr="00000000" w14:paraId="0000004F">
            <w:pPr>
              <w:widowControl w:val="0"/>
              <w:spacing w:before="1" w:line="240" w:lineRule="auto"/>
              <w:ind w:left="10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Couche Transport</w:t>
            </w:r>
          </w:p>
        </w:tc>
        <w:tc>
          <w:tcPr/>
          <w:p w:rsidR="00000000" w:rsidDel="00000000" w:rsidP="00000000" w:rsidRDefault="00000000" w:rsidRPr="00000000" w14:paraId="00000050">
            <w:pPr>
              <w:widowControl w:val="0"/>
              <w:spacing w:before="1" w:line="240" w:lineRule="auto"/>
              <w:ind w:left="10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Couche transport</w:t>
            </w:r>
          </w:p>
        </w:tc>
      </w:tr>
      <w:tr>
        <w:trPr>
          <w:cantSplit w:val="0"/>
          <w:trHeight w:val="733" w:hRule="atLeast"/>
          <w:tblHeader w:val="0"/>
        </w:trPr>
        <w:tc>
          <w:tcPr/>
          <w:p w:rsidR="00000000" w:rsidDel="00000000" w:rsidP="00000000" w:rsidRDefault="00000000" w:rsidRPr="00000000" w14:paraId="00000051">
            <w:pPr>
              <w:widowControl w:val="0"/>
              <w:spacing w:line="249" w:lineRule="auto"/>
              <w:ind w:left="1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 / ARP /ICMP / RARP / IGMP</w:t>
            </w:r>
          </w:p>
        </w:tc>
        <w:tc>
          <w:tcPr/>
          <w:p w:rsidR="00000000" w:rsidDel="00000000" w:rsidP="00000000" w:rsidRDefault="00000000" w:rsidRPr="00000000" w14:paraId="00000052">
            <w:pPr>
              <w:widowControl w:val="0"/>
              <w:spacing w:before="143" w:line="240" w:lineRule="auto"/>
              <w:ind w:left="10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Couche Internet (IP)</w:t>
            </w:r>
          </w:p>
        </w:tc>
        <w:tc>
          <w:tcPr>
            <w:tcBorders>
              <w:bottom w:color="000000" w:space="0" w:sz="6" w:val="single"/>
            </w:tcBorders>
          </w:tcPr>
          <w:p w:rsidR="00000000" w:rsidDel="00000000" w:rsidP="00000000" w:rsidRDefault="00000000" w:rsidRPr="00000000" w14:paraId="00000053">
            <w:pPr>
              <w:widowControl w:val="0"/>
              <w:spacing w:before="143" w:line="240" w:lineRule="auto"/>
              <w:ind w:left="10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Couche réseau</w:t>
            </w:r>
          </w:p>
        </w:tc>
      </w:tr>
      <w:tr>
        <w:trPr>
          <w:cantSplit w:val="0"/>
          <w:trHeight w:val="450" w:hRule="atLeast"/>
          <w:tblHeader w:val="0"/>
        </w:trPr>
        <w:tc>
          <w:tcPr/>
          <w:p w:rsidR="00000000" w:rsidDel="00000000" w:rsidP="00000000" w:rsidRDefault="00000000" w:rsidRPr="00000000" w14:paraId="00000054">
            <w:pPr>
              <w:widowControl w:val="0"/>
              <w:spacing w:before="1" w:line="240" w:lineRule="auto"/>
              <w:ind w:left="1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Couche Accès réseau</w:t>
            </w:r>
          </w:p>
        </w:tc>
        <w:tc>
          <w:tcPr>
            <w:tcBorders>
              <w:bottom w:color="000000" w:space="0" w:sz="6" w:val="single"/>
              <w:right w:color="000000" w:space="0" w:sz="6" w:val="single"/>
            </w:tcBorders>
          </w:tcPr>
          <w:p w:rsidR="00000000" w:rsidDel="00000000" w:rsidP="00000000" w:rsidRDefault="00000000" w:rsidRPr="00000000" w14:paraId="00000055">
            <w:pPr>
              <w:widowControl w:val="0"/>
              <w:spacing w:before="1" w:line="240" w:lineRule="auto"/>
              <w:ind w:left="10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Couche Liaison de donnée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6">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8" w:hRule="atLeast"/>
          <w:tblHeader w:val="0"/>
        </w:trPr>
        <w:tc>
          <w:tcPr>
            <w:tcBorders>
              <w:right w:color="000000" w:space="0" w:sz="6" w:val="single"/>
            </w:tcBorders>
          </w:tcPr>
          <w:p w:rsidR="00000000" w:rsidDel="00000000" w:rsidP="00000000" w:rsidRDefault="00000000" w:rsidRPr="00000000" w14:paraId="00000057">
            <w:pPr>
              <w:widowControl w:val="0"/>
              <w:spacing w:line="275" w:lineRule="auto"/>
              <w:ind w:left="1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Couche Physique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A">
      <w:pPr>
        <w:widowControl w:val="0"/>
        <w:spacing w:before="19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widowControl w:val="0"/>
        <w:spacing w:before="1" w:line="252.00000000000003" w:lineRule="auto"/>
        <w:ind w:left="141" w:right="14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chaque niveau, le paquet de données change d'aspect, car on lui ajoute un en-tête, ainsi les appellations changent suivant les</w:t>
      </w:r>
    </w:p>
    <w:p w:rsidR="00000000" w:rsidDel="00000000" w:rsidP="00000000" w:rsidRDefault="00000000" w:rsidRPr="00000000" w14:paraId="0000005C">
      <w:pPr>
        <w:widowControl w:val="0"/>
        <w:spacing w:line="275" w:lineRule="auto"/>
        <w:ind w:left="14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couches :</w:t>
      </w:r>
    </w:p>
    <w:p w:rsidR="00000000" w:rsidDel="00000000" w:rsidP="00000000" w:rsidRDefault="00000000" w:rsidRPr="00000000" w14:paraId="0000005D">
      <w:pPr>
        <w:widowControl w:val="0"/>
        <w:numPr>
          <w:ilvl w:val="0"/>
          <w:numId w:val="3"/>
        </w:numPr>
        <w:tabs>
          <w:tab w:val="left" w:leader="none" w:pos="860"/>
        </w:tabs>
        <w:spacing w:before="173" w:line="240" w:lineRule="auto"/>
        <w:ind w:left="860" w:hanging="35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paquet de données est appelé message au niveau de la couche application</w:t>
      </w:r>
    </w:p>
    <w:p w:rsidR="00000000" w:rsidDel="00000000" w:rsidP="00000000" w:rsidRDefault="00000000" w:rsidRPr="00000000" w14:paraId="0000005E">
      <w:pPr>
        <w:widowControl w:val="0"/>
        <w:numPr>
          <w:ilvl w:val="0"/>
          <w:numId w:val="3"/>
        </w:numPr>
        <w:tabs>
          <w:tab w:val="left" w:leader="none" w:pos="861"/>
        </w:tabs>
        <w:spacing w:before="173" w:line="249" w:lineRule="auto"/>
        <w:ind w:left="861" w:right="269"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message est ensuite encapsulé sous forme de segment dans la couche transport. Le message est donc découpé en morceau avant envoi.</w:t>
      </w:r>
    </w:p>
    <w:p w:rsidR="00000000" w:rsidDel="00000000" w:rsidP="00000000" w:rsidRDefault="00000000" w:rsidRPr="00000000" w14:paraId="0000005F">
      <w:pPr>
        <w:widowControl w:val="0"/>
        <w:numPr>
          <w:ilvl w:val="0"/>
          <w:numId w:val="3"/>
        </w:numPr>
        <w:tabs>
          <w:tab w:val="left" w:leader="none" w:pos="860"/>
        </w:tabs>
        <w:spacing w:before="163" w:line="240" w:lineRule="auto"/>
        <w:ind w:left="860" w:hanging="35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segment une fois encapsulé dans la couche Internet prend le nom de datagramme</w:t>
      </w:r>
    </w:p>
    <w:p w:rsidR="00000000" w:rsidDel="00000000" w:rsidP="00000000" w:rsidRDefault="00000000" w:rsidRPr="00000000" w14:paraId="00000060">
      <w:pPr>
        <w:widowControl w:val="0"/>
        <w:numPr>
          <w:ilvl w:val="0"/>
          <w:numId w:val="3"/>
        </w:numPr>
        <w:tabs>
          <w:tab w:val="left" w:leader="none" w:pos="860"/>
        </w:tabs>
        <w:spacing w:before="173" w:line="391" w:lineRule="auto"/>
        <w:ind w:left="141" w:right="2673"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Enfin, on parle de trame au niveau de la couche accès réseau Les couches TCP/IP sont plus générales que dans le modèle OSI</w:t>
      </w:r>
    </w:p>
    <w:p w:rsidR="00000000" w:rsidDel="00000000" w:rsidP="00000000" w:rsidRDefault="00000000" w:rsidRPr="00000000" w14:paraId="00000061">
      <w:pPr>
        <w:widowControl w:val="0"/>
        <w:spacing w:before="10" w:line="240" w:lineRule="auto"/>
        <w:rPr>
          <w:rFonts w:ascii="Times New Roman" w:cs="Times New Roman" w:eastAsia="Times New Roman" w:hAnsi="Times New Roman"/>
          <w:sz w:val="24"/>
          <w:szCs w:val="24"/>
        </w:rPr>
      </w:pPr>
      <w:r w:rsidDel="00000000" w:rsidR="00000000" w:rsidRPr="00000000">
        <w:rPr>
          <w:rtl w:val="0"/>
        </w:rPr>
      </w:r>
    </w:p>
    <w:bookmarkStart w:colFirst="0" w:colLast="0" w:name="kix.v92yphhr3j0w" w:id="27"/>
    <w:bookmarkEnd w:id="27"/>
    <w:p w:rsidR="00000000" w:rsidDel="00000000" w:rsidP="00000000" w:rsidRDefault="00000000" w:rsidRPr="00000000" w14:paraId="00000062">
      <w:pPr>
        <w:pStyle w:val="Heading2"/>
        <w:keepNext w:val="0"/>
        <w:keepLines w:val="0"/>
        <w:widowControl w:val="0"/>
        <w:numPr>
          <w:ilvl w:val="2"/>
          <w:numId w:val="2"/>
        </w:numPr>
        <w:tabs>
          <w:tab w:val="left" w:leader="none" w:pos="861"/>
        </w:tabs>
        <w:spacing w:after="0" w:before="0" w:line="240" w:lineRule="auto"/>
        <w:ind w:left="861" w:hanging="720"/>
        <w:rPr>
          <w:rFonts w:ascii="Times New Roman" w:cs="Times New Roman" w:eastAsia="Times New Roman" w:hAnsi="Times New Roman"/>
          <w:b w:val="1"/>
          <w:bCs w:val="1"/>
          <w:sz w:val="26"/>
          <w:szCs w:val="26"/>
        </w:rPr>
      </w:pPr>
      <w:bookmarkStart w:colFirst="0" w:colLast="0" w:name="_hmkkvsm2g7gj" w:id="28"/>
      <w:bookmarkEnd w:id="28"/>
      <w:r w:rsidDel="00000000" w:rsidR="00000000" w:rsidRPr="00000000">
        <w:rPr>
          <w:rFonts w:ascii="Times New Roman" w:cs="Times New Roman" w:eastAsia="Times New Roman" w:hAnsi="Times New Roman"/>
          <w:b w:val="1"/>
          <w:bCs w:val="1"/>
          <w:sz w:val="26"/>
          <w:szCs w:val="26"/>
          <w:rtl w:val="0"/>
        </w:rPr>
        <w:t xml:space="preserve">Couche application</w:t>
      </w:r>
    </w:p>
    <w:p w:rsidR="00000000" w:rsidDel="00000000" w:rsidP="00000000" w:rsidRDefault="00000000" w:rsidRPr="00000000" w14:paraId="00000063">
      <w:pPr>
        <w:widowControl w:val="0"/>
        <w:spacing w:before="13" w:line="240" w:lineRule="auto"/>
        <w:ind w:left="5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Couche Application englobe les applications standards du réseau :</w:t>
      </w:r>
    </w:p>
    <w:p w:rsidR="00000000" w:rsidDel="00000000" w:rsidP="00000000" w:rsidRDefault="00000000" w:rsidRPr="00000000" w14:paraId="00000064">
      <w:pPr>
        <w:widowControl w:val="0"/>
        <w:numPr>
          <w:ilvl w:val="3"/>
          <w:numId w:val="2"/>
        </w:numPr>
        <w:tabs>
          <w:tab w:val="left" w:leader="none" w:pos="860"/>
        </w:tabs>
        <w:spacing w:before="173" w:line="240" w:lineRule="auto"/>
        <w:ind w:left="860" w:hanging="359"/>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SMTP </w:t>
      </w:r>
      <w:r w:rsidDel="00000000" w:rsidR="00000000" w:rsidRPr="00000000">
        <w:rPr>
          <w:rFonts w:ascii="Times New Roman" w:cs="Times New Roman" w:eastAsia="Times New Roman" w:hAnsi="Times New Roman"/>
          <w:sz w:val="24"/>
          <w:szCs w:val="24"/>
          <w:rtl w:val="0"/>
        </w:rPr>
        <w:t xml:space="preserve">: "Simple Mail Transport Protocol", gestion des mails</w:t>
      </w:r>
    </w:p>
    <w:p w:rsidR="00000000" w:rsidDel="00000000" w:rsidP="00000000" w:rsidRDefault="00000000" w:rsidRPr="00000000" w14:paraId="00000065">
      <w:pPr>
        <w:widowControl w:val="0"/>
        <w:numPr>
          <w:ilvl w:val="3"/>
          <w:numId w:val="2"/>
        </w:numPr>
        <w:tabs>
          <w:tab w:val="left" w:leader="none" w:pos="861"/>
        </w:tabs>
        <w:spacing w:before="173" w:line="249" w:lineRule="auto"/>
        <w:ind w:left="861" w:right="153"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TELNET </w:t>
      </w:r>
      <w:r w:rsidDel="00000000" w:rsidR="00000000" w:rsidRPr="00000000">
        <w:rPr>
          <w:rFonts w:ascii="Times New Roman" w:cs="Times New Roman" w:eastAsia="Times New Roman" w:hAnsi="Times New Roman"/>
          <w:sz w:val="24"/>
          <w:szCs w:val="24"/>
          <w:rtl w:val="0"/>
        </w:rPr>
        <w:t xml:space="preserve">: protocole permettant de se connecter sur une machine distante (serveur) en tant qu'utilisateur</w:t>
      </w:r>
    </w:p>
    <w:p w:rsidR="00000000" w:rsidDel="00000000" w:rsidP="00000000" w:rsidRDefault="00000000" w:rsidRPr="00000000" w14:paraId="00000066">
      <w:pPr>
        <w:widowControl w:val="0"/>
        <w:numPr>
          <w:ilvl w:val="3"/>
          <w:numId w:val="2"/>
        </w:numPr>
        <w:tabs>
          <w:tab w:val="left" w:leader="none" w:pos="861"/>
        </w:tabs>
        <w:spacing w:before="162" w:line="252.00000000000003" w:lineRule="auto"/>
        <w:ind w:left="861" w:right="759"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FTP </w:t>
      </w:r>
      <w:r w:rsidDel="00000000" w:rsidR="00000000" w:rsidRPr="00000000">
        <w:rPr>
          <w:rFonts w:ascii="Times New Roman" w:cs="Times New Roman" w:eastAsia="Times New Roman" w:hAnsi="Times New Roman"/>
          <w:sz w:val="24"/>
          <w:szCs w:val="24"/>
          <w:rtl w:val="0"/>
        </w:rPr>
        <w:t xml:space="preserve">: "File Transfert Protocol", protocole permettant d'échanger des fichiers via Internet et d'autres moins courants.</w:t>
      </w:r>
    </w:p>
    <w:p w:rsidR="00000000" w:rsidDel="00000000" w:rsidP="00000000" w:rsidRDefault="00000000" w:rsidRPr="00000000" w14:paraId="00000067">
      <w:pPr>
        <w:widowControl w:val="0"/>
        <w:spacing w:before="172" w:line="240" w:lineRule="auto"/>
        <w:rPr>
          <w:rFonts w:ascii="Times New Roman" w:cs="Times New Roman" w:eastAsia="Times New Roman" w:hAnsi="Times New Roman"/>
          <w:sz w:val="24"/>
          <w:szCs w:val="24"/>
        </w:rPr>
      </w:pPr>
      <w:r w:rsidDel="00000000" w:rsidR="00000000" w:rsidRPr="00000000">
        <w:rPr>
          <w:rtl w:val="0"/>
        </w:rPr>
      </w:r>
    </w:p>
    <w:bookmarkStart w:colFirst="0" w:colLast="0" w:name="kix.n6aagmk8gov7" w:id="29"/>
    <w:bookmarkEnd w:id="29"/>
    <w:p w:rsidR="00000000" w:rsidDel="00000000" w:rsidP="00000000" w:rsidRDefault="00000000" w:rsidRPr="00000000" w14:paraId="00000068">
      <w:pPr>
        <w:pStyle w:val="Heading2"/>
        <w:keepNext w:val="0"/>
        <w:keepLines w:val="0"/>
        <w:widowControl w:val="0"/>
        <w:numPr>
          <w:ilvl w:val="2"/>
          <w:numId w:val="2"/>
        </w:numPr>
        <w:tabs>
          <w:tab w:val="left" w:leader="none" w:pos="926"/>
        </w:tabs>
        <w:spacing w:after="0" w:before="0" w:line="240" w:lineRule="auto"/>
        <w:ind w:left="926" w:hanging="785"/>
        <w:rPr>
          <w:rFonts w:ascii="Times New Roman" w:cs="Times New Roman" w:eastAsia="Times New Roman" w:hAnsi="Times New Roman"/>
          <w:b w:val="1"/>
          <w:bCs w:val="1"/>
          <w:sz w:val="26"/>
          <w:szCs w:val="26"/>
        </w:rPr>
      </w:pPr>
      <w:bookmarkStart w:colFirst="0" w:colLast="0" w:name="_cmx41rvcqw4r" w:id="30"/>
      <w:bookmarkEnd w:id="30"/>
      <w:r w:rsidDel="00000000" w:rsidR="00000000" w:rsidRPr="00000000">
        <w:rPr>
          <w:rFonts w:ascii="Times New Roman" w:cs="Times New Roman" w:eastAsia="Times New Roman" w:hAnsi="Times New Roman"/>
          <w:b w:val="1"/>
          <w:bCs w:val="1"/>
          <w:sz w:val="26"/>
          <w:szCs w:val="26"/>
          <w:rtl w:val="0"/>
        </w:rPr>
        <w:t xml:space="preserve">Couche transport</w:t>
      </w:r>
    </w:p>
    <w:p w:rsidR="00000000" w:rsidDel="00000000" w:rsidP="00000000" w:rsidRDefault="00000000" w:rsidRPr="00000000" w14:paraId="00000069">
      <w:pPr>
        <w:widowControl w:val="0"/>
        <w:spacing w:before="13" w:line="252.00000000000003" w:lineRule="auto"/>
        <w:ind w:left="141" w:right="149" w:firstLine="7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Couche transport assure l'acheminement des données et les mécanismes permettant de connaître l'état de la transmission. Les protocoles des couches suivantes permettent d'envoyer des informations d'une machine à une autre. La couche transport permet d'identifier les applications qui communiquent. Pour faciliter la communication, on a défini non pas des noms d'applications, mais des ports de communication (numéro variant de 0 à 65535, 216) spécifiques à chaque application. La couche transport gère 2 protocoles de livraison des informations, indépendamment du type de réseau emprunté :</w:t>
      </w:r>
    </w:p>
    <w:p w:rsidR="00000000" w:rsidDel="00000000" w:rsidP="00000000" w:rsidRDefault="00000000" w:rsidRPr="00000000" w14:paraId="0000006A">
      <w:pPr>
        <w:widowControl w:val="0"/>
        <w:spacing w:line="252.00000000000003" w:lineRule="auto"/>
        <w:ind w:left="141" w:right="162" w:firstLine="0"/>
        <w:rPr>
          <w:rFonts w:ascii="Times New Roman" w:cs="Times New Roman" w:eastAsia="Times New Roman" w:hAnsi="Times New Roman"/>
          <w:sz w:val="24"/>
          <w:szCs w:val="24"/>
        </w:rPr>
        <w:sectPr>
          <w:type w:val="continuous"/>
          <w:pgSz w:h="16834" w:w="11909" w:orient="portrait"/>
          <w:pgMar w:bottom="1040" w:top="1380" w:left="1275" w:right="1275" w:header="0" w:footer="854"/>
        </w:sectPr>
      </w:pPr>
      <w:r w:rsidDel="00000000" w:rsidR="00000000" w:rsidRPr="00000000">
        <w:rPr>
          <w:rFonts w:ascii="Times New Roman" w:cs="Times New Roman" w:eastAsia="Times New Roman" w:hAnsi="Times New Roman"/>
          <w:sz w:val="24"/>
          <w:szCs w:val="24"/>
          <w:rtl w:val="0"/>
        </w:rPr>
        <w:t xml:space="preserve">TCP assure le contrôle des données, orienté connexion (vérifie les envois de données par des signaux d'accusés de réception -acknowledge - du destinataire), il assure ainsi le contrôle des données UDP, archaïque et non orienté connexion, n'assure aucun contrôle de transmission des données. Ces 2 types (orienté connexion ou non) sont une notion utilisée pour les firewalls. En effet, lorsque vous fermé un port en TCP, l'envoi d'un message ne renvoie pas de signal de retour (acknowledge), faisant croire que l'adresse IP n'est pas utilisée. Par contre, en UDP, le port fermé ne renvoyant pas d'informations fait croire que l'adresse IP est utilisée. En</w:t>
      </w:r>
    </w:p>
    <w:p w:rsidR="00000000" w:rsidDel="00000000" w:rsidP="00000000" w:rsidRDefault="00000000" w:rsidRPr="00000000" w14:paraId="0000006B">
      <w:pPr>
        <w:widowControl w:val="0"/>
        <w:spacing w:before="77" w:line="240" w:lineRule="auto"/>
        <w:ind w:left="14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effet, l'UDP renvoie un message uniquement si le port est en erreur (ne répond pas)</w:t>
      </w:r>
    </w:p>
    <w:p w:rsidR="00000000" w:rsidDel="00000000" w:rsidP="00000000" w:rsidRDefault="00000000" w:rsidRPr="00000000" w14:paraId="0000006C">
      <w:pPr>
        <w:widowControl w:val="0"/>
        <w:spacing w:before="187" w:line="240" w:lineRule="auto"/>
        <w:rPr>
          <w:rFonts w:ascii="Times New Roman" w:cs="Times New Roman" w:eastAsia="Times New Roman" w:hAnsi="Times New Roman"/>
          <w:sz w:val="24"/>
          <w:szCs w:val="24"/>
        </w:rPr>
      </w:pPr>
      <w:r w:rsidDel="00000000" w:rsidR="00000000" w:rsidRPr="00000000">
        <w:rPr>
          <w:rtl w:val="0"/>
        </w:rPr>
      </w:r>
    </w:p>
    <w:bookmarkStart w:colFirst="0" w:colLast="0" w:name="kix.fddn2c6jmj40" w:id="31"/>
    <w:bookmarkEnd w:id="31"/>
    <w:p w:rsidR="00000000" w:rsidDel="00000000" w:rsidP="00000000" w:rsidRDefault="00000000" w:rsidRPr="00000000" w14:paraId="0000006D">
      <w:pPr>
        <w:pStyle w:val="Heading2"/>
        <w:keepNext w:val="0"/>
        <w:keepLines w:val="0"/>
        <w:widowControl w:val="0"/>
        <w:numPr>
          <w:ilvl w:val="2"/>
          <w:numId w:val="2"/>
        </w:numPr>
        <w:tabs>
          <w:tab w:val="left" w:leader="none" w:pos="861"/>
        </w:tabs>
        <w:spacing w:after="0" w:before="1" w:line="240" w:lineRule="auto"/>
        <w:ind w:left="861" w:hanging="720"/>
        <w:rPr>
          <w:rFonts w:ascii="Times New Roman" w:cs="Times New Roman" w:eastAsia="Times New Roman" w:hAnsi="Times New Roman"/>
          <w:b w:val="1"/>
          <w:bCs w:val="1"/>
          <w:sz w:val="26"/>
          <w:szCs w:val="26"/>
        </w:rPr>
      </w:pPr>
      <w:bookmarkStart w:colFirst="0" w:colLast="0" w:name="_u7rjid1uti8g" w:id="32"/>
      <w:bookmarkEnd w:id="32"/>
      <w:r w:rsidDel="00000000" w:rsidR="00000000" w:rsidRPr="00000000">
        <w:rPr>
          <w:rFonts w:ascii="Times New Roman" w:cs="Times New Roman" w:eastAsia="Times New Roman" w:hAnsi="Times New Roman"/>
          <w:b w:val="1"/>
          <w:bCs w:val="1"/>
          <w:sz w:val="26"/>
          <w:szCs w:val="26"/>
          <w:rtl w:val="0"/>
        </w:rPr>
        <w:t xml:space="preserve">Couche internet</w:t>
      </w:r>
    </w:p>
    <w:p w:rsidR="00000000" w:rsidDel="00000000" w:rsidP="00000000" w:rsidRDefault="00000000" w:rsidRPr="00000000" w14:paraId="0000006E">
      <w:pPr>
        <w:widowControl w:val="0"/>
        <w:spacing w:before="12" w:line="249" w:lineRule="auto"/>
        <w:ind w:left="141" w:right="148"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couche internet est chargée de fournir le paquet des données. Elle définit les datagrammes et gère la décomposition / recomposition des segments.</w:t>
      </w:r>
    </w:p>
    <w:p w:rsidR="00000000" w:rsidDel="00000000" w:rsidP="00000000" w:rsidRDefault="00000000" w:rsidRPr="00000000" w14:paraId="0000006F">
      <w:pPr>
        <w:widowControl w:val="0"/>
        <w:spacing w:before="2" w:line="240" w:lineRule="auto"/>
        <w:ind w:left="14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couche Internet contient 5 protocoles (les 3 premiers sont les plus importants) :</w:t>
      </w:r>
    </w:p>
    <w:p w:rsidR="00000000" w:rsidDel="00000000" w:rsidP="00000000" w:rsidRDefault="00000000" w:rsidRPr="00000000" w14:paraId="00000070">
      <w:pPr>
        <w:widowControl w:val="0"/>
        <w:numPr>
          <w:ilvl w:val="3"/>
          <w:numId w:val="2"/>
        </w:numPr>
        <w:tabs>
          <w:tab w:val="left" w:leader="none" w:pos="860"/>
        </w:tabs>
        <w:spacing w:before="173" w:line="240" w:lineRule="auto"/>
        <w:ind w:left="860" w:hanging="359"/>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Le protocole IP </w:t>
      </w:r>
      <w:r w:rsidDel="00000000" w:rsidR="00000000" w:rsidRPr="00000000">
        <w:rPr>
          <w:rFonts w:ascii="Times New Roman" w:cs="Times New Roman" w:eastAsia="Times New Roman" w:hAnsi="Times New Roman"/>
          <w:sz w:val="24"/>
          <w:szCs w:val="24"/>
          <w:rtl w:val="0"/>
        </w:rPr>
        <w:t xml:space="preserve">: gère les destinations des messages, adresse du destinataire</w:t>
      </w:r>
    </w:p>
    <w:p w:rsidR="00000000" w:rsidDel="00000000" w:rsidP="00000000" w:rsidRDefault="00000000" w:rsidRPr="00000000" w14:paraId="00000071">
      <w:pPr>
        <w:widowControl w:val="0"/>
        <w:numPr>
          <w:ilvl w:val="3"/>
          <w:numId w:val="2"/>
        </w:numPr>
        <w:tabs>
          <w:tab w:val="left" w:leader="none" w:pos="861"/>
        </w:tabs>
        <w:spacing w:before="173" w:line="252.00000000000003" w:lineRule="auto"/>
        <w:ind w:left="861" w:right="904"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Le protocole ARP </w:t>
      </w:r>
      <w:r w:rsidDel="00000000" w:rsidR="00000000" w:rsidRPr="00000000">
        <w:rPr>
          <w:rFonts w:ascii="Times New Roman" w:cs="Times New Roman" w:eastAsia="Times New Roman" w:hAnsi="Times New Roman"/>
          <w:sz w:val="24"/>
          <w:szCs w:val="24"/>
          <w:rtl w:val="0"/>
        </w:rPr>
        <w:t xml:space="preserve">(Adresse Resolution Protocol) : gère les adresses des cartes réseaux. Chaque carte a sa propre adresse</w:t>
      </w:r>
    </w:p>
    <w:p w:rsidR="00000000" w:rsidDel="00000000" w:rsidP="00000000" w:rsidRDefault="00000000" w:rsidRPr="00000000" w14:paraId="00000072">
      <w:pPr>
        <w:widowControl w:val="0"/>
        <w:spacing w:line="275" w:lineRule="auto"/>
        <w:ind w:left="86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d'identification codée sur 48 bits.</w:t>
      </w:r>
    </w:p>
    <w:p w:rsidR="00000000" w:rsidDel="00000000" w:rsidP="00000000" w:rsidRDefault="00000000" w:rsidRPr="00000000" w14:paraId="00000073">
      <w:pPr>
        <w:widowControl w:val="0"/>
        <w:numPr>
          <w:ilvl w:val="3"/>
          <w:numId w:val="2"/>
        </w:numPr>
        <w:tabs>
          <w:tab w:val="left" w:leader="none" w:pos="861"/>
        </w:tabs>
        <w:spacing w:before="173" w:line="249" w:lineRule="auto"/>
        <w:ind w:left="861" w:right="508"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Le protocole ICMP </w:t>
      </w:r>
      <w:r w:rsidDel="00000000" w:rsidR="00000000" w:rsidRPr="00000000">
        <w:rPr>
          <w:rFonts w:ascii="Times New Roman" w:cs="Times New Roman" w:eastAsia="Times New Roman" w:hAnsi="Times New Roman"/>
          <w:sz w:val="24"/>
          <w:szCs w:val="24"/>
          <w:rtl w:val="0"/>
        </w:rPr>
        <w:t xml:space="preserve">(Internet Control Message Protocol) gère les informations relatives aux erreurs de transmission. ICMP ne corrige pas les erreurs, mais signale aux autres couches que le message contient des erreurs.</w:t>
      </w:r>
    </w:p>
    <w:p w:rsidR="00000000" w:rsidDel="00000000" w:rsidP="00000000" w:rsidRDefault="00000000" w:rsidRPr="00000000" w14:paraId="00000074">
      <w:pPr>
        <w:widowControl w:val="0"/>
        <w:numPr>
          <w:ilvl w:val="3"/>
          <w:numId w:val="2"/>
        </w:numPr>
        <w:tabs>
          <w:tab w:val="left" w:leader="none" w:pos="861"/>
        </w:tabs>
        <w:spacing w:before="164" w:line="252.00000000000003" w:lineRule="auto"/>
        <w:ind w:left="861" w:right="184"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Le protocole RARP </w:t>
      </w:r>
      <w:r w:rsidDel="00000000" w:rsidR="00000000" w:rsidRPr="00000000">
        <w:rPr>
          <w:rFonts w:ascii="Times New Roman" w:cs="Times New Roman" w:eastAsia="Times New Roman" w:hAnsi="Times New Roman"/>
          <w:sz w:val="24"/>
          <w:szCs w:val="24"/>
          <w:rtl w:val="0"/>
        </w:rPr>
        <w:t xml:space="preserve">(Reverse Address Resolution Protocol) gère l'adresse IP pour les équipements qui ne peuvent s'en procurer une par lecture d'information dans un fichier de configuration. En effet, lorsqu'un PC démarre, la configuration réseau lit l'adresse IP qu'elle va utiliser. Ceci n'est pas possible dans certains équipements qui ne possèdent pas de disques durs (terminaux essentiellement)</w:t>
      </w:r>
    </w:p>
    <w:p w:rsidR="00000000" w:rsidDel="00000000" w:rsidP="00000000" w:rsidRDefault="00000000" w:rsidRPr="00000000" w14:paraId="00000075">
      <w:pPr>
        <w:widowControl w:val="0"/>
        <w:numPr>
          <w:ilvl w:val="3"/>
          <w:numId w:val="2"/>
        </w:numPr>
        <w:tabs>
          <w:tab w:val="left" w:leader="none" w:pos="861"/>
        </w:tabs>
        <w:spacing w:before="154" w:line="249" w:lineRule="auto"/>
        <w:ind w:left="861" w:right="712"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Le protocole IGMP </w:t>
      </w:r>
      <w:r w:rsidDel="00000000" w:rsidR="00000000" w:rsidRPr="00000000">
        <w:rPr>
          <w:rFonts w:ascii="Times New Roman" w:cs="Times New Roman" w:eastAsia="Times New Roman" w:hAnsi="Times New Roman"/>
          <w:sz w:val="24"/>
          <w:szCs w:val="24"/>
          <w:rtl w:val="0"/>
        </w:rPr>
        <w:t xml:space="preserve">(Internet Group Management Protocol) permet d'envoyer le même message à des machine faisant partie</w:t>
      </w:r>
    </w:p>
    <w:p w:rsidR="00000000" w:rsidDel="00000000" w:rsidP="00000000" w:rsidRDefault="00000000" w:rsidRPr="00000000" w14:paraId="00000076">
      <w:pPr>
        <w:widowControl w:val="0"/>
        <w:spacing w:before="5" w:line="249" w:lineRule="auto"/>
        <w:ind w:left="86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d'un groupe. Ce protocole permet également à ces machines de s'abonner ou de se désabonner d'un groupe. Ceci est utilisé par</w:t>
      </w:r>
    </w:p>
    <w:p w:rsidR="00000000" w:rsidDel="00000000" w:rsidP="00000000" w:rsidRDefault="00000000" w:rsidRPr="00000000" w14:paraId="00000077">
      <w:pPr>
        <w:widowControl w:val="0"/>
        <w:spacing w:before="2" w:line="249" w:lineRule="auto"/>
        <w:ind w:left="861" w:right="14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exemple dans la vidéo conférence à plusieurs machines, envoi de vidéos, ... La principale application HARDWARE de l'IGMP</w:t>
      </w:r>
    </w:p>
    <w:p w:rsidR="00000000" w:rsidDel="00000000" w:rsidP="00000000" w:rsidRDefault="00000000" w:rsidRPr="00000000" w14:paraId="00000078">
      <w:pPr>
        <w:widowControl w:val="0"/>
        <w:spacing w:before="4" w:line="249" w:lineRule="auto"/>
        <w:ind w:left="86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retrouve dans les SWITCH manageables. Ce protocole permet de regrouper des stations.</w:t>
      </w:r>
    </w:p>
    <w:p w:rsidR="00000000" w:rsidDel="00000000" w:rsidP="00000000" w:rsidRDefault="00000000" w:rsidRPr="00000000" w14:paraId="00000079">
      <w:pPr>
        <w:widowControl w:val="0"/>
        <w:spacing w:before="175" w:line="240" w:lineRule="auto"/>
        <w:rPr>
          <w:rFonts w:ascii="Times New Roman" w:cs="Times New Roman" w:eastAsia="Times New Roman" w:hAnsi="Times New Roman"/>
          <w:sz w:val="24"/>
          <w:szCs w:val="24"/>
        </w:rPr>
      </w:pPr>
      <w:r w:rsidDel="00000000" w:rsidR="00000000" w:rsidRPr="00000000">
        <w:rPr>
          <w:rtl w:val="0"/>
        </w:rPr>
      </w:r>
    </w:p>
    <w:bookmarkStart w:colFirst="0" w:colLast="0" w:name="kix.3w06jpbet70u" w:id="33"/>
    <w:bookmarkEnd w:id="33"/>
    <w:p w:rsidR="00000000" w:rsidDel="00000000" w:rsidP="00000000" w:rsidRDefault="00000000" w:rsidRPr="00000000" w14:paraId="0000007A">
      <w:pPr>
        <w:pStyle w:val="Heading2"/>
        <w:keepNext w:val="0"/>
        <w:keepLines w:val="0"/>
        <w:widowControl w:val="0"/>
        <w:numPr>
          <w:ilvl w:val="2"/>
          <w:numId w:val="2"/>
        </w:numPr>
        <w:tabs>
          <w:tab w:val="left" w:leader="none" w:pos="861"/>
        </w:tabs>
        <w:spacing w:after="0" w:before="1" w:line="240" w:lineRule="auto"/>
        <w:ind w:left="861" w:hanging="720"/>
        <w:rPr>
          <w:rFonts w:ascii="Times New Roman" w:cs="Times New Roman" w:eastAsia="Times New Roman" w:hAnsi="Times New Roman"/>
          <w:b w:val="1"/>
          <w:bCs w:val="1"/>
          <w:sz w:val="26"/>
          <w:szCs w:val="26"/>
        </w:rPr>
      </w:pPr>
      <w:bookmarkStart w:colFirst="0" w:colLast="0" w:name="_g4v6o3gazjj9" w:id="34"/>
      <w:bookmarkEnd w:id="34"/>
      <w:r w:rsidDel="00000000" w:rsidR="00000000" w:rsidRPr="00000000">
        <w:rPr>
          <w:rFonts w:ascii="Times New Roman" w:cs="Times New Roman" w:eastAsia="Times New Roman" w:hAnsi="Times New Roman"/>
          <w:b w:val="1"/>
          <w:bCs w:val="1"/>
          <w:sz w:val="26"/>
          <w:szCs w:val="26"/>
          <w:rtl w:val="0"/>
        </w:rPr>
        <w:t xml:space="preserve">Couche accès réseau</w:t>
      </w:r>
    </w:p>
    <w:p w:rsidR="00000000" w:rsidDel="00000000" w:rsidP="00000000" w:rsidRDefault="00000000" w:rsidRPr="00000000" w14:paraId="0000007B">
      <w:pPr>
        <w:widowControl w:val="0"/>
        <w:spacing w:before="12" w:line="252.00000000000003" w:lineRule="auto"/>
        <w:ind w:left="141" w:right="149" w:firstLine="7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couche Accès réseau spécifie la forme sous laquelle les données doivent être acheminées, quel que soit le type de réseau utilisé. Elle prend en charge les notions suivantes :</w:t>
      </w:r>
    </w:p>
    <w:p w:rsidR="00000000" w:rsidDel="00000000" w:rsidP="00000000" w:rsidRDefault="00000000" w:rsidRPr="00000000" w14:paraId="0000007C">
      <w:pPr>
        <w:widowControl w:val="0"/>
        <w:numPr>
          <w:ilvl w:val="3"/>
          <w:numId w:val="2"/>
        </w:numPr>
        <w:tabs>
          <w:tab w:val="left" w:leader="none" w:pos="1347"/>
        </w:tabs>
        <w:spacing w:before="160" w:line="240" w:lineRule="auto"/>
        <w:ind w:left="1347" w:hanging="359.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Acheminement des données sur la liaison</w:t>
      </w:r>
    </w:p>
    <w:p w:rsidR="00000000" w:rsidDel="00000000" w:rsidP="00000000" w:rsidRDefault="00000000" w:rsidRPr="00000000" w14:paraId="0000007D">
      <w:pPr>
        <w:widowControl w:val="0"/>
        <w:numPr>
          <w:ilvl w:val="3"/>
          <w:numId w:val="2"/>
        </w:numPr>
        <w:tabs>
          <w:tab w:val="left" w:leader="none" w:pos="1347"/>
        </w:tabs>
        <w:spacing w:before="173" w:line="240" w:lineRule="auto"/>
        <w:ind w:left="1347" w:hanging="359.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Coordination de la transmission de données (synchronisation)</w:t>
      </w:r>
    </w:p>
    <w:p w:rsidR="00000000" w:rsidDel="00000000" w:rsidP="00000000" w:rsidRDefault="00000000" w:rsidRPr="00000000" w14:paraId="0000007E">
      <w:pPr>
        <w:widowControl w:val="0"/>
        <w:numPr>
          <w:ilvl w:val="3"/>
          <w:numId w:val="2"/>
        </w:numPr>
        <w:tabs>
          <w:tab w:val="left" w:leader="none" w:pos="1408"/>
        </w:tabs>
        <w:spacing w:before="171" w:line="240" w:lineRule="auto"/>
        <w:ind w:left="1408"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 des données</w:t>
      </w:r>
    </w:p>
    <w:p w:rsidR="00000000" w:rsidDel="00000000" w:rsidP="00000000" w:rsidRDefault="00000000" w:rsidRPr="00000000" w14:paraId="0000007F">
      <w:pPr>
        <w:widowControl w:val="0"/>
        <w:numPr>
          <w:ilvl w:val="3"/>
          <w:numId w:val="2"/>
        </w:numPr>
        <w:tabs>
          <w:tab w:val="left" w:leader="none" w:pos="1347"/>
        </w:tabs>
        <w:spacing w:before="172" w:line="240" w:lineRule="auto"/>
        <w:ind w:left="1347" w:hanging="359.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Conversion des signaux (analogique/numérique) pour les modems RTC</w:t>
      </w:r>
    </w:p>
    <w:p w:rsidR="00000000" w:rsidDel="00000000" w:rsidP="00000000" w:rsidRDefault="00000000" w:rsidRPr="00000000" w14:paraId="00000080">
      <w:pPr>
        <w:widowControl w:val="0"/>
        <w:numPr>
          <w:ilvl w:val="3"/>
          <w:numId w:val="2"/>
        </w:numPr>
        <w:tabs>
          <w:tab w:val="left" w:leader="none" w:pos="1347"/>
        </w:tabs>
        <w:spacing w:before="173" w:line="240" w:lineRule="auto"/>
        <w:ind w:left="1347" w:hanging="359.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Contrôle des erreurs à l'arrivée</w:t>
      </w:r>
    </w:p>
    <w:p w:rsidR="00000000" w:rsidDel="00000000" w:rsidP="00000000" w:rsidRDefault="00000000" w:rsidRPr="00000000" w14:paraId="0000008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widowControl w:val="0"/>
        <w:spacing w:before="70" w:line="240" w:lineRule="auto"/>
        <w:rPr>
          <w:rFonts w:ascii="Times New Roman" w:cs="Times New Roman" w:eastAsia="Times New Roman" w:hAnsi="Times New Roman"/>
          <w:sz w:val="24"/>
          <w:szCs w:val="24"/>
        </w:rPr>
      </w:pPr>
      <w:r w:rsidDel="00000000" w:rsidR="00000000" w:rsidRPr="00000000">
        <w:rPr>
          <w:rtl w:val="0"/>
        </w:rPr>
      </w:r>
    </w:p>
    <w:bookmarkStart w:colFirst="0" w:colLast="0" w:name="kix.pcjs3jy1t7oc" w:id="35"/>
    <w:bookmarkEnd w:id="35"/>
    <w:p w:rsidR="00000000" w:rsidDel="00000000" w:rsidP="00000000" w:rsidRDefault="00000000" w:rsidRPr="00000000" w14:paraId="00000083">
      <w:pPr>
        <w:pStyle w:val="Heading3"/>
        <w:keepNext w:val="0"/>
        <w:keepLines w:val="0"/>
        <w:widowControl w:val="0"/>
        <w:numPr>
          <w:ilvl w:val="0"/>
          <w:numId w:val="2"/>
        </w:numPr>
        <w:tabs>
          <w:tab w:val="left" w:leader="none" w:pos="573"/>
        </w:tabs>
        <w:spacing w:after="0" w:before="0" w:line="240" w:lineRule="auto"/>
        <w:ind w:left="573" w:hanging="432"/>
        <w:rPr>
          <w:rFonts w:ascii="Times New Roman" w:cs="Times New Roman" w:eastAsia="Times New Roman" w:hAnsi="Times New Roman"/>
          <w:b w:val="1"/>
          <w:bCs w:val="1"/>
          <w:sz w:val="24"/>
          <w:szCs w:val="24"/>
        </w:rPr>
      </w:pPr>
      <w:bookmarkStart w:colFirst="0" w:colLast="0" w:name="_mguzug1bvgqx" w:id="36"/>
      <w:bookmarkEnd w:id="36"/>
      <w:r w:rsidDel="00000000" w:rsidR="00000000" w:rsidRPr="00000000">
        <w:rPr>
          <w:rFonts w:ascii="Times New Roman" w:cs="Times New Roman" w:eastAsia="Times New Roman" w:hAnsi="Times New Roman"/>
          <w:b w:val="1"/>
          <w:bCs w:val="1"/>
          <w:color w:val="000000"/>
          <w:sz w:val="24"/>
          <w:szCs w:val="24"/>
          <w:rtl w:val="0"/>
        </w:rPr>
        <w:t xml:space="preserve">Comparaison entre le modèle OSI et le modèle TCP/IP</w:t>
      </w:r>
    </w:p>
    <w:p w:rsidR="00000000" w:rsidDel="00000000" w:rsidP="00000000" w:rsidRDefault="00000000" w:rsidRPr="00000000" w14:paraId="00000084">
      <w:pPr>
        <w:widowControl w:val="0"/>
        <w:spacing w:before="132" w:line="240" w:lineRule="auto"/>
        <w:ind w:left="573" w:firstLine="0"/>
        <w:rPr>
          <w:rFonts w:ascii="Times New Roman" w:cs="Times New Roman" w:eastAsia="Times New Roman" w:hAnsi="Times New Roman"/>
          <w:sz w:val="24"/>
          <w:szCs w:val="24"/>
        </w:rPr>
        <w:sectPr>
          <w:type w:val="nextPage"/>
          <w:pgSz w:h="16834" w:w="11909" w:orient="portrait"/>
          <w:pgMar w:bottom="1040" w:top="1320" w:left="1275" w:right="1275" w:header="0" w:footer="854"/>
        </w:sectPr>
      </w:pPr>
      <w:r w:rsidDel="00000000" w:rsidR="00000000" w:rsidRPr="00000000">
        <w:rPr>
          <w:rFonts w:ascii="Times New Roman" w:cs="Times New Roman" w:eastAsia="Times New Roman" w:hAnsi="Times New Roman"/>
          <w:sz w:val="24"/>
          <w:szCs w:val="24"/>
          <w:rtl w:val="0"/>
        </w:rPr>
        <w:t xml:space="preserve">Découpage en couche</w:t>
      </w:r>
    </w:p>
    <w:p w:rsidR="00000000" w:rsidDel="00000000" w:rsidP="00000000" w:rsidRDefault="00000000" w:rsidRPr="00000000" w14:paraId="00000085">
      <w:pPr>
        <w:widowControl w:val="0"/>
        <w:spacing w:line="240" w:lineRule="auto"/>
        <w:ind w:left="1738"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3705225" cy="2466975"/>
            <wp:effectExtent b="0" l="0" r="0" t="0"/>
            <wp:docPr id="7"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3705225"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widowControl w:val="0"/>
        <w:spacing w:before="153"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pStyle w:val="Heading3"/>
        <w:keepNext w:val="0"/>
        <w:keepLines w:val="0"/>
        <w:widowControl w:val="0"/>
        <w:spacing w:after="0" w:before="0" w:line="240" w:lineRule="auto"/>
        <w:ind w:left="141" w:firstLine="0"/>
        <w:rPr>
          <w:rFonts w:ascii="Times New Roman" w:cs="Times New Roman" w:eastAsia="Times New Roman" w:hAnsi="Times New Roman"/>
          <w:b w:val="1"/>
          <w:bCs w:val="1"/>
          <w:color w:val="000000"/>
          <w:sz w:val="24"/>
          <w:szCs w:val="24"/>
        </w:rPr>
      </w:pPr>
      <w:bookmarkStart w:colFirst="0" w:colLast="0" w:name="_2hwfm2oio5ka" w:id="37"/>
      <w:bookmarkEnd w:id="37"/>
      <w:r w:rsidDel="00000000" w:rsidR="00000000" w:rsidRPr="00000000">
        <w:rPr>
          <w:rFonts w:ascii="Times New Roman" w:cs="Times New Roman" w:eastAsia="Times New Roman" w:hAnsi="Times New Roman"/>
          <w:b w:val="1"/>
          <w:bCs w:val="1"/>
          <w:color w:val="000000"/>
          <w:sz w:val="24"/>
          <w:szCs w:val="24"/>
          <w:rtl w:val="0"/>
        </w:rPr>
        <w:t xml:space="preserve">Figure 9 : Analogie entre le modèle OSI et le modèle TCP/IP</w:t>
      </w:r>
    </w:p>
    <w:p w:rsidR="00000000" w:rsidDel="00000000" w:rsidP="00000000" w:rsidRDefault="00000000" w:rsidRPr="00000000" w14:paraId="00000089">
      <w:pPr>
        <w:widowControl w:val="0"/>
        <w:spacing w:before="202" w:line="249" w:lineRule="auto"/>
        <w:ind w:left="141" w:right="149" w:firstLine="7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services de la couche 1 et 2 (physique et liaison) du modèle OSI sont regroupées dans la couche hôte-réseau d modèle TCP/IP. Les couches 5 et 6 (session et présentation)</w:t>
      </w:r>
    </w:p>
    <w:p w:rsidR="00000000" w:rsidDel="00000000" w:rsidP="00000000" w:rsidRDefault="00000000" w:rsidRPr="00000000" w14:paraId="0000008A">
      <w:pPr>
        <w:widowControl w:val="0"/>
        <w:spacing w:before="2" w:line="249" w:lineRule="auto"/>
        <w:ind w:left="141" w:right="14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n’existent pas vraiment et leurs services sont regroupés par la couche application si besoin y est.</w:t>
      </w:r>
    </w:p>
    <w:p w:rsidR="00000000" w:rsidDel="00000000" w:rsidP="00000000" w:rsidRDefault="00000000" w:rsidRPr="00000000" w14:paraId="0000008B">
      <w:pPr>
        <w:widowControl w:val="0"/>
        <w:spacing w:before="6"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widowControl w:val="0"/>
        <w:spacing w:before="1" w:line="240" w:lineRule="auto"/>
        <w:ind w:left="14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relations et les différences entre le modèle OSI et le protocole TPC/IP sont les suivantes :</w:t>
      </w:r>
    </w:p>
    <w:p w:rsidR="00000000" w:rsidDel="00000000" w:rsidP="00000000" w:rsidRDefault="00000000" w:rsidRPr="00000000" w14:paraId="0000008D">
      <w:pPr>
        <w:widowControl w:val="0"/>
        <w:spacing w:before="5"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widowControl w:val="0"/>
        <w:numPr>
          <w:ilvl w:val="0"/>
          <w:numId w:val="4"/>
        </w:numPr>
        <w:tabs>
          <w:tab w:val="left" w:leader="none" w:pos="861"/>
        </w:tabs>
        <w:spacing w:line="240" w:lineRule="auto"/>
        <w:ind w:left="861" w:right="62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Le protocole IP correspond à un sous-ensemble de la couche 3 du modèle OSI ; la couche Réseau.</w:t>
      </w:r>
      <w:r w:rsidDel="00000000" w:rsidR="00000000" w:rsidRPr="00000000">
        <w:rPr>
          <w:rtl w:val="0"/>
        </w:rPr>
      </w:r>
    </w:p>
    <w:p w:rsidR="00000000" w:rsidDel="00000000" w:rsidP="00000000" w:rsidRDefault="00000000" w:rsidRPr="00000000" w14:paraId="0000008F">
      <w:pPr>
        <w:widowControl w:val="0"/>
        <w:numPr>
          <w:ilvl w:val="0"/>
          <w:numId w:val="4"/>
        </w:numPr>
        <w:tabs>
          <w:tab w:val="left" w:leader="none" w:pos="861"/>
        </w:tabs>
        <w:spacing w:line="240" w:lineRule="auto"/>
        <w:ind w:left="861" w:right="17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Le protocole TCP correspond à la couche 4 OSI (Transport) et à certaines fonctions de la couche 5 (Session).</w:t>
      </w:r>
      <w:r w:rsidDel="00000000" w:rsidR="00000000" w:rsidRPr="00000000">
        <w:rPr>
          <w:rtl w:val="0"/>
        </w:rPr>
      </w:r>
    </w:p>
    <w:p w:rsidR="00000000" w:rsidDel="00000000" w:rsidP="00000000" w:rsidRDefault="00000000" w:rsidRPr="00000000" w14:paraId="00000090">
      <w:pPr>
        <w:widowControl w:val="0"/>
        <w:numPr>
          <w:ilvl w:val="0"/>
          <w:numId w:val="4"/>
        </w:numPr>
        <w:tabs>
          <w:tab w:val="left" w:leader="none" w:pos="861"/>
        </w:tabs>
        <w:spacing w:line="240" w:lineRule="auto"/>
        <w:ind w:left="861" w:right="1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Le protocole TCP/IP n'émet aucune hypothèse quant à ce qui se produit au-dessus du niveau d'une session réseau (partie de la couche 5 OSI), tandis que le modèle OSI défi-nit plusieurs couches de fonctions normalisées.</w:t>
      </w:r>
      <w:r w:rsidDel="00000000" w:rsidR="00000000" w:rsidRPr="00000000">
        <w:rPr>
          <w:rtl w:val="0"/>
        </w:rPr>
      </w:r>
    </w:p>
    <w:p w:rsidR="00000000" w:rsidDel="00000000" w:rsidP="00000000" w:rsidRDefault="00000000" w:rsidRPr="00000000" w14:paraId="00000091">
      <w:pPr>
        <w:widowControl w:val="0"/>
        <w:numPr>
          <w:ilvl w:val="0"/>
          <w:numId w:val="4"/>
        </w:numPr>
        <w:tabs>
          <w:tab w:val="left" w:leader="none" w:pos="861"/>
        </w:tabs>
        <w:spacing w:line="240" w:lineRule="auto"/>
        <w:ind w:left="861" w:right="274"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Le protocole TCP/IP n'émet aucune recommandation quant aux couches de liaison si-tuées au-dessous du protocole IP ; là où le modèle OSI en spécifie deux.</w:t>
      </w:r>
      <w:r w:rsidDel="00000000" w:rsidR="00000000" w:rsidRPr="00000000">
        <w:rPr>
          <w:rtl w:val="0"/>
        </w:rPr>
      </w:r>
    </w:p>
    <w:p w:rsidR="00000000" w:rsidDel="00000000" w:rsidP="00000000" w:rsidRDefault="00000000" w:rsidRPr="00000000" w14:paraId="00000092">
      <w:pPr>
        <w:widowControl w:val="0"/>
        <w:numPr>
          <w:ilvl w:val="0"/>
          <w:numId w:val="4"/>
        </w:numPr>
        <w:tabs>
          <w:tab w:val="left" w:leader="none" w:pos="861"/>
        </w:tabs>
        <w:spacing w:line="240" w:lineRule="auto"/>
        <w:ind w:left="861" w:right="199" w:hanging="360"/>
        <w:rPr>
          <w:rFonts w:ascii="Times New Roman" w:cs="Times New Roman" w:eastAsia="Times New Roman" w:hAnsi="Times New Roman"/>
          <w:sz w:val="20"/>
          <w:szCs w:val="20"/>
        </w:rPr>
        <w:sectPr>
          <w:type w:val="nextPage"/>
          <w:pgSz w:h="16834" w:w="11909" w:orient="portrait"/>
          <w:pgMar w:bottom="1040" w:top="1480" w:left="1275" w:right="1275" w:header="0" w:footer="854"/>
        </w:sectPr>
      </w:pPr>
      <w:r w:rsidDel="00000000" w:rsidR="00000000" w:rsidRPr="00000000">
        <w:rPr>
          <w:rFonts w:ascii="Times New Roman" w:cs="Times New Roman" w:eastAsia="Times New Roman" w:hAnsi="Times New Roman"/>
          <w:sz w:val="24"/>
          <w:szCs w:val="24"/>
          <w:rtl w:val="0"/>
        </w:rPr>
        <w:t xml:space="preserve">Lorsqu'une application a besoin de fonctions que le protocole TCP/IP ne fournit pas, elle doit les fournir elle-même. Dans le modèle OSI, une application ne met jamais en œuvre aucune fonction appartenant à une des couches définies. Qui plus est, elle en serait incapable, sachant que les interfaces entre les couches occultent de nombreux détails.</w:t>
      </w:r>
      <w:r w:rsidDel="00000000" w:rsidR="00000000" w:rsidRPr="00000000">
        <w:rPr>
          <w:rtl w:val="0"/>
        </w:rPr>
      </w:r>
    </w:p>
    <w:p w:rsidR="00000000" w:rsidDel="00000000" w:rsidP="00000000" w:rsidRDefault="00000000" w:rsidRPr="00000000" w14:paraId="00000093">
      <w:pPr>
        <w:widowControl w:val="0"/>
        <w:spacing w:line="240" w:lineRule="auto"/>
        <w:ind w:left="14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705988" cy="3635216"/>
            <wp:effectExtent b="0" l="0" r="0" t="0"/>
            <wp:docPr id="18" name="image11.jpg"/>
            <a:graphic>
              <a:graphicData uri="http://schemas.openxmlformats.org/drawingml/2006/picture">
                <pic:pic>
                  <pic:nvPicPr>
                    <pic:cNvPr id="0" name="image11.jpg"/>
                    <pic:cNvPicPr preferRelativeResize="0"/>
                  </pic:nvPicPr>
                  <pic:blipFill>
                    <a:blip r:embed="rId16"/>
                    <a:srcRect b="0" l="0" r="0" t="0"/>
                    <a:stretch>
                      <a:fillRect/>
                    </a:stretch>
                  </pic:blipFill>
                  <pic:spPr>
                    <a:xfrm>
                      <a:off x="0" y="0"/>
                      <a:ext cx="5705988" cy="3635216"/>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widowControl w:val="0"/>
        <w:spacing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pStyle w:val="Heading3"/>
        <w:keepNext w:val="0"/>
        <w:keepLines w:val="0"/>
        <w:widowControl w:val="0"/>
        <w:spacing w:after="0" w:before="0" w:line="240" w:lineRule="auto"/>
        <w:ind w:left="141" w:firstLine="0"/>
        <w:rPr>
          <w:rFonts w:ascii="Times New Roman" w:cs="Times New Roman" w:eastAsia="Times New Roman" w:hAnsi="Times New Roman"/>
          <w:b w:val="1"/>
          <w:bCs w:val="1"/>
          <w:color w:val="000000"/>
          <w:sz w:val="24"/>
          <w:szCs w:val="24"/>
        </w:rPr>
      </w:pPr>
      <w:bookmarkStart w:colFirst="0" w:colLast="0" w:name="_nd976slpb0ic" w:id="38"/>
      <w:bookmarkEnd w:id="38"/>
      <w:r w:rsidDel="00000000" w:rsidR="00000000" w:rsidRPr="00000000">
        <w:rPr>
          <w:rFonts w:ascii="Times New Roman" w:cs="Times New Roman" w:eastAsia="Times New Roman" w:hAnsi="Times New Roman"/>
          <w:b w:val="1"/>
          <w:bCs w:val="1"/>
          <w:color w:val="000000"/>
          <w:sz w:val="24"/>
          <w:szCs w:val="24"/>
          <w:rtl w:val="0"/>
        </w:rPr>
        <w:t xml:space="preserve">Figure 10 : Modèle OSI vs modèle TCP/IP</w:t>
      </w:r>
    </w:p>
    <w:p w:rsidR="00000000" w:rsidDel="00000000" w:rsidP="00000000" w:rsidRDefault="00000000" w:rsidRPr="00000000" w14:paraId="00000096">
      <w:pPr>
        <w:widowControl w:val="0"/>
        <w:spacing w:before="200" w:line="252.00000000000003" w:lineRule="auto"/>
        <w:ind w:left="141" w:right="140" w:firstLine="707"/>
        <w:jc w:val="both"/>
        <w:rPr>
          <w:rFonts w:ascii="Times New Roman" w:cs="Times New Roman" w:eastAsia="Times New Roman" w:hAnsi="Times New Roman"/>
          <w:sz w:val="24"/>
          <w:szCs w:val="24"/>
        </w:rPr>
        <w:sectPr>
          <w:type w:val="nextPage"/>
          <w:pgSz w:h="16834" w:w="11909" w:orient="portrait"/>
          <w:pgMar w:bottom="1040" w:top="1400" w:left="1275" w:right="1275" w:header="0" w:footer="854"/>
        </w:sectPr>
      </w:pPr>
      <w:r w:rsidDel="00000000" w:rsidR="00000000" w:rsidRPr="00000000">
        <w:rPr>
          <w:rFonts w:ascii="Times New Roman" w:cs="Times New Roman" w:eastAsia="Times New Roman" w:hAnsi="Times New Roman"/>
          <w:sz w:val="24"/>
          <w:szCs w:val="24"/>
          <w:rtl w:val="0"/>
        </w:rPr>
        <w:t xml:space="preserve">En comparant les couches du modèle TCP/IP et du modèle OSI, la couche d’application du modèle TCP/IP est similaire aux couches OSI 5, 6 et 7 combinées, mais le modèle TCP/IP n'a pas de couche de présentation ou couche de session distincte. La couche de transport de TCP/IP englobe les responsabilités de la couche de transport OSI et certaines des responsabili-tés de la couche de session OSI. La couche d'accès au réseau du modèle TCP/IP englobe la liaison de données et les couches physiques du modèle OSI. Notez que la couche Internet du protocole TCP/IP ne profite pas des services de séquençage et d'acquittement qui pourraient être présents dans la couche de liaison de données du modèle OSI. La responsabilité est à la couche de transport dans le modèle TCP/IP.</w:t>
      </w:r>
    </w:p>
    <w:p w:rsidR="00000000" w:rsidDel="00000000" w:rsidP="00000000" w:rsidRDefault="00000000" w:rsidRPr="00000000" w14:paraId="00000097">
      <w:pPr>
        <w:widowControl w:val="0"/>
        <w:spacing w:before="200" w:line="252.00000000000003" w:lineRule="auto"/>
        <w:ind w:left="0" w:right="1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after="240" w:before="480" w:line="240" w:lineRule="auto"/>
        <w:jc w:val="center"/>
        <w:rPr/>
      </w:pPr>
      <w:r w:rsidDel="00000000" w:rsidR="00000000" w:rsidRPr="00000000">
        <w:rPr>
          <w:b w:val="1"/>
          <w:bCs w:val="1"/>
          <w:color w:val="1a3a6b"/>
          <w:sz w:val="52"/>
          <w:szCs w:val="52"/>
          <w:rtl w:val="0"/>
        </w:rPr>
        <w:t xml:space="preserve">TYPES DE RÉSEAUX</w:t>
      </w:r>
      <w:r w:rsidDel="00000000" w:rsidR="00000000" w:rsidRPr="00000000">
        <w:rPr>
          <w:rtl w:val="0"/>
        </w:rPr>
      </w:r>
    </w:p>
    <w:p w:rsidR="00000000" w:rsidDel="00000000" w:rsidP="00000000" w:rsidRDefault="00000000" w:rsidRPr="00000000" w14:paraId="00000099">
      <w:pPr>
        <w:spacing w:after="120" w:line="240" w:lineRule="auto"/>
        <w:jc w:val="center"/>
        <w:rPr/>
      </w:pPr>
      <w:r w:rsidDel="00000000" w:rsidR="00000000" w:rsidRPr="00000000">
        <w:rPr>
          <w:b w:val="1"/>
          <w:bCs w:val="1"/>
          <w:color w:val="2c5f8a"/>
          <w:sz w:val="44"/>
          <w:szCs w:val="44"/>
          <w:rtl w:val="0"/>
        </w:rPr>
        <w:t xml:space="preserve">SELON LA DISTANCE</w:t>
      </w:r>
      <w:r w:rsidDel="00000000" w:rsidR="00000000" w:rsidRPr="00000000">
        <w:rPr>
          <w:rtl w:val="0"/>
        </w:rPr>
      </w:r>
    </w:p>
    <w:p w:rsidR="00000000" w:rsidDel="00000000" w:rsidP="00000000" w:rsidRDefault="00000000" w:rsidRPr="00000000" w14:paraId="0000009A">
      <w:pPr>
        <w:pBdr>
          <w:bottom w:color="1a3a6b" w:space="4" w:sz="8" w:val="single"/>
        </w:pBdr>
        <w:spacing w:after="480" w:line="240" w:lineRule="auto"/>
        <w:jc w:val="center"/>
        <w:rPr/>
      </w:pPr>
      <w:r w:rsidDel="00000000" w:rsidR="00000000" w:rsidRPr="00000000">
        <w:rPr>
          <w:i w:val="1"/>
          <w:iCs w:val="1"/>
          <w:color w:val="4a90d9"/>
          <w:sz w:val="26"/>
          <w:szCs w:val="26"/>
          <w:rtl w:val="0"/>
        </w:rPr>
        <w:t xml:space="preserve">PAN  ·  LAN  ·  MAN  ·  WAN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1a3a6b" w:space="0" w:sz="12" w:val="single"/>
              <w:bottom w:color="4a90d9" w:space="0" w:sz="4" w:val="single"/>
              <w:right w:color="4a90d9" w:space="0" w:sz="4" w:val="single"/>
            </w:tcBorders>
            <w:shd w:fill="eef4ff" w:val="clear"/>
            <w:tcMar>
              <w:top w:w="140.0" w:type="dxa"/>
              <w:left w:w="200.0" w:type="dxa"/>
              <w:bottom w:w="140.0" w:type="dxa"/>
              <w:right w:w="180.0" w:type="dxa"/>
            </w:tcMar>
          </w:tcPr>
          <w:p w:rsidR="00000000" w:rsidDel="00000000" w:rsidP="00000000" w:rsidRDefault="00000000" w:rsidRPr="00000000" w14:paraId="0000009B">
            <w:pPr>
              <w:spacing w:line="240" w:lineRule="auto"/>
              <w:rPr/>
            </w:pPr>
            <w:r w:rsidDel="00000000" w:rsidR="00000000" w:rsidRPr="00000000">
              <w:rPr>
                <w:i w:val="1"/>
                <w:iCs w:val="1"/>
                <w:color w:val="1a3a6b"/>
                <w:rtl w:val="0"/>
              </w:rPr>
              <w:t xml:space="preserve">Les réseaux informatiques sont classifiés selon leur étendue géographique. Cette classification en quatre catégories — PAN, LAN, MAN et WAN — permet de comprendre les technologies employées, les portées couvertes et les usages associés à chaque type de réseau.</w:t>
            </w:r>
            <w:r w:rsidDel="00000000" w:rsidR="00000000" w:rsidRPr="00000000">
              <w:rPr>
                <w:rtl w:val="0"/>
              </w:rPr>
            </w:r>
          </w:p>
        </w:tc>
      </w:tr>
    </w:tbl>
    <w:p w:rsidR="00000000" w:rsidDel="00000000" w:rsidP="00000000" w:rsidRDefault="00000000" w:rsidRPr="00000000" w14:paraId="0000009C">
      <w:pPr>
        <w:spacing w:after="160" w:line="240" w:lineRule="auto"/>
        <w:rPr/>
      </w:pPr>
      <w:r w:rsidDel="00000000" w:rsidR="00000000" w:rsidRPr="00000000">
        <w:rPr>
          <w:rtl w:val="0"/>
        </w:rPr>
      </w:r>
    </w:p>
    <w:p w:rsidR="00000000" w:rsidDel="00000000" w:rsidP="00000000" w:rsidRDefault="00000000" w:rsidRPr="00000000" w14:paraId="0000009D">
      <w:pPr>
        <w:spacing w:after="140" w:before="240" w:line="240" w:lineRule="auto"/>
        <w:rPr/>
      </w:pPr>
      <w:r w:rsidDel="00000000" w:rsidR="00000000" w:rsidRPr="00000000">
        <w:rPr>
          <w:b w:val="1"/>
          <w:bCs w:val="1"/>
          <w:color w:val="1a3a6b"/>
          <w:sz w:val="24"/>
          <w:szCs w:val="24"/>
          <w:rtl w:val="0"/>
        </w:rPr>
        <w:t xml:space="preserve">Vue d'ensemble comparative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2880"/>
        <w:gridCol w:w="2480"/>
        <w:tblGridChange w:id="0">
          <w:tblGrid>
            <w:gridCol w:w="1800"/>
            <w:gridCol w:w="2200"/>
            <w:gridCol w:w="2880"/>
            <w:gridCol w:w="248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a3a6b" w:val="clear"/>
            <w:tcMar>
              <w:top w:w="80.0" w:type="dxa"/>
              <w:left w:w="120.0" w:type="dxa"/>
              <w:bottom w:w="80.0" w:type="dxa"/>
              <w:right w:w="120.0" w:type="dxa"/>
            </w:tcMar>
          </w:tcPr>
          <w:p w:rsidR="00000000" w:rsidDel="00000000" w:rsidP="00000000" w:rsidRDefault="00000000" w:rsidRPr="00000000" w14:paraId="0000009E">
            <w:pPr>
              <w:spacing w:line="240" w:lineRule="auto"/>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a3a6b" w:val="clear"/>
            <w:tcMar>
              <w:top w:w="80.0" w:type="dxa"/>
              <w:left w:w="120.0" w:type="dxa"/>
              <w:bottom w:w="80.0" w:type="dxa"/>
              <w:right w:w="120.0" w:type="dxa"/>
            </w:tcMar>
          </w:tcPr>
          <w:p w:rsidR="00000000" w:rsidDel="00000000" w:rsidP="00000000" w:rsidRDefault="00000000" w:rsidRPr="00000000" w14:paraId="0000009F">
            <w:pPr>
              <w:spacing w:line="240" w:lineRule="auto"/>
              <w:rPr/>
            </w:pPr>
            <w:r w:rsidDel="00000000" w:rsidR="00000000" w:rsidRPr="00000000">
              <w:rPr>
                <w:b w:val="1"/>
                <w:bCs w:val="1"/>
                <w:color w:val="ffffff"/>
                <w:sz w:val="20"/>
                <w:szCs w:val="20"/>
                <w:rtl w:val="0"/>
              </w:rPr>
              <w:t xml:space="preserve">Portée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a3a6b" w:val="clear"/>
            <w:tcMar>
              <w:top w:w="80.0" w:type="dxa"/>
              <w:left w:w="120.0" w:type="dxa"/>
              <w:bottom w:w="80.0" w:type="dxa"/>
              <w:right w:w="120.0" w:type="dxa"/>
            </w:tcMar>
          </w:tcPr>
          <w:p w:rsidR="00000000" w:rsidDel="00000000" w:rsidP="00000000" w:rsidRDefault="00000000" w:rsidRPr="00000000" w14:paraId="000000A0">
            <w:pPr>
              <w:spacing w:line="240" w:lineRule="auto"/>
              <w:rPr/>
            </w:pPr>
            <w:r w:rsidDel="00000000" w:rsidR="00000000" w:rsidRPr="00000000">
              <w:rPr>
                <w:b w:val="1"/>
                <w:bCs w:val="1"/>
                <w:color w:val="ffffff"/>
                <w:sz w:val="20"/>
                <w:szCs w:val="20"/>
                <w:rtl w:val="0"/>
              </w:rPr>
              <w:t xml:space="preserve">Technologie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a3a6b" w:val="clear"/>
            <w:tcMar>
              <w:top w:w="80.0" w:type="dxa"/>
              <w:left w:w="120.0" w:type="dxa"/>
              <w:bottom w:w="80.0" w:type="dxa"/>
              <w:right w:w="120.0" w:type="dxa"/>
            </w:tcMar>
          </w:tcPr>
          <w:p w:rsidR="00000000" w:rsidDel="00000000" w:rsidP="00000000" w:rsidRDefault="00000000" w:rsidRPr="00000000" w14:paraId="000000A1">
            <w:pPr>
              <w:spacing w:line="240" w:lineRule="auto"/>
              <w:rPr/>
            </w:pPr>
            <w:r w:rsidDel="00000000" w:rsidR="00000000" w:rsidRPr="00000000">
              <w:rPr>
                <w:b w:val="1"/>
                <w:bCs w:val="1"/>
                <w:color w:val="ffffff"/>
                <w:sz w:val="20"/>
                <w:szCs w:val="20"/>
                <w:rtl w:val="0"/>
              </w:rPr>
              <w:t xml:space="preserve">Usage typique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f" w:val="clear"/>
            <w:tcMar>
              <w:top w:w="80.0" w:type="dxa"/>
              <w:left w:w="120.0" w:type="dxa"/>
              <w:bottom w:w="80.0" w:type="dxa"/>
              <w:right w:w="120.0" w:type="dxa"/>
            </w:tcMar>
          </w:tcPr>
          <w:p w:rsidR="00000000" w:rsidDel="00000000" w:rsidP="00000000" w:rsidRDefault="00000000" w:rsidRPr="00000000" w14:paraId="000000A2">
            <w:pPr>
              <w:spacing w:line="240" w:lineRule="auto"/>
              <w:rPr/>
            </w:pPr>
            <w:r w:rsidDel="00000000" w:rsidR="00000000" w:rsidRPr="00000000">
              <w:rPr>
                <w:b w:val="1"/>
                <w:bCs w:val="1"/>
                <w:color w:val="1a3a6b"/>
                <w:sz w:val="20"/>
                <w:szCs w:val="20"/>
                <w:rtl w:val="0"/>
              </w:rPr>
              <w:t xml:space="preserve">PAN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f" w:val="clear"/>
            <w:tcMar>
              <w:top w:w="80.0" w:type="dxa"/>
              <w:left w:w="120.0" w:type="dxa"/>
              <w:bottom w:w="80.0" w:type="dxa"/>
              <w:right w:w="120.0" w:type="dxa"/>
            </w:tcMar>
          </w:tcPr>
          <w:p w:rsidR="00000000" w:rsidDel="00000000" w:rsidP="00000000" w:rsidRDefault="00000000" w:rsidRPr="00000000" w14:paraId="000000A3">
            <w:pPr>
              <w:spacing w:line="240" w:lineRule="auto"/>
              <w:rPr/>
            </w:pPr>
            <w:r w:rsidDel="00000000" w:rsidR="00000000" w:rsidRPr="00000000">
              <w:rPr>
                <w:color w:val="333333"/>
                <w:sz w:val="20"/>
                <w:szCs w:val="20"/>
                <w:rtl w:val="0"/>
              </w:rPr>
              <w:t xml:space="preserve">Quelques mètres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f" w:val="clear"/>
            <w:tcMar>
              <w:top w:w="80.0" w:type="dxa"/>
              <w:left w:w="120.0" w:type="dxa"/>
              <w:bottom w:w="80.0" w:type="dxa"/>
              <w:right w:w="120.0" w:type="dxa"/>
            </w:tcMar>
          </w:tcPr>
          <w:p w:rsidR="00000000" w:rsidDel="00000000" w:rsidP="00000000" w:rsidRDefault="00000000" w:rsidRPr="00000000" w14:paraId="000000A4">
            <w:pPr>
              <w:spacing w:line="240" w:lineRule="auto"/>
              <w:rPr/>
            </w:pPr>
            <w:r w:rsidDel="00000000" w:rsidR="00000000" w:rsidRPr="00000000">
              <w:rPr>
                <w:color w:val="333333"/>
                <w:sz w:val="20"/>
                <w:szCs w:val="20"/>
                <w:rtl w:val="0"/>
              </w:rPr>
              <w:t xml:space="preserve">Bluetooth, IrDA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f" w:val="clear"/>
            <w:tcMar>
              <w:top w:w="80.0" w:type="dxa"/>
              <w:left w:w="120.0" w:type="dxa"/>
              <w:bottom w:w="80.0" w:type="dxa"/>
              <w:right w:w="120.0" w:type="dxa"/>
            </w:tcMar>
          </w:tcPr>
          <w:p w:rsidR="00000000" w:rsidDel="00000000" w:rsidP="00000000" w:rsidRDefault="00000000" w:rsidRPr="00000000" w14:paraId="000000A5">
            <w:pPr>
              <w:spacing w:line="240" w:lineRule="auto"/>
              <w:rPr/>
            </w:pPr>
            <w:r w:rsidDel="00000000" w:rsidR="00000000" w:rsidRPr="00000000">
              <w:rPr>
                <w:color w:val="333333"/>
                <w:sz w:val="20"/>
                <w:szCs w:val="20"/>
                <w:rtl w:val="0"/>
              </w:rPr>
              <w:t xml:space="preserve">Appareils personnels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ff4" w:val="clear"/>
            <w:tcMar>
              <w:top w:w="80.0" w:type="dxa"/>
              <w:left w:w="120.0" w:type="dxa"/>
              <w:bottom w:w="80.0" w:type="dxa"/>
              <w:right w:w="120.0" w:type="dxa"/>
            </w:tcMar>
          </w:tcPr>
          <w:p w:rsidR="00000000" w:rsidDel="00000000" w:rsidP="00000000" w:rsidRDefault="00000000" w:rsidRPr="00000000" w14:paraId="000000A6">
            <w:pPr>
              <w:spacing w:line="240" w:lineRule="auto"/>
              <w:rPr/>
            </w:pPr>
            <w:r w:rsidDel="00000000" w:rsidR="00000000" w:rsidRPr="00000000">
              <w:rPr>
                <w:b w:val="1"/>
                <w:bCs w:val="1"/>
                <w:color w:val="1a3a6b"/>
                <w:sz w:val="20"/>
                <w:szCs w:val="20"/>
                <w:rtl w:val="0"/>
              </w:rPr>
              <w:t xml:space="preserve">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ff4" w:val="clear"/>
            <w:tcMar>
              <w:top w:w="80.0" w:type="dxa"/>
              <w:left w:w="120.0" w:type="dxa"/>
              <w:bottom w:w="80.0" w:type="dxa"/>
              <w:right w:w="120.0" w:type="dxa"/>
            </w:tcMar>
          </w:tcPr>
          <w:p w:rsidR="00000000" w:rsidDel="00000000" w:rsidP="00000000" w:rsidRDefault="00000000" w:rsidRPr="00000000" w14:paraId="000000A7">
            <w:pPr>
              <w:spacing w:line="240" w:lineRule="auto"/>
              <w:rPr/>
            </w:pPr>
            <w:r w:rsidDel="00000000" w:rsidR="00000000" w:rsidRPr="00000000">
              <w:rPr>
                <w:color w:val="333333"/>
                <w:sz w:val="20"/>
                <w:szCs w:val="20"/>
                <w:rtl w:val="0"/>
              </w:rPr>
              <w:t xml:space="preserve">~100 mètres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ff4" w:val="clear"/>
            <w:tcMar>
              <w:top w:w="80.0" w:type="dxa"/>
              <w:left w:w="120.0" w:type="dxa"/>
              <w:bottom w:w="80.0" w:type="dxa"/>
              <w:right w:w="120.0" w:type="dxa"/>
            </w:tcMar>
          </w:tcPr>
          <w:p w:rsidR="00000000" w:rsidDel="00000000" w:rsidP="00000000" w:rsidRDefault="00000000" w:rsidRPr="00000000" w14:paraId="000000A8">
            <w:pPr>
              <w:spacing w:line="240" w:lineRule="auto"/>
              <w:rPr/>
            </w:pPr>
            <w:r w:rsidDel="00000000" w:rsidR="00000000" w:rsidRPr="00000000">
              <w:rPr>
                <w:color w:val="333333"/>
                <w:sz w:val="20"/>
                <w:szCs w:val="20"/>
                <w:rtl w:val="0"/>
              </w:rPr>
              <w:t xml:space="preserve">Wi-Fi, Ethernet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ff4" w:val="clear"/>
            <w:tcMar>
              <w:top w:w="80.0" w:type="dxa"/>
              <w:left w:w="120.0" w:type="dxa"/>
              <w:bottom w:w="80.0" w:type="dxa"/>
              <w:right w:w="120.0" w:type="dxa"/>
            </w:tcMar>
          </w:tcPr>
          <w:p w:rsidR="00000000" w:rsidDel="00000000" w:rsidP="00000000" w:rsidRDefault="00000000" w:rsidRPr="00000000" w14:paraId="000000A9">
            <w:pPr>
              <w:spacing w:line="240" w:lineRule="auto"/>
              <w:rPr/>
            </w:pPr>
            <w:r w:rsidDel="00000000" w:rsidR="00000000" w:rsidRPr="00000000">
              <w:rPr>
                <w:color w:val="333333"/>
                <w:sz w:val="20"/>
                <w:szCs w:val="20"/>
                <w:rtl w:val="0"/>
              </w:rPr>
              <w:t xml:space="preserve">Bureau, maison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8f0" w:val="clear"/>
            <w:tcMar>
              <w:top w:w="80.0" w:type="dxa"/>
              <w:left w:w="120.0" w:type="dxa"/>
              <w:bottom w:w="80.0" w:type="dxa"/>
              <w:right w:w="120.0" w:type="dxa"/>
            </w:tcMar>
          </w:tcPr>
          <w:p w:rsidR="00000000" w:rsidDel="00000000" w:rsidP="00000000" w:rsidRDefault="00000000" w:rsidRPr="00000000" w14:paraId="000000AA">
            <w:pPr>
              <w:spacing w:line="240" w:lineRule="auto"/>
              <w:rPr/>
            </w:pPr>
            <w:r w:rsidDel="00000000" w:rsidR="00000000" w:rsidRPr="00000000">
              <w:rPr>
                <w:b w:val="1"/>
                <w:bCs w:val="1"/>
                <w:color w:val="1a3a6b"/>
                <w:sz w:val="20"/>
                <w:szCs w:val="20"/>
                <w:rtl w:val="0"/>
              </w:rPr>
              <w:t xml:space="preserve">MAN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0" w:val="clear"/>
            <w:tcMar>
              <w:top w:w="80.0" w:type="dxa"/>
              <w:left w:w="120.0" w:type="dxa"/>
              <w:bottom w:w="80.0" w:type="dxa"/>
              <w:right w:w="120.0" w:type="dxa"/>
            </w:tcMar>
          </w:tcPr>
          <w:p w:rsidR="00000000" w:rsidDel="00000000" w:rsidP="00000000" w:rsidRDefault="00000000" w:rsidRPr="00000000" w14:paraId="000000AB">
            <w:pPr>
              <w:spacing w:line="240" w:lineRule="auto"/>
              <w:rPr/>
            </w:pPr>
            <w:r w:rsidDel="00000000" w:rsidR="00000000" w:rsidRPr="00000000">
              <w:rPr>
                <w:color w:val="333333"/>
                <w:sz w:val="20"/>
                <w:szCs w:val="20"/>
                <w:rtl w:val="0"/>
              </w:rPr>
              <w:t xml:space="preserve">~50 km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0" w:val="clear"/>
            <w:tcMar>
              <w:top w:w="80.0" w:type="dxa"/>
              <w:left w:w="120.0" w:type="dxa"/>
              <w:bottom w:w="80.0" w:type="dxa"/>
              <w:right w:w="120.0" w:type="dxa"/>
            </w:tcMar>
          </w:tcPr>
          <w:p w:rsidR="00000000" w:rsidDel="00000000" w:rsidP="00000000" w:rsidRDefault="00000000" w:rsidRPr="00000000" w14:paraId="000000AC">
            <w:pPr>
              <w:spacing w:line="240" w:lineRule="auto"/>
              <w:rPr/>
            </w:pPr>
            <w:r w:rsidDel="00000000" w:rsidR="00000000" w:rsidRPr="00000000">
              <w:rPr>
                <w:color w:val="333333"/>
                <w:sz w:val="20"/>
                <w:szCs w:val="20"/>
                <w:rtl w:val="0"/>
              </w:rPr>
              <w:t xml:space="preserve">Fibre optique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0" w:val="clear"/>
            <w:tcMar>
              <w:top w:w="80.0" w:type="dxa"/>
              <w:left w:w="120.0" w:type="dxa"/>
              <w:bottom w:w="80.0" w:type="dxa"/>
              <w:right w:w="120.0" w:type="dxa"/>
            </w:tcMar>
          </w:tcPr>
          <w:p w:rsidR="00000000" w:rsidDel="00000000" w:rsidP="00000000" w:rsidRDefault="00000000" w:rsidRPr="00000000" w14:paraId="000000AD">
            <w:pPr>
              <w:spacing w:line="240" w:lineRule="auto"/>
              <w:rPr/>
            </w:pPr>
            <w:r w:rsidDel="00000000" w:rsidR="00000000" w:rsidRPr="00000000">
              <w:rPr>
                <w:color w:val="333333"/>
                <w:sz w:val="20"/>
                <w:szCs w:val="20"/>
                <w:rtl w:val="0"/>
              </w:rPr>
              <w:t xml:space="preserve">Campus, ville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tcPr>
          <w:p w:rsidR="00000000" w:rsidDel="00000000" w:rsidP="00000000" w:rsidRDefault="00000000" w:rsidRPr="00000000" w14:paraId="000000AE">
            <w:pPr>
              <w:spacing w:line="240" w:lineRule="auto"/>
              <w:rPr/>
            </w:pPr>
            <w:r w:rsidDel="00000000" w:rsidR="00000000" w:rsidRPr="00000000">
              <w:rPr>
                <w:b w:val="1"/>
                <w:bCs w:val="1"/>
                <w:color w:val="1a3a6b"/>
                <w:sz w:val="20"/>
                <w:szCs w:val="20"/>
                <w:rtl w:val="0"/>
              </w:rPr>
              <w:t xml:space="preserve">WAN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tcPr>
          <w:p w:rsidR="00000000" w:rsidDel="00000000" w:rsidP="00000000" w:rsidRDefault="00000000" w:rsidRPr="00000000" w14:paraId="000000AF">
            <w:pPr>
              <w:spacing w:line="240" w:lineRule="auto"/>
              <w:rPr/>
            </w:pPr>
            <w:r w:rsidDel="00000000" w:rsidR="00000000" w:rsidRPr="00000000">
              <w:rPr>
                <w:color w:val="333333"/>
                <w:sz w:val="20"/>
                <w:szCs w:val="20"/>
                <w:rtl w:val="0"/>
              </w:rPr>
              <w:t xml:space="preserve">Mondiale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tcPr>
          <w:p w:rsidR="00000000" w:rsidDel="00000000" w:rsidP="00000000" w:rsidRDefault="00000000" w:rsidRPr="00000000" w14:paraId="000000B0">
            <w:pPr>
              <w:spacing w:line="240" w:lineRule="auto"/>
              <w:rPr/>
            </w:pPr>
            <w:r w:rsidDel="00000000" w:rsidR="00000000" w:rsidRPr="00000000">
              <w:rPr>
                <w:color w:val="333333"/>
                <w:sz w:val="20"/>
                <w:szCs w:val="20"/>
                <w:rtl w:val="0"/>
              </w:rPr>
              <w:t xml:space="preserve">Internet, câbles sous-marins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tcPr>
          <w:p w:rsidR="00000000" w:rsidDel="00000000" w:rsidP="00000000" w:rsidRDefault="00000000" w:rsidRPr="00000000" w14:paraId="000000B1">
            <w:pPr>
              <w:spacing w:line="240" w:lineRule="auto"/>
              <w:rPr/>
            </w:pPr>
            <w:r w:rsidDel="00000000" w:rsidR="00000000" w:rsidRPr="00000000">
              <w:rPr>
                <w:color w:val="333333"/>
                <w:sz w:val="20"/>
                <w:szCs w:val="20"/>
                <w:rtl w:val="0"/>
              </w:rPr>
              <w:t xml:space="preserve">Interconnexion mondiale</w:t>
            </w:r>
            <w:r w:rsidDel="00000000" w:rsidR="00000000" w:rsidRPr="00000000">
              <w:rPr>
                <w:rtl w:val="0"/>
              </w:rPr>
            </w:r>
          </w:p>
        </w:tc>
      </w:tr>
    </w:tbl>
    <w:p w:rsidR="00000000" w:rsidDel="00000000" w:rsidP="00000000" w:rsidRDefault="00000000" w:rsidRPr="00000000" w14:paraId="000000B2">
      <w:pPr>
        <w:spacing w:line="240" w:lineRule="auto"/>
        <w:rPr/>
      </w:pPr>
      <w:r w:rsidDel="00000000" w:rsidR="00000000" w:rsidRPr="00000000">
        <w:br w:type="page"/>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3a6b" w:space="0" w:sz="4" w:val="single"/>
              <w:left w:color="1a3a6b" w:space="0" w:sz="4" w:val="single"/>
              <w:bottom w:color="1a3a6b" w:space="0" w:sz="4" w:val="single"/>
              <w:right w:color="1a3a6b" w:space="0" w:sz="4" w:val="single"/>
            </w:tcBorders>
            <w:shd w:fill="1a3a6b" w:val="clear"/>
            <w:tcMar>
              <w:top w:w="120.0" w:type="dxa"/>
              <w:left w:w="200.0" w:type="dxa"/>
              <w:bottom w:w="120.0" w:type="dxa"/>
              <w:right w:w="120.0" w:type="dxa"/>
            </w:tcMar>
          </w:tcPr>
          <w:p w:rsidR="00000000" w:rsidDel="00000000" w:rsidP="00000000" w:rsidRDefault="00000000" w:rsidRPr="00000000" w14:paraId="000000B3">
            <w:pPr>
              <w:spacing w:line="240" w:lineRule="auto"/>
              <w:rPr/>
            </w:pPr>
            <w:r w:rsidDel="00000000" w:rsidR="00000000" w:rsidRPr="00000000">
              <w:rPr>
                <w:b w:val="1"/>
                <w:bCs w:val="1"/>
                <w:color w:val="ffffff"/>
                <w:sz w:val="28"/>
                <w:szCs w:val="28"/>
                <w:rtl w:val="0"/>
              </w:rPr>
              <w:t xml:space="preserve">1. PAN — Personal Area Network</w:t>
            </w:r>
            <w:r w:rsidDel="00000000" w:rsidR="00000000" w:rsidRPr="00000000">
              <w:rPr>
                <w:rtl w:val="0"/>
              </w:rPr>
            </w:r>
          </w:p>
        </w:tc>
      </w:tr>
    </w:tbl>
    <w:p w:rsidR="00000000" w:rsidDel="00000000" w:rsidP="00000000" w:rsidRDefault="00000000" w:rsidRPr="00000000" w14:paraId="000000B4">
      <w:pPr>
        <w:spacing w:after="160" w:line="240" w:lineRule="auto"/>
        <w:rPr/>
      </w:pPr>
      <w:r w:rsidDel="00000000" w:rsidR="00000000" w:rsidRPr="00000000">
        <w:rPr>
          <w:rtl w:val="0"/>
        </w:rPr>
      </w:r>
    </w:p>
    <w:p w:rsidR="00000000" w:rsidDel="00000000" w:rsidP="00000000" w:rsidRDefault="00000000" w:rsidRPr="00000000" w14:paraId="000000B5">
      <w:pPr>
        <w:spacing w:after="120" w:before="60" w:line="240" w:lineRule="auto"/>
        <w:rPr/>
      </w:pPr>
      <w:r w:rsidDel="00000000" w:rsidR="00000000" w:rsidRPr="00000000">
        <w:rPr>
          <w:rtl w:val="0"/>
        </w:rPr>
        <w:t xml:space="preserve">Un PAN (réseau personnel) est le type de réseau le plus restreint en termes de couverture géographique. Il est conçu pour interconnecter des appareils personnels autour d'un seul utilisateur, dans un rayon de quelques mètres.</w:t>
      </w:r>
    </w:p>
    <w:p w:rsidR="00000000" w:rsidDel="00000000" w:rsidP="00000000" w:rsidRDefault="00000000" w:rsidRPr="00000000" w14:paraId="000000B6">
      <w:pPr>
        <w:spacing w:after="160" w:line="240" w:lineRule="auto"/>
        <w:rPr/>
      </w:pPr>
      <w:r w:rsidDel="00000000" w:rsidR="00000000" w:rsidRPr="00000000">
        <w:rPr>
          <w:rtl w:val="0"/>
        </w:rPr>
      </w:r>
    </w:p>
    <w:p w:rsidR="00000000" w:rsidDel="00000000" w:rsidP="00000000" w:rsidRDefault="00000000" w:rsidRPr="00000000" w14:paraId="000000B7">
      <w:pPr>
        <w:pStyle w:val="Heading2"/>
        <w:keepNext w:val="0"/>
        <w:keepLines w:val="0"/>
        <w:spacing w:after="180" w:before="280" w:line="240" w:lineRule="auto"/>
        <w:rPr>
          <w:b w:val="1"/>
          <w:bCs w:val="1"/>
          <w:color w:val="2c5f8a"/>
          <w:sz w:val="28"/>
          <w:szCs w:val="28"/>
        </w:rPr>
      </w:pPr>
      <w:r w:rsidDel="00000000" w:rsidR="00000000" w:rsidRPr="00000000">
        <w:rPr>
          <w:b w:val="1"/>
          <w:bCs w:val="1"/>
          <w:color w:val="2c5f8a"/>
          <w:sz w:val="26"/>
          <w:szCs w:val="26"/>
          <w:rtl w:val="0"/>
        </w:rPr>
        <w:t xml:space="preserve">Illustration</w:t>
      </w:r>
      <w:r w:rsidDel="00000000" w:rsidR="00000000" w:rsidRPr="00000000">
        <w:rPr>
          <w:rtl w:val="0"/>
        </w:rPr>
      </w:r>
    </w:p>
    <w:p w:rsidR="00000000" w:rsidDel="00000000" w:rsidP="00000000" w:rsidRDefault="00000000" w:rsidRPr="00000000" w14:paraId="000000B8">
      <w:pPr>
        <w:spacing w:after="200" w:before="160" w:line="240" w:lineRule="auto"/>
        <w:jc w:val="center"/>
        <w:rPr/>
      </w:pPr>
      <w:r w:rsidDel="00000000" w:rsidR="00000000" w:rsidRPr="00000000">
        <w:rPr/>
        <w:drawing>
          <wp:inline distB="0" distT="0" distL="0" distR="0">
            <wp:extent cx="4533900" cy="2247900"/>
            <wp:effectExtent b="0" l="0" r="0" t="0"/>
            <wp:docPr id="13"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45339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pStyle w:val="Heading2"/>
        <w:keepNext w:val="0"/>
        <w:keepLines w:val="0"/>
        <w:spacing w:after="180" w:before="280" w:line="240" w:lineRule="auto"/>
        <w:rPr>
          <w:b w:val="1"/>
          <w:bCs w:val="1"/>
          <w:color w:val="2c5f8a"/>
          <w:sz w:val="28"/>
          <w:szCs w:val="28"/>
        </w:rPr>
      </w:pPr>
      <w:r w:rsidDel="00000000" w:rsidR="00000000" w:rsidRPr="00000000">
        <w:rPr>
          <w:b w:val="1"/>
          <w:bCs w:val="1"/>
          <w:color w:val="2c5f8a"/>
          <w:sz w:val="26"/>
          <w:szCs w:val="26"/>
          <w:rtl w:val="0"/>
        </w:rPr>
        <w:t xml:space="preserve">Caractéristiques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6b" w:val="clear"/>
            <w:tcMar>
              <w:top w:w="80.0" w:type="dxa"/>
              <w:left w:w="120.0" w:type="dxa"/>
              <w:bottom w:w="80.0" w:type="dxa"/>
              <w:right w:w="120.0" w:type="dxa"/>
            </w:tcMar>
          </w:tcPr>
          <w:p w:rsidR="00000000" w:rsidDel="00000000" w:rsidP="00000000" w:rsidRDefault="00000000" w:rsidRPr="00000000" w14:paraId="000000BA">
            <w:pPr>
              <w:spacing w:line="240" w:lineRule="auto"/>
              <w:rPr/>
            </w:pPr>
            <w:r w:rsidDel="00000000" w:rsidR="00000000" w:rsidRPr="00000000">
              <w:rPr>
                <w:b w:val="1"/>
                <w:bCs w:val="1"/>
                <w:color w:val="ffffff"/>
                <w:sz w:val="20"/>
                <w:szCs w:val="20"/>
                <w:rtl w:val="0"/>
              </w:rPr>
              <w:t xml:space="preserve">Propriété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6b" w:val="clear"/>
            <w:tcMar>
              <w:top w:w="80.0" w:type="dxa"/>
              <w:left w:w="120.0" w:type="dxa"/>
              <w:bottom w:w="80.0" w:type="dxa"/>
              <w:right w:w="120.0" w:type="dxa"/>
            </w:tcMar>
          </w:tcPr>
          <w:p w:rsidR="00000000" w:rsidDel="00000000" w:rsidP="00000000" w:rsidRDefault="00000000" w:rsidRPr="00000000" w14:paraId="000000BB">
            <w:pPr>
              <w:spacing w:line="240" w:lineRule="auto"/>
              <w:rPr/>
            </w:pPr>
            <w:r w:rsidDel="00000000" w:rsidR="00000000" w:rsidRPr="00000000">
              <w:rPr>
                <w:color w:val="ffffff"/>
                <w:sz w:val="20"/>
                <w:szCs w:val="20"/>
                <w:rtl w:val="0"/>
              </w:rPr>
              <w:t xml:space="preserve">Valeur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BC">
            <w:pPr>
              <w:spacing w:line="240" w:lineRule="auto"/>
              <w:rPr/>
            </w:pPr>
            <w:r w:rsidDel="00000000" w:rsidR="00000000" w:rsidRPr="00000000">
              <w:rPr>
                <w:b w:val="1"/>
                <w:bCs w:val="1"/>
                <w:color w:val="1a3a6b"/>
                <w:sz w:val="20"/>
                <w:szCs w:val="20"/>
                <w:rtl w:val="0"/>
              </w:rPr>
              <w:t xml:space="preserve">Portée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spacing w:line="240" w:lineRule="auto"/>
              <w:rPr/>
            </w:pPr>
            <w:r w:rsidDel="00000000" w:rsidR="00000000" w:rsidRPr="00000000">
              <w:rPr>
                <w:color w:val="333333"/>
                <w:sz w:val="20"/>
                <w:szCs w:val="20"/>
                <w:rtl w:val="0"/>
              </w:rPr>
              <w:t xml:space="preserve">Quelques mètres (1 à 10 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BE">
            <w:pPr>
              <w:spacing w:line="240" w:lineRule="auto"/>
              <w:rPr/>
            </w:pPr>
            <w:r w:rsidDel="00000000" w:rsidR="00000000" w:rsidRPr="00000000">
              <w:rPr>
                <w:b w:val="1"/>
                <w:bCs w:val="1"/>
                <w:color w:val="1a3a6b"/>
                <w:sz w:val="20"/>
                <w:szCs w:val="20"/>
                <w:rtl w:val="0"/>
              </w:rPr>
              <w:t xml:space="preserve">Technologies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spacing w:line="240" w:lineRule="auto"/>
              <w:rPr/>
            </w:pPr>
            <w:r w:rsidDel="00000000" w:rsidR="00000000" w:rsidRPr="00000000">
              <w:rPr>
                <w:color w:val="333333"/>
                <w:sz w:val="20"/>
                <w:szCs w:val="20"/>
                <w:rtl w:val="0"/>
              </w:rPr>
              <w:t xml:space="preserve">Bluetooth, ZigBee, IrDA, NFC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C0">
            <w:pPr>
              <w:spacing w:line="240" w:lineRule="auto"/>
              <w:rPr/>
            </w:pPr>
            <w:r w:rsidDel="00000000" w:rsidR="00000000" w:rsidRPr="00000000">
              <w:rPr>
                <w:b w:val="1"/>
                <w:bCs w:val="1"/>
                <w:color w:val="1a3a6b"/>
                <w:sz w:val="20"/>
                <w:szCs w:val="20"/>
                <w:rtl w:val="0"/>
              </w:rPr>
              <w:t xml:space="preserve">Débit typique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spacing w:line="240" w:lineRule="auto"/>
              <w:rPr/>
            </w:pPr>
            <w:r w:rsidDel="00000000" w:rsidR="00000000" w:rsidRPr="00000000">
              <w:rPr>
                <w:color w:val="333333"/>
                <w:sz w:val="20"/>
                <w:szCs w:val="20"/>
                <w:rtl w:val="0"/>
              </w:rPr>
              <w:t xml:space="preserve">Jusqu'à 3 Mb/s (Bluetooth classique), 50 Mb/s (BLE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C2">
            <w:pPr>
              <w:spacing w:line="240" w:lineRule="auto"/>
              <w:rPr/>
            </w:pPr>
            <w:r w:rsidDel="00000000" w:rsidR="00000000" w:rsidRPr="00000000">
              <w:rPr>
                <w:b w:val="1"/>
                <w:bCs w:val="1"/>
                <w:color w:val="1a3a6b"/>
                <w:sz w:val="20"/>
                <w:szCs w:val="20"/>
                <w:rtl w:val="0"/>
              </w:rPr>
              <w:t xml:space="preserve">Exemples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spacing w:line="240" w:lineRule="auto"/>
              <w:rPr/>
            </w:pPr>
            <w:r w:rsidDel="00000000" w:rsidR="00000000" w:rsidRPr="00000000">
              <w:rPr>
                <w:color w:val="333333"/>
                <w:sz w:val="20"/>
                <w:szCs w:val="20"/>
                <w:rtl w:val="0"/>
              </w:rPr>
              <w:t xml:space="preserve">Casque sans fil, montre connectée, souris Bluetooth</w:t>
            </w:r>
            <w:r w:rsidDel="00000000" w:rsidR="00000000" w:rsidRPr="00000000">
              <w:rPr>
                <w:rtl w:val="0"/>
              </w:rPr>
            </w:r>
          </w:p>
        </w:tc>
      </w:tr>
    </w:tbl>
    <w:p w:rsidR="00000000" w:rsidDel="00000000" w:rsidP="00000000" w:rsidRDefault="00000000" w:rsidRPr="00000000" w14:paraId="000000C4">
      <w:pPr>
        <w:spacing w:after="160" w:line="240" w:lineRule="auto"/>
        <w:rPr/>
      </w:pPr>
      <w:r w:rsidDel="00000000" w:rsidR="00000000" w:rsidRPr="00000000">
        <w:rPr>
          <w:rtl w:val="0"/>
        </w:rPr>
      </w:r>
    </w:p>
    <w:p w:rsidR="00000000" w:rsidDel="00000000" w:rsidP="00000000" w:rsidRDefault="00000000" w:rsidRPr="00000000" w14:paraId="000000C5">
      <w:pPr>
        <w:pStyle w:val="Heading2"/>
        <w:keepNext w:val="0"/>
        <w:keepLines w:val="0"/>
        <w:spacing w:after="180" w:before="280" w:line="240" w:lineRule="auto"/>
        <w:rPr>
          <w:b w:val="1"/>
          <w:bCs w:val="1"/>
          <w:color w:val="2c5f8a"/>
          <w:sz w:val="28"/>
          <w:szCs w:val="28"/>
        </w:rPr>
      </w:pPr>
      <w:r w:rsidDel="00000000" w:rsidR="00000000" w:rsidRPr="00000000">
        <w:rPr>
          <w:b w:val="1"/>
          <w:bCs w:val="1"/>
          <w:color w:val="2c5f8a"/>
          <w:sz w:val="26"/>
          <w:szCs w:val="26"/>
          <w:rtl w:val="0"/>
        </w:rPr>
        <w:t xml:space="preserve">Appareils connectés</w:t>
      </w:r>
      <w:r w:rsidDel="00000000" w:rsidR="00000000" w:rsidRPr="00000000">
        <w:rPr>
          <w:rtl w:val="0"/>
        </w:rPr>
      </w:r>
    </w:p>
    <w:p w:rsidR="00000000" w:rsidDel="00000000" w:rsidP="00000000" w:rsidRDefault="00000000" w:rsidRPr="00000000" w14:paraId="000000C6">
      <w:pPr>
        <w:numPr>
          <w:ilvl w:val="0"/>
          <w:numId w:val="1"/>
        </w:numPr>
        <w:spacing w:after="80" w:line="240" w:lineRule="auto"/>
        <w:ind w:left="720" w:hanging="360"/>
      </w:pPr>
      <w:r w:rsidDel="00000000" w:rsidR="00000000" w:rsidRPr="00000000">
        <w:rPr>
          <w:rtl w:val="0"/>
        </w:rPr>
        <w:t xml:space="preserve">Smartphone et tablettes</w:t>
      </w:r>
    </w:p>
    <w:p w:rsidR="00000000" w:rsidDel="00000000" w:rsidP="00000000" w:rsidRDefault="00000000" w:rsidRPr="00000000" w14:paraId="000000C7">
      <w:pPr>
        <w:numPr>
          <w:ilvl w:val="0"/>
          <w:numId w:val="1"/>
        </w:numPr>
        <w:spacing w:after="80" w:line="240" w:lineRule="auto"/>
        <w:ind w:left="720" w:hanging="360"/>
      </w:pPr>
      <w:r w:rsidDel="00000000" w:rsidR="00000000" w:rsidRPr="00000000">
        <w:rPr>
          <w:rtl w:val="0"/>
        </w:rPr>
        <w:t xml:space="preserve">Montres et bracelets connectés (smartwatch)</w:t>
      </w:r>
    </w:p>
    <w:p w:rsidR="00000000" w:rsidDel="00000000" w:rsidP="00000000" w:rsidRDefault="00000000" w:rsidRPr="00000000" w14:paraId="000000C8">
      <w:pPr>
        <w:numPr>
          <w:ilvl w:val="0"/>
          <w:numId w:val="1"/>
        </w:numPr>
        <w:spacing w:after="80" w:line="240" w:lineRule="auto"/>
        <w:ind w:left="720" w:hanging="360"/>
      </w:pPr>
      <w:r w:rsidDel="00000000" w:rsidR="00000000" w:rsidRPr="00000000">
        <w:rPr>
          <w:rtl w:val="0"/>
        </w:rPr>
        <w:t xml:space="preserve">Casques et oreillettes Bluetooth</w:t>
      </w:r>
    </w:p>
    <w:p w:rsidR="00000000" w:rsidDel="00000000" w:rsidP="00000000" w:rsidRDefault="00000000" w:rsidRPr="00000000" w14:paraId="000000C9">
      <w:pPr>
        <w:numPr>
          <w:ilvl w:val="0"/>
          <w:numId w:val="1"/>
        </w:numPr>
        <w:spacing w:after="80" w:line="240" w:lineRule="auto"/>
        <w:ind w:left="720" w:hanging="360"/>
      </w:pPr>
      <w:r w:rsidDel="00000000" w:rsidR="00000000" w:rsidRPr="00000000">
        <w:rPr>
          <w:rtl w:val="0"/>
        </w:rPr>
        <w:t xml:space="preserve">Claviers et souris sans fil</w:t>
      </w:r>
    </w:p>
    <w:p w:rsidR="00000000" w:rsidDel="00000000" w:rsidP="00000000" w:rsidRDefault="00000000" w:rsidRPr="00000000" w14:paraId="000000CA">
      <w:pPr>
        <w:numPr>
          <w:ilvl w:val="0"/>
          <w:numId w:val="1"/>
        </w:numPr>
        <w:spacing w:after="80" w:line="240" w:lineRule="auto"/>
        <w:ind w:left="720" w:hanging="360"/>
      </w:pPr>
      <w:r w:rsidDel="00000000" w:rsidR="00000000" w:rsidRPr="00000000">
        <w:rPr>
          <w:rtl w:val="0"/>
        </w:rPr>
        <w:t xml:space="preserve">Imprimantes portatives</w:t>
      </w:r>
    </w:p>
    <w:p w:rsidR="00000000" w:rsidDel="00000000" w:rsidP="00000000" w:rsidRDefault="00000000" w:rsidRPr="00000000" w14:paraId="000000CB">
      <w:pPr>
        <w:spacing w:after="160" w:line="240" w:lineRule="auto"/>
        <w:rPr/>
      </w:pPr>
      <w:r w:rsidDel="00000000" w:rsidR="00000000" w:rsidRPr="00000000">
        <w:rPr>
          <w:rtl w:val="0"/>
        </w:rPr>
      </w:r>
    </w:p>
    <w:p w:rsidR="00000000" w:rsidDel="00000000" w:rsidP="00000000" w:rsidRDefault="00000000" w:rsidRPr="00000000" w14:paraId="000000CC">
      <w:pPr>
        <w:spacing w:after="120" w:before="60" w:line="240" w:lineRule="auto"/>
        <w:rPr/>
      </w:pPr>
      <w:r w:rsidDel="00000000" w:rsidR="00000000" w:rsidRPr="00000000">
        <w:rPr>
          <w:rtl w:val="0"/>
        </w:rPr>
        <w:t xml:space="preserve">Le Bluetooth est la technologie dominante dans les PAN. La version Bluetooth 5.0 et au-delà offre une portée pouvant atteindre 40 mètres en espace ouvert, une bande passante accrue et une consommation d'énergie réduite pour les appareils IoT.</w:t>
      </w:r>
    </w:p>
    <w:p w:rsidR="00000000" w:rsidDel="00000000" w:rsidP="00000000" w:rsidRDefault="00000000" w:rsidRPr="00000000" w14:paraId="000000CD">
      <w:pPr>
        <w:spacing w:line="240" w:lineRule="auto"/>
        <w:rPr/>
      </w:pPr>
      <w:r w:rsidDel="00000000" w:rsidR="00000000" w:rsidRPr="00000000">
        <w:br w:type="page"/>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4332" w:space="0" w:sz="4" w:val="single"/>
              <w:left w:color="1b4332" w:space="0" w:sz="4" w:val="single"/>
              <w:bottom w:color="1b4332" w:space="0" w:sz="4" w:val="single"/>
              <w:right w:color="1b4332" w:space="0" w:sz="4" w:val="single"/>
            </w:tcBorders>
            <w:shd w:fill="1b4332" w:val="clear"/>
            <w:tcMar>
              <w:top w:w="120.0" w:type="dxa"/>
              <w:left w:w="200.0" w:type="dxa"/>
              <w:bottom w:w="120.0" w:type="dxa"/>
              <w:right w:w="120.0" w:type="dxa"/>
            </w:tcMar>
          </w:tcPr>
          <w:p w:rsidR="00000000" w:rsidDel="00000000" w:rsidP="00000000" w:rsidRDefault="00000000" w:rsidRPr="00000000" w14:paraId="000000CE">
            <w:pPr>
              <w:spacing w:line="240" w:lineRule="auto"/>
              <w:rPr/>
            </w:pPr>
            <w:r w:rsidDel="00000000" w:rsidR="00000000" w:rsidRPr="00000000">
              <w:rPr>
                <w:b w:val="1"/>
                <w:bCs w:val="1"/>
                <w:color w:val="ffffff"/>
                <w:sz w:val="28"/>
                <w:szCs w:val="28"/>
                <w:rtl w:val="0"/>
              </w:rPr>
              <w:t xml:space="preserve">2. LAN — Local Area Network</w:t>
            </w:r>
            <w:r w:rsidDel="00000000" w:rsidR="00000000" w:rsidRPr="00000000">
              <w:rPr>
                <w:rtl w:val="0"/>
              </w:rPr>
            </w:r>
          </w:p>
        </w:tc>
      </w:tr>
    </w:tbl>
    <w:p w:rsidR="00000000" w:rsidDel="00000000" w:rsidP="00000000" w:rsidRDefault="00000000" w:rsidRPr="00000000" w14:paraId="000000CF">
      <w:pPr>
        <w:spacing w:after="160" w:line="240" w:lineRule="auto"/>
        <w:rPr/>
      </w:pPr>
      <w:r w:rsidDel="00000000" w:rsidR="00000000" w:rsidRPr="00000000">
        <w:rPr>
          <w:rtl w:val="0"/>
        </w:rPr>
      </w:r>
    </w:p>
    <w:p w:rsidR="00000000" w:rsidDel="00000000" w:rsidP="00000000" w:rsidRDefault="00000000" w:rsidRPr="00000000" w14:paraId="000000D0">
      <w:pPr>
        <w:spacing w:after="120" w:before="60" w:line="240" w:lineRule="auto"/>
        <w:rPr/>
      </w:pPr>
      <w:r w:rsidDel="00000000" w:rsidR="00000000" w:rsidRPr="00000000">
        <w:rPr>
          <w:rtl w:val="0"/>
        </w:rPr>
        <w:t xml:space="preserve">Un LAN (réseau local) couvre une zone géographique restreinte telle qu'un bureau, une maison, une école ou un bâtiment. Il permet à plusieurs appareils de partager des ressources (imprimantes, serveurs de fichiers, connexion Internet).</w:t>
      </w:r>
    </w:p>
    <w:p w:rsidR="00000000" w:rsidDel="00000000" w:rsidP="00000000" w:rsidRDefault="00000000" w:rsidRPr="00000000" w14:paraId="000000D1">
      <w:pPr>
        <w:spacing w:after="160" w:line="240" w:lineRule="auto"/>
        <w:rPr/>
      </w:pPr>
      <w:r w:rsidDel="00000000" w:rsidR="00000000" w:rsidRPr="00000000">
        <w:rPr>
          <w:rtl w:val="0"/>
        </w:rPr>
      </w:r>
    </w:p>
    <w:p w:rsidR="00000000" w:rsidDel="00000000" w:rsidP="00000000" w:rsidRDefault="00000000" w:rsidRPr="00000000" w14:paraId="000000D2">
      <w:pPr>
        <w:pStyle w:val="Heading2"/>
        <w:keepNext w:val="0"/>
        <w:keepLines w:val="0"/>
        <w:spacing w:after="180" w:before="280" w:line="240" w:lineRule="auto"/>
        <w:rPr>
          <w:b w:val="1"/>
          <w:bCs w:val="1"/>
          <w:color w:val="2c5f8a"/>
          <w:sz w:val="28"/>
          <w:szCs w:val="28"/>
        </w:rPr>
      </w:pPr>
      <w:r w:rsidDel="00000000" w:rsidR="00000000" w:rsidRPr="00000000">
        <w:rPr>
          <w:b w:val="1"/>
          <w:bCs w:val="1"/>
          <w:color w:val="2c5f8a"/>
          <w:sz w:val="26"/>
          <w:szCs w:val="26"/>
          <w:rtl w:val="0"/>
        </w:rPr>
        <w:t xml:space="preserve">Illustration</w:t>
      </w:r>
      <w:r w:rsidDel="00000000" w:rsidR="00000000" w:rsidRPr="00000000">
        <w:rPr>
          <w:rtl w:val="0"/>
        </w:rPr>
      </w:r>
    </w:p>
    <w:p w:rsidR="00000000" w:rsidDel="00000000" w:rsidP="00000000" w:rsidRDefault="00000000" w:rsidRPr="00000000" w14:paraId="000000D3">
      <w:pPr>
        <w:spacing w:after="200" w:before="160" w:line="240" w:lineRule="auto"/>
        <w:jc w:val="center"/>
        <w:rPr/>
      </w:pPr>
      <w:r w:rsidDel="00000000" w:rsidR="00000000" w:rsidRPr="00000000">
        <w:rPr/>
        <w:drawing>
          <wp:inline distB="0" distT="0" distL="0" distR="0">
            <wp:extent cx="4533900" cy="2247900"/>
            <wp:effectExtent b="0" l="0" r="0" t="0"/>
            <wp:docPr id="3"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45339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pStyle w:val="Heading2"/>
        <w:keepNext w:val="0"/>
        <w:keepLines w:val="0"/>
        <w:spacing w:after="180" w:before="280" w:line="240" w:lineRule="auto"/>
        <w:rPr>
          <w:b w:val="1"/>
          <w:bCs w:val="1"/>
          <w:color w:val="2c5f8a"/>
          <w:sz w:val="28"/>
          <w:szCs w:val="28"/>
        </w:rPr>
      </w:pPr>
      <w:r w:rsidDel="00000000" w:rsidR="00000000" w:rsidRPr="00000000">
        <w:rPr>
          <w:b w:val="1"/>
          <w:bCs w:val="1"/>
          <w:color w:val="2c5f8a"/>
          <w:sz w:val="26"/>
          <w:szCs w:val="26"/>
          <w:rtl w:val="0"/>
        </w:rPr>
        <w:t xml:space="preserve">Caractéristiques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332" w:val="clear"/>
            <w:tcMar>
              <w:top w:w="80.0" w:type="dxa"/>
              <w:left w:w="120.0" w:type="dxa"/>
              <w:bottom w:w="80.0" w:type="dxa"/>
              <w:right w:w="120.0" w:type="dxa"/>
            </w:tcMar>
          </w:tcPr>
          <w:p w:rsidR="00000000" w:rsidDel="00000000" w:rsidP="00000000" w:rsidRDefault="00000000" w:rsidRPr="00000000" w14:paraId="000000D5">
            <w:pPr>
              <w:spacing w:line="240" w:lineRule="auto"/>
              <w:rPr/>
            </w:pPr>
            <w:r w:rsidDel="00000000" w:rsidR="00000000" w:rsidRPr="00000000">
              <w:rPr>
                <w:b w:val="1"/>
                <w:bCs w:val="1"/>
                <w:color w:val="ffffff"/>
                <w:sz w:val="20"/>
                <w:szCs w:val="20"/>
                <w:rtl w:val="0"/>
              </w:rPr>
              <w:t xml:space="preserve">Propriété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332" w:val="clear"/>
            <w:tcMar>
              <w:top w:w="80.0" w:type="dxa"/>
              <w:left w:w="120.0" w:type="dxa"/>
              <w:bottom w:w="80.0" w:type="dxa"/>
              <w:right w:w="120.0" w:type="dxa"/>
            </w:tcMar>
          </w:tcPr>
          <w:p w:rsidR="00000000" w:rsidDel="00000000" w:rsidP="00000000" w:rsidRDefault="00000000" w:rsidRPr="00000000" w14:paraId="000000D6">
            <w:pPr>
              <w:spacing w:line="240" w:lineRule="auto"/>
              <w:rPr/>
            </w:pPr>
            <w:r w:rsidDel="00000000" w:rsidR="00000000" w:rsidRPr="00000000">
              <w:rPr>
                <w:color w:val="ffffff"/>
                <w:sz w:val="20"/>
                <w:szCs w:val="20"/>
                <w:rtl w:val="0"/>
              </w:rPr>
              <w:t xml:space="preserve">Valeur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D7">
            <w:pPr>
              <w:spacing w:line="240" w:lineRule="auto"/>
              <w:rPr/>
            </w:pPr>
            <w:r w:rsidDel="00000000" w:rsidR="00000000" w:rsidRPr="00000000">
              <w:rPr>
                <w:b w:val="1"/>
                <w:bCs w:val="1"/>
                <w:color w:val="1a3a6b"/>
                <w:sz w:val="20"/>
                <w:szCs w:val="20"/>
                <w:rtl w:val="0"/>
              </w:rPr>
              <w:t xml:space="preserve">Portée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spacing w:line="240" w:lineRule="auto"/>
              <w:rPr/>
            </w:pPr>
            <w:r w:rsidDel="00000000" w:rsidR="00000000" w:rsidRPr="00000000">
              <w:rPr>
                <w:color w:val="333333"/>
                <w:sz w:val="20"/>
                <w:szCs w:val="20"/>
                <w:rtl w:val="0"/>
              </w:rPr>
              <w:t xml:space="preserve">Jusqu'à 100 mètres (Ethernet), ~50 m intérieur (Wi-Fi)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D9">
            <w:pPr>
              <w:spacing w:line="240" w:lineRule="auto"/>
              <w:rPr/>
            </w:pPr>
            <w:r w:rsidDel="00000000" w:rsidR="00000000" w:rsidRPr="00000000">
              <w:rPr>
                <w:b w:val="1"/>
                <w:bCs w:val="1"/>
                <w:color w:val="1a3a6b"/>
                <w:sz w:val="20"/>
                <w:szCs w:val="20"/>
                <w:rtl w:val="0"/>
              </w:rPr>
              <w:t xml:space="preserve">Technologies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spacing w:line="240" w:lineRule="auto"/>
              <w:rPr/>
            </w:pPr>
            <w:r w:rsidDel="00000000" w:rsidR="00000000" w:rsidRPr="00000000">
              <w:rPr>
                <w:color w:val="333333"/>
                <w:sz w:val="20"/>
                <w:szCs w:val="20"/>
                <w:rtl w:val="0"/>
              </w:rPr>
              <w:t xml:space="preserve">Ethernet (IEEE 802.3), Wi-Fi (IEEE 802.11)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DB">
            <w:pPr>
              <w:spacing w:line="240" w:lineRule="auto"/>
              <w:rPr/>
            </w:pPr>
            <w:r w:rsidDel="00000000" w:rsidR="00000000" w:rsidRPr="00000000">
              <w:rPr>
                <w:b w:val="1"/>
                <w:bCs w:val="1"/>
                <w:color w:val="1a3a6b"/>
                <w:sz w:val="20"/>
                <w:szCs w:val="20"/>
                <w:rtl w:val="0"/>
              </w:rPr>
              <w:t xml:space="preserve">Débit typique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spacing w:line="240" w:lineRule="auto"/>
              <w:rPr/>
            </w:pPr>
            <w:r w:rsidDel="00000000" w:rsidR="00000000" w:rsidRPr="00000000">
              <w:rPr>
                <w:color w:val="333333"/>
                <w:sz w:val="20"/>
                <w:szCs w:val="20"/>
                <w:rtl w:val="0"/>
              </w:rPr>
              <w:t xml:space="preserve">100 Mb/s à 10 Gb/s (câblé), jusqu'à 9,6 Gb/s (Wi-Fi 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DD">
            <w:pPr>
              <w:spacing w:line="240" w:lineRule="auto"/>
              <w:rPr/>
            </w:pPr>
            <w:r w:rsidDel="00000000" w:rsidR="00000000" w:rsidRPr="00000000">
              <w:rPr>
                <w:b w:val="1"/>
                <w:bCs w:val="1"/>
                <w:color w:val="1a3a6b"/>
                <w:sz w:val="20"/>
                <w:szCs w:val="20"/>
                <w:rtl w:val="0"/>
              </w:rPr>
              <w:t xml:space="preserve">Exemples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spacing w:line="240" w:lineRule="auto"/>
              <w:rPr/>
            </w:pPr>
            <w:r w:rsidDel="00000000" w:rsidR="00000000" w:rsidRPr="00000000">
              <w:rPr>
                <w:color w:val="333333"/>
                <w:sz w:val="20"/>
                <w:szCs w:val="20"/>
                <w:rtl w:val="0"/>
              </w:rPr>
              <w:t xml:space="preserve">Réseau d'entreprise, box internet domestique, réseau scolaire</w:t>
            </w:r>
            <w:r w:rsidDel="00000000" w:rsidR="00000000" w:rsidRPr="00000000">
              <w:rPr>
                <w:rtl w:val="0"/>
              </w:rPr>
            </w:r>
          </w:p>
        </w:tc>
      </w:tr>
    </w:tbl>
    <w:p w:rsidR="00000000" w:rsidDel="00000000" w:rsidP="00000000" w:rsidRDefault="00000000" w:rsidRPr="00000000" w14:paraId="000000DF">
      <w:pPr>
        <w:spacing w:after="160" w:line="240" w:lineRule="auto"/>
        <w:rPr/>
      </w:pPr>
      <w:r w:rsidDel="00000000" w:rsidR="00000000" w:rsidRPr="00000000">
        <w:rPr>
          <w:rtl w:val="0"/>
        </w:rPr>
      </w:r>
    </w:p>
    <w:p w:rsidR="00000000" w:rsidDel="00000000" w:rsidP="00000000" w:rsidRDefault="00000000" w:rsidRPr="00000000" w14:paraId="000000E0">
      <w:pPr>
        <w:pStyle w:val="Heading2"/>
        <w:keepNext w:val="0"/>
        <w:keepLines w:val="0"/>
        <w:spacing w:after="180" w:before="280" w:line="240" w:lineRule="auto"/>
        <w:rPr>
          <w:b w:val="1"/>
          <w:bCs w:val="1"/>
          <w:color w:val="2c5f8a"/>
          <w:sz w:val="28"/>
          <w:szCs w:val="28"/>
        </w:rPr>
      </w:pPr>
      <w:r w:rsidDel="00000000" w:rsidR="00000000" w:rsidRPr="00000000">
        <w:rPr>
          <w:b w:val="1"/>
          <w:bCs w:val="1"/>
          <w:color w:val="2c5f8a"/>
          <w:sz w:val="26"/>
          <w:szCs w:val="26"/>
          <w:rtl w:val="0"/>
        </w:rPr>
        <w:t xml:space="preserve">Équipements principaux</w:t>
      </w:r>
      <w:r w:rsidDel="00000000" w:rsidR="00000000" w:rsidRPr="00000000">
        <w:rPr>
          <w:rtl w:val="0"/>
        </w:rPr>
      </w:r>
    </w:p>
    <w:p w:rsidR="00000000" w:rsidDel="00000000" w:rsidP="00000000" w:rsidRDefault="00000000" w:rsidRPr="00000000" w14:paraId="000000E1">
      <w:pPr>
        <w:numPr>
          <w:ilvl w:val="0"/>
          <w:numId w:val="1"/>
        </w:numPr>
        <w:spacing w:after="80" w:line="240" w:lineRule="auto"/>
        <w:ind w:left="720" w:hanging="360"/>
      </w:pPr>
      <w:r w:rsidDel="00000000" w:rsidR="00000000" w:rsidRPr="00000000">
        <w:rPr>
          <w:rtl w:val="0"/>
        </w:rPr>
        <w:t xml:space="preserve">Routeur : point d'accès à Internet et gestion des adresses IP</w:t>
      </w:r>
    </w:p>
    <w:p w:rsidR="00000000" w:rsidDel="00000000" w:rsidP="00000000" w:rsidRDefault="00000000" w:rsidRPr="00000000" w14:paraId="000000E2">
      <w:pPr>
        <w:numPr>
          <w:ilvl w:val="0"/>
          <w:numId w:val="1"/>
        </w:numPr>
        <w:spacing w:after="80" w:line="240" w:lineRule="auto"/>
        <w:ind w:left="720" w:hanging="360"/>
      </w:pPr>
      <w:r w:rsidDel="00000000" w:rsidR="00000000" w:rsidRPr="00000000">
        <w:rPr>
          <w:rtl w:val="0"/>
        </w:rPr>
        <w:t xml:space="preserve">Switch (commutateur) : interconnecte les machines en interne</w:t>
      </w:r>
    </w:p>
    <w:p w:rsidR="00000000" w:rsidDel="00000000" w:rsidP="00000000" w:rsidRDefault="00000000" w:rsidRPr="00000000" w14:paraId="000000E3">
      <w:pPr>
        <w:numPr>
          <w:ilvl w:val="0"/>
          <w:numId w:val="1"/>
        </w:numPr>
        <w:spacing w:after="80" w:line="240" w:lineRule="auto"/>
        <w:ind w:left="720" w:hanging="360"/>
      </w:pPr>
      <w:r w:rsidDel="00000000" w:rsidR="00000000" w:rsidRPr="00000000">
        <w:rPr>
          <w:rtl w:val="0"/>
        </w:rPr>
        <w:t xml:space="preserve">Point d'accès Wi-Fi : diffuse le signal sans fil</w:t>
      </w:r>
    </w:p>
    <w:p w:rsidR="00000000" w:rsidDel="00000000" w:rsidP="00000000" w:rsidRDefault="00000000" w:rsidRPr="00000000" w14:paraId="000000E4">
      <w:pPr>
        <w:numPr>
          <w:ilvl w:val="0"/>
          <w:numId w:val="1"/>
        </w:numPr>
        <w:spacing w:after="80" w:line="240" w:lineRule="auto"/>
        <w:ind w:left="720" w:hanging="360"/>
      </w:pPr>
      <w:r w:rsidDel="00000000" w:rsidR="00000000" w:rsidRPr="00000000">
        <w:rPr>
          <w:rtl w:val="0"/>
        </w:rPr>
        <w:t xml:space="preserve">Câble Ethernet (RJ-45) : pour les connexions filaires</w:t>
      </w:r>
    </w:p>
    <w:p w:rsidR="00000000" w:rsidDel="00000000" w:rsidP="00000000" w:rsidRDefault="00000000" w:rsidRPr="00000000" w14:paraId="000000E5">
      <w:pPr>
        <w:spacing w:after="160" w:line="240" w:lineRule="auto"/>
        <w:rPr/>
      </w:pPr>
      <w:r w:rsidDel="00000000" w:rsidR="00000000" w:rsidRPr="00000000">
        <w:rPr>
          <w:rtl w:val="0"/>
        </w:rPr>
      </w:r>
    </w:p>
    <w:p w:rsidR="00000000" w:rsidDel="00000000" w:rsidP="00000000" w:rsidRDefault="00000000" w:rsidRPr="00000000" w14:paraId="000000E6">
      <w:pPr>
        <w:spacing w:after="120" w:before="60" w:line="240" w:lineRule="auto"/>
        <w:rPr/>
      </w:pPr>
      <w:r w:rsidDel="00000000" w:rsidR="00000000" w:rsidRPr="00000000">
        <w:rPr>
          <w:rtl w:val="0"/>
        </w:rPr>
        <w:t xml:space="preserve">Le standard Wi-Fi 6 (802.11ax) représente la dernière évolution majeure des LAN sans fil, offrant un débit théorique de 9,6 Gb/s et une meilleure gestion des environnements à forte densité d'appareils connectés.</w:t>
      </w:r>
    </w:p>
    <w:p w:rsidR="00000000" w:rsidDel="00000000" w:rsidP="00000000" w:rsidRDefault="00000000" w:rsidRPr="00000000" w14:paraId="000000E7">
      <w:pPr>
        <w:spacing w:line="240" w:lineRule="auto"/>
        <w:rPr/>
      </w:pPr>
      <w:r w:rsidDel="00000000" w:rsidR="00000000" w:rsidRPr="00000000">
        <w:br w:type="page"/>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b3800" w:space="0" w:sz="4" w:val="single"/>
              <w:left w:color="7b3800" w:space="0" w:sz="4" w:val="single"/>
              <w:bottom w:color="7b3800" w:space="0" w:sz="4" w:val="single"/>
              <w:right w:color="7b3800" w:space="0" w:sz="4" w:val="single"/>
            </w:tcBorders>
            <w:shd w:fill="7b3800" w:val="clear"/>
            <w:tcMar>
              <w:top w:w="120.0" w:type="dxa"/>
              <w:left w:w="200.0" w:type="dxa"/>
              <w:bottom w:w="120.0" w:type="dxa"/>
              <w:right w:w="120.0" w:type="dxa"/>
            </w:tcMar>
          </w:tcPr>
          <w:p w:rsidR="00000000" w:rsidDel="00000000" w:rsidP="00000000" w:rsidRDefault="00000000" w:rsidRPr="00000000" w14:paraId="000000E8">
            <w:pPr>
              <w:spacing w:line="240" w:lineRule="auto"/>
              <w:rPr/>
            </w:pPr>
            <w:r w:rsidDel="00000000" w:rsidR="00000000" w:rsidRPr="00000000">
              <w:rPr>
                <w:b w:val="1"/>
                <w:bCs w:val="1"/>
                <w:color w:val="ffffff"/>
                <w:sz w:val="28"/>
                <w:szCs w:val="28"/>
                <w:rtl w:val="0"/>
              </w:rPr>
              <w:t xml:space="preserve">3. MAN — Metropolitan Area Network</w:t>
            </w:r>
            <w:r w:rsidDel="00000000" w:rsidR="00000000" w:rsidRPr="00000000">
              <w:rPr>
                <w:rtl w:val="0"/>
              </w:rPr>
            </w:r>
          </w:p>
        </w:tc>
      </w:tr>
    </w:tbl>
    <w:p w:rsidR="00000000" w:rsidDel="00000000" w:rsidP="00000000" w:rsidRDefault="00000000" w:rsidRPr="00000000" w14:paraId="000000E9">
      <w:pPr>
        <w:spacing w:after="160" w:line="240" w:lineRule="auto"/>
        <w:rPr/>
      </w:pPr>
      <w:r w:rsidDel="00000000" w:rsidR="00000000" w:rsidRPr="00000000">
        <w:rPr>
          <w:rtl w:val="0"/>
        </w:rPr>
      </w:r>
    </w:p>
    <w:p w:rsidR="00000000" w:rsidDel="00000000" w:rsidP="00000000" w:rsidRDefault="00000000" w:rsidRPr="00000000" w14:paraId="000000EA">
      <w:pPr>
        <w:spacing w:after="120" w:before="60" w:line="240" w:lineRule="auto"/>
        <w:rPr/>
      </w:pPr>
      <w:r w:rsidDel="00000000" w:rsidR="00000000" w:rsidRPr="00000000">
        <w:rPr>
          <w:rtl w:val="0"/>
        </w:rPr>
        <w:t xml:space="preserve">Un MAN (réseau métropolitain) s'étend à l'échelle d'une ville ou d'une agglomération urbaine. Il permet d'interconnecter plusieurs LANs distants de quelques kilomètres à une cinquantaine de kilomètres, généralement via des infrastructures de fibre optique.</w:t>
      </w:r>
    </w:p>
    <w:p w:rsidR="00000000" w:rsidDel="00000000" w:rsidP="00000000" w:rsidRDefault="00000000" w:rsidRPr="00000000" w14:paraId="000000EB">
      <w:pPr>
        <w:spacing w:after="160" w:line="240" w:lineRule="auto"/>
        <w:rPr/>
      </w:pPr>
      <w:r w:rsidDel="00000000" w:rsidR="00000000" w:rsidRPr="00000000">
        <w:rPr>
          <w:rtl w:val="0"/>
        </w:rPr>
      </w:r>
    </w:p>
    <w:p w:rsidR="00000000" w:rsidDel="00000000" w:rsidP="00000000" w:rsidRDefault="00000000" w:rsidRPr="00000000" w14:paraId="000000EC">
      <w:pPr>
        <w:pStyle w:val="Heading2"/>
        <w:keepNext w:val="0"/>
        <w:keepLines w:val="0"/>
        <w:spacing w:after="180" w:before="280" w:line="240" w:lineRule="auto"/>
        <w:rPr>
          <w:b w:val="1"/>
          <w:bCs w:val="1"/>
          <w:color w:val="2c5f8a"/>
          <w:sz w:val="28"/>
          <w:szCs w:val="28"/>
        </w:rPr>
      </w:pPr>
      <w:r w:rsidDel="00000000" w:rsidR="00000000" w:rsidRPr="00000000">
        <w:rPr>
          <w:b w:val="1"/>
          <w:bCs w:val="1"/>
          <w:color w:val="2c5f8a"/>
          <w:sz w:val="26"/>
          <w:szCs w:val="26"/>
          <w:rtl w:val="0"/>
        </w:rPr>
        <w:t xml:space="preserve">Illustration</w:t>
      </w:r>
      <w:r w:rsidDel="00000000" w:rsidR="00000000" w:rsidRPr="00000000">
        <w:rPr>
          <w:rtl w:val="0"/>
        </w:rPr>
      </w:r>
    </w:p>
    <w:p w:rsidR="00000000" w:rsidDel="00000000" w:rsidP="00000000" w:rsidRDefault="00000000" w:rsidRPr="00000000" w14:paraId="000000ED">
      <w:pPr>
        <w:spacing w:after="200" w:before="160" w:line="240" w:lineRule="auto"/>
        <w:jc w:val="center"/>
        <w:rPr/>
      </w:pPr>
      <w:r w:rsidDel="00000000" w:rsidR="00000000" w:rsidRPr="00000000">
        <w:rPr/>
        <w:drawing>
          <wp:inline distB="0" distT="0" distL="0" distR="0">
            <wp:extent cx="4533900" cy="2247900"/>
            <wp:effectExtent b="0" l="0" r="0" t="0"/>
            <wp:docPr id="11"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45339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pStyle w:val="Heading2"/>
        <w:keepNext w:val="0"/>
        <w:keepLines w:val="0"/>
        <w:spacing w:after="180" w:before="280" w:line="240" w:lineRule="auto"/>
        <w:rPr>
          <w:b w:val="1"/>
          <w:bCs w:val="1"/>
          <w:color w:val="2c5f8a"/>
          <w:sz w:val="28"/>
          <w:szCs w:val="28"/>
        </w:rPr>
      </w:pPr>
      <w:r w:rsidDel="00000000" w:rsidR="00000000" w:rsidRPr="00000000">
        <w:rPr>
          <w:b w:val="1"/>
          <w:bCs w:val="1"/>
          <w:color w:val="2c5f8a"/>
          <w:sz w:val="26"/>
          <w:szCs w:val="26"/>
          <w:rtl w:val="0"/>
        </w:rPr>
        <w:t xml:space="preserve">Caractéristiques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7b3800" w:val="clear"/>
            <w:tcMar>
              <w:top w:w="80.0" w:type="dxa"/>
              <w:left w:w="120.0" w:type="dxa"/>
              <w:bottom w:w="80.0" w:type="dxa"/>
              <w:right w:w="120.0" w:type="dxa"/>
            </w:tcMar>
          </w:tcPr>
          <w:p w:rsidR="00000000" w:rsidDel="00000000" w:rsidP="00000000" w:rsidRDefault="00000000" w:rsidRPr="00000000" w14:paraId="000000EF">
            <w:pPr>
              <w:spacing w:line="240" w:lineRule="auto"/>
              <w:rPr/>
            </w:pPr>
            <w:r w:rsidDel="00000000" w:rsidR="00000000" w:rsidRPr="00000000">
              <w:rPr>
                <w:b w:val="1"/>
                <w:bCs w:val="1"/>
                <w:color w:val="ffffff"/>
                <w:sz w:val="20"/>
                <w:szCs w:val="20"/>
                <w:rtl w:val="0"/>
              </w:rPr>
              <w:t xml:space="preserve">Propriété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b3800" w:val="clear"/>
            <w:tcMar>
              <w:top w:w="80.0" w:type="dxa"/>
              <w:left w:w="120.0" w:type="dxa"/>
              <w:bottom w:w="80.0" w:type="dxa"/>
              <w:right w:w="120.0" w:type="dxa"/>
            </w:tcMar>
          </w:tcPr>
          <w:p w:rsidR="00000000" w:rsidDel="00000000" w:rsidP="00000000" w:rsidRDefault="00000000" w:rsidRPr="00000000" w14:paraId="000000F0">
            <w:pPr>
              <w:spacing w:line="240" w:lineRule="auto"/>
              <w:rPr/>
            </w:pPr>
            <w:r w:rsidDel="00000000" w:rsidR="00000000" w:rsidRPr="00000000">
              <w:rPr>
                <w:color w:val="ffffff"/>
                <w:sz w:val="20"/>
                <w:szCs w:val="20"/>
                <w:rtl w:val="0"/>
              </w:rPr>
              <w:t xml:space="preserve">Valeur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F1">
            <w:pPr>
              <w:spacing w:line="240" w:lineRule="auto"/>
              <w:rPr/>
            </w:pPr>
            <w:r w:rsidDel="00000000" w:rsidR="00000000" w:rsidRPr="00000000">
              <w:rPr>
                <w:b w:val="1"/>
                <w:bCs w:val="1"/>
                <w:color w:val="1a3a6b"/>
                <w:sz w:val="20"/>
                <w:szCs w:val="20"/>
                <w:rtl w:val="0"/>
              </w:rPr>
              <w:t xml:space="preserve">Portée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spacing w:line="240" w:lineRule="auto"/>
              <w:rPr/>
            </w:pPr>
            <w:r w:rsidDel="00000000" w:rsidR="00000000" w:rsidRPr="00000000">
              <w:rPr>
                <w:color w:val="333333"/>
                <w:sz w:val="20"/>
                <w:szCs w:val="20"/>
                <w:rtl w:val="0"/>
              </w:rPr>
              <w:t xml:space="preserve">5 à 50 kilomètres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F3">
            <w:pPr>
              <w:spacing w:line="240" w:lineRule="auto"/>
              <w:rPr/>
            </w:pPr>
            <w:r w:rsidDel="00000000" w:rsidR="00000000" w:rsidRPr="00000000">
              <w:rPr>
                <w:b w:val="1"/>
                <w:bCs w:val="1"/>
                <w:color w:val="1a3a6b"/>
                <w:sz w:val="20"/>
                <w:szCs w:val="20"/>
                <w:rtl w:val="0"/>
              </w:rPr>
              <w:t xml:space="preserve">Technologies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spacing w:line="240" w:lineRule="auto"/>
              <w:rPr/>
            </w:pPr>
            <w:r w:rsidDel="00000000" w:rsidR="00000000" w:rsidRPr="00000000">
              <w:rPr>
                <w:color w:val="333333"/>
                <w:sz w:val="20"/>
                <w:szCs w:val="20"/>
                <w:rtl w:val="0"/>
              </w:rPr>
              <w:t xml:space="preserve">Fibre optique, WiMAX (IEEE 802.16), SONET/SDH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F5">
            <w:pPr>
              <w:spacing w:line="240" w:lineRule="auto"/>
              <w:rPr/>
            </w:pPr>
            <w:r w:rsidDel="00000000" w:rsidR="00000000" w:rsidRPr="00000000">
              <w:rPr>
                <w:b w:val="1"/>
                <w:bCs w:val="1"/>
                <w:color w:val="1a3a6b"/>
                <w:sz w:val="20"/>
                <w:szCs w:val="20"/>
                <w:rtl w:val="0"/>
              </w:rPr>
              <w:t xml:space="preserve">Débit typique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spacing w:line="240" w:lineRule="auto"/>
              <w:rPr/>
            </w:pPr>
            <w:r w:rsidDel="00000000" w:rsidR="00000000" w:rsidRPr="00000000">
              <w:rPr>
                <w:color w:val="333333"/>
                <w:sz w:val="20"/>
                <w:szCs w:val="20"/>
                <w:rtl w:val="0"/>
              </w:rPr>
              <w:t xml:space="preserve">10 Mb/s à 10 Gb/s selon l'infrastructure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F7">
            <w:pPr>
              <w:spacing w:line="240" w:lineRule="auto"/>
              <w:rPr/>
            </w:pPr>
            <w:r w:rsidDel="00000000" w:rsidR="00000000" w:rsidRPr="00000000">
              <w:rPr>
                <w:b w:val="1"/>
                <w:bCs w:val="1"/>
                <w:color w:val="1a3a6b"/>
                <w:sz w:val="20"/>
                <w:szCs w:val="20"/>
                <w:rtl w:val="0"/>
              </w:rPr>
              <w:t xml:space="preserve">Gestionnaire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spacing w:line="240" w:lineRule="auto"/>
              <w:rPr/>
            </w:pPr>
            <w:r w:rsidDel="00000000" w:rsidR="00000000" w:rsidRPr="00000000">
              <w:rPr>
                <w:color w:val="333333"/>
                <w:sz w:val="20"/>
                <w:szCs w:val="20"/>
                <w:rtl w:val="0"/>
              </w:rPr>
              <w:t xml:space="preserve">Collectivités locales, opérateurs télécoms</w:t>
            </w:r>
            <w:r w:rsidDel="00000000" w:rsidR="00000000" w:rsidRPr="00000000">
              <w:rPr>
                <w:rtl w:val="0"/>
              </w:rPr>
            </w:r>
          </w:p>
        </w:tc>
      </w:tr>
    </w:tbl>
    <w:p w:rsidR="00000000" w:rsidDel="00000000" w:rsidP="00000000" w:rsidRDefault="00000000" w:rsidRPr="00000000" w14:paraId="000000F9">
      <w:pPr>
        <w:spacing w:after="160" w:line="240" w:lineRule="auto"/>
        <w:rPr/>
      </w:pPr>
      <w:r w:rsidDel="00000000" w:rsidR="00000000" w:rsidRPr="00000000">
        <w:rPr>
          <w:rtl w:val="0"/>
        </w:rPr>
      </w:r>
    </w:p>
    <w:p w:rsidR="00000000" w:rsidDel="00000000" w:rsidP="00000000" w:rsidRDefault="00000000" w:rsidRPr="00000000" w14:paraId="000000FA">
      <w:pPr>
        <w:pStyle w:val="Heading2"/>
        <w:keepNext w:val="0"/>
        <w:keepLines w:val="0"/>
        <w:spacing w:after="180" w:before="280" w:line="240" w:lineRule="auto"/>
        <w:rPr>
          <w:b w:val="1"/>
          <w:bCs w:val="1"/>
          <w:color w:val="2c5f8a"/>
          <w:sz w:val="28"/>
          <w:szCs w:val="28"/>
        </w:rPr>
      </w:pPr>
      <w:r w:rsidDel="00000000" w:rsidR="00000000" w:rsidRPr="00000000">
        <w:rPr>
          <w:b w:val="1"/>
          <w:bCs w:val="1"/>
          <w:color w:val="2c5f8a"/>
          <w:sz w:val="26"/>
          <w:szCs w:val="26"/>
          <w:rtl w:val="0"/>
        </w:rPr>
        <w:t xml:space="preserve">Cas d'utilisation</w:t>
      </w:r>
      <w:r w:rsidDel="00000000" w:rsidR="00000000" w:rsidRPr="00000000">
        <w:rPr>
          <w:rtl w:val="0"/>
        </w:rPr>
      </w:r>
    </w:p>
    <w:p w:rsidR="00000000" w:rsidDel="00000000" w:rsidP="00000000" w:rsidRDefault="00000000" w:rsidRPr="00000000" w14:paraId="000000FB">
      <w:pPr>
        <w:numPr>
          <w:ilvl w:val="0"/>
          <w:numId w:val="1"/>
        </w:numPr>
        <w:spacing w:after="80" w:line="240" w:lineRule="auto"/>
        <w:ind w:left="720" w:hanging="360"/>
      </w:pPr>
      <w:r w:rsidDel="00000000" w:rsidR="00000000" w:rsidRPr="00000000">
        <w:rPr>
          <w:rtl w:val="0"/>
        </w:rPr>
        <w:t xml:space="preserve">Réseau municipal : interconnexion des bâtiments administratifs</w:t>
      </w:r>
    </w:p>
    <w:p w:rsidR="00000000" w:rsidDel="00000000" w:rsidP="00000000" w:rsidRDefault="00000000" w:rsidRPr="00000000" w14:paraId="000000FC">
      <w:pPr>
        <w:numPr>
          <w:ilvl w:val="0"/>
          <w:numId w:val="1"/>
        </w:numPr>
        <w:spacing w:after="80" w:line="240" w:lineRule="auto"/>
        <w:ind w:left="720" w:hanging="360"/>
      </w:pPr>
      <w:r w:rsidDel="00000000" w:rsidR="00000000" w:rsidRPr="00000000">
        <w:rPr>
          <w:rtl w:val="0"/>
        </w:rPr>
        <w:t xml:space="preserve">Campus universitaire : réseau inter-bâtiments</w:t>
      </w:r>
    </w:p>
    <w:p w:rsidR="00000000" w:rsidDel="00000000" w:rsidP="00000000" w:rsidRDefault="00000000" w:rsidRPr="00000000" w14:paraId="000000FD">
      <w:pPr>
        <w:numPr>
          <w:ilvl w:val="0"/>
          <w:numId w:val="1"/>
        </w:numPr>
        <w:spacing w:after="80" w:line="240" w:lineRule="auto"/>
        <w:ind w:left="720" w:hanging="360"/>
      </w:pPr>
      <w:r w:rsidDel="00000000" w:rsidR="00000000" w:rsidRPr="00000000">
        <w:rPr>
          <w:rtl w:val="0"/>
        </w:rPr>
        <w:t xml:space="preserve">Réseau câblé d'opérateur couvrant une ville</w:t>
      </w:r>
    </w:p>
    <w:p w:rsidR="00000000" w:rsidDel="00000000" w:rsidP="00000000" w:rsidRDefault="00000000" w:rsidRPr="00000000" w14:paraId="000000FE">
      <w:pPr>
        <w:numPr>
          <w:ilvl w:val="0"/>
          <w:numId w:val="1"/>
        </w:numPr>
        <w:spacing w:after="80" w:line="240" w:lineRule="auto"/>
        <w:ind w:left="720" w:hanging="360"/>
      </w:pPr>
      <w:r w:rsidDel="00000000" w:rsidR="00000000" w:rsidRPr="00000000">
        <w:rPr>
          <w:rtl w:val="0"/>
        </w:rPr>
        <w:t xml:space="preserve">Vidéosurveillance urbaine</w:t>
      </w:r>
    </w:p>
    <w:p w:rsidR="00000000" w:rsidDel="00000000" w:rsidP="00000000" w:rsidRDefault="00000000" w:rsidRPr="00000000" w14:paraId="000000FF">
      <w:pPr>
        <w:spacing w:after="160" w:line="240" w:lineRule="auto"/>
        <w:rPr/>
      </w:pPr>
      <w:r w:rsidDel="00000000" w:rsidR="00000000" w:rsidRPr="00000000">
        <w:rPr>
          <w:rtl w:val="0"/>
        </w:rPr>
      </w:r>
    </w:p>
    <w:p w:rsidR="00000000" w:rsidDel="00000000" w:rsidP="00000000" w:rsidRDefault="00000000" w:rsidRPr="00000000" w14:paraId="00000100">
      <w:pPr>
        <w:spacing w:after="120" w:before="60" w:line="240" w:lineRule="auto"/>
        <w:rPr/>
      </w:pPr>
      <w:r w:rsidDel="00000000" w:rsidR="00000000" w:rsidRPr="00000000">
        <w:rPr>
          <w:rtl w:val="0"/>
        </w:rPr>
        <w:t xml:space="preserve">Les MAN utilisent souvent des technologies DWDM (Dense Wavelength Division Multiplexing) sur fibre optique, permettant de transporter simultanément plusieurs canaux de communication sur une même fibre, multipliant ainsi la capacité de la liaison.</w:t>
      </w:r>
    </w:p>
    <w:p w:rsidR="00000000" w:rsidDel="00000000" w:rsidP="00000000" w:rsidRDefault="00000000" w:rsidRPr="00000000" w14:paraId="00000101">
      <w:pPr>
        <w:spacing w:line="240" w:lineRule="auto"/>
        <w:rPr/>
      </w:pPr>
      <w:r w:rsidDel="00000000" w:rsidR="00000000" w:rsidRPr="00000000">
        <w:br w:type="page"/>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d2b6e" w:space="0" w:sz="4" w:val="single"/>
              <w:left w:color="0d2b6e" w:space="0" w:sz="4" w:val="single"/>
              <w:bottom w:color="0d2b6e" w:space="0" w:sz="4" w:val="single"/>
              <w:right w:color="0d2b6e" w:space="0" w:sz="4" w:val="single"/>
            </w:tcBorders>
            <w:shd w:fill="0d2b6e" w:val="clear"/>
            <w:tcMar>
              <w:top w:w="120.0" w:type="dxa"/>
              <w:left w:w="200.0" w:type="dxa"/>
              <w:bottom w:w="120.0" w:type="dxa"/>
              <w:right w:w="120.0" w:type="dxa"/>
            </w:tcMar>
          </w:tcPr>
          <w:p w:rsidR="00000000" w:rsidDel="00000000" w:rsidP="00000000" w:rsidRDefault="00000000" w:rsidRPr="00000000" w14:paraId="00000102">
            <w:pPr>
              <w:spacing w:line="240" w:lineRule="auto"/>
              <w:rPr/>
            </w:pPr>
            <w:r w:rsidDel="00000000" w:rsidR="00000000" w:rsidRPr="00000000">
              <w:rPr>
                <w:b w:val="1"/>
                <w:bCs w:val="1"/>
                <w:color w:val="ffffff"/>
                <w:sz w:val="28"/>
                <w:szCs w:val="28"/>
                <w:rtl w:val="0"/>
              </w:rPr>
              <w:t xml:space="preserve">4. WAN — Wide Area Network</w:t>
            </w:r>
            <w:r w:rsidDel="00000000" w:rsidR="00000000" w:rsidRPr="00000000">
              <w:rPr>
                <w:rtl w:val="0"/>
              </w:rPr>
            </w:r>
          </w:p>
        </w:tc>
      </w:tr>
    </w:tbl>
    <w:p w:rsidR="00000000" w:rsidDel="00000000" w:rsidP="00000000" w:rsidRDefault="00000000" w:rsidRPr="00000000" w14:paraId="00000103">
      <w:pPr>
        <w:spacing w:after="160" w:line="240" w:lineRule="auto"/>
        <w:rPr/>
      </w:pPr>
      <w:r w:rsidDel="00000000" w:rsidR="00000000" w:rsidRPr="00000000">
        <w:rPr>
          <w:rtl w:val="0"/>
        </w:rPr>
      </w:r>
    </w:p>
    <w:p w:rsidR="00000000" w:rsidDel="00000000" w:rsidP="00000000" w:rsidRDefault="00000000" w:rsidRPr="00000000" w14:paraId="00000104">
      <w:pPr>
        <w:spacing w:after="120" w:before="60" w:line="240" w:lineRule="auto"/>
        <w:rPr/>
      </w:pPr>
      <w:r w:rsidDel="00000000" w:rsidR="00000000" w:rsidRPr="00000000">
        <w:rPr>
          <w:rtl w:val="0"/>
        </w:rPr>
        <w:t xml:space="preserve">Un WAN (réseau étendu) couvre une très grande zone géographique, pouvant s'étendre à l'échelle d'un pays, d'un continent ou du monde entier. Internet est l'exemple le plus emblématique d'un WAN public.</w:t>
      </w:r>
    </w:p>
    <w:p w:rsidR="00000000" w:rsidDel="00000000" w:rsidP="00000000" w:rsidRDefault="00000000" w:rsidRPr="00000000" w14:paraId="00000105">
      <w:pPr>
        <w:spacing w:after="160" w:line="240" w:lineRule="auto"/>
        <w:rPr/>
      </w:pPr>
      <w:r w:rsidDel="00000000" w:rsidR="00000000" w:rsidRPr="00000000">
        <w:rPr>
          <w:rtl w:val="0"/>
        </w:rPr>
      </w:r>
    </w:p>
    <w:p w:rsidR="00000000" w:rsidDel="00000000" w:rsidP="00000000" w:rsidRDefault="00000000" w:rsidRPr="00000000" w14:paraId="00000106">
      <w:pPr>
        <w:pStyle w:val="Heading2"/>
        <w:keepNext w:val="0"/>
        <w:keepLines w:val="0"/>
        <w:spacing w:after="180" w:before="280" w:line="240" w:lineRule="auto"/>
        <w:rPr>
          <w:b w:val="1"/>
          <w:bCs w:val="1"/>
          <w:color w:val="2c5f8a"/>
          <w:sz w:val="28"/>
          <w:szCs w:val="28"/>
        </w:rPr>
      </w:pPr>
      <w:r w:rsidDel="00000000" w:rsidR="00000000" w:rsidRPr="00000000">
        <w:rPr>
          <w:b w:val="1"/>
          <w:bCs w:val="1"/>
          <w:color w:val="2c5f8a"/>
          <w:sz w:val="26"/>
          <w:szCs w:val="26"/>
          <w:rtl w:val="0"/>
        </w:rPr>
        <w:t xml:space="preserve">Illustration</w:t>
      </w:r>
      <w:r w:rsidDel="00000000" w:rsidR="00000000" w:rsidRPr="00000000">
        <w:rPr>
          <w:rtl w:val="0"/>
        </w:rPr>
      </w:r>
    </w:p>
    <w:p w:rsidR="00000000" w:rsidDel="00000000" w:rsidP="00000000" w:rsidRDefault="00000000" w:rsidRPr="00000000" w14:paraId="00000107">
      <w:pPr>
        <w:spacing w:after="200" w:before="160" w:line="240" w:lineRule="auto"/>
        <w:jc w:val="center"/>
        <w:rPr/>
      </w:pPr>
      <w:r w:rsidDel="00000000" w:rsidR="00000000" w:rsidRPr="00000000">
        <w:rPr/>
        <w:drawing>
          <wp:inline distB="0" distT="0" distL="0" distR="0">
            <wp:extent cx="4533900" cy="2247900"/>
            <wp:effectExtent b="0" l="0" r="0" t="0"/>
            <wp:docPr id="14"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45339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pStyle w:val="Heading2"/>
        <w:keepNext w:val="0"/>
        <w:keepLines w:val="0"/>
        <w:spacing w:after="180" w:before="280" w:line="240" w:lineRule="auto"/>
        <w:rPr>
          <w:b w:val="1"/>
          <w:bCs w:val="1"/>
          <w:color w:val="2c5f8a"/>
          <w:sz w:val="28"/>
          <w:szCs w:val="28"/>
        </w:rPr>
      </w:pPr>
      <w:r w:rsidDel="00000000" w:rsidR="00000000" w:rsidRPr="00000000">
        <w:rPr>
          <w:b w:val="1"/>
          <w:bCs w:val="1"/>
          <w:color w:val="2c5f8a"/>
          <w:sz w:val="26"/>
          <w:szCs w:val="26"/>
          <w:rtl w:val="0"/>
        </w:rPr>
        <w:t xml:space="preserve">Caractéristiques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d2b6e" w:val="clear"/>
            <w:tcMar>
              <w:top w:w="80.0" w:type="dxa"/>
              <w:left w:w="120.0" w:type="dxa"/>
              <w:bottom w:w="80.0" w:type="dxa"/>
              <w:right w:w="120.0" w:type="dxa"/>
            </w:tcMar>
          </w:tcPr>
          <w:p w:rsidR="00000000" w:rsidDel="00000000" w:rsidP="00000000" w:rsidRDefault="00000000" w:rsidRPr="00000000" w14:paraId="00000109">
            <w:pPr>
              <w:spacing w:line="240" w:lineRule="auto"/>
              <w:rPr/>
            </w:pPr>
            <w:r w:rsidDel="00000000" w:rsidR="00000000" w:rsidRPr="00000000">
              <w:rPr>
                <w:b w:val="1"/>
                <w:bCs w:val="1"/>
                <w:color w:val="ffffff"/>
                <w:sz w:val="20"/>
                <w:szCs w:val="20"/>
                <w:rtl w:val="0"/>
              </w:rPr>
              <w:t xml:space="preserve">Propriété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2b6e" w:val="clear"/>
            <w:tcMar>
              <w:top w:w="80.0" w:type="dxa"/>
              <w:left w:w="120.0" w:type="dxa"/>
              <w:bottom w:w="80.0" w:type="dxa"/>
              <w:right w:w="120.0" w:type="dxa"/>
            </w:tcMar>
          </w:tcPr>
          <w:p w:rsidR="00000000" w:rsidDel="00000000" w:rsidP="00000000" w:rsidRDefault="00000000" w:rsidRPr="00000000" w14:paraId="0000010A">
            <w:pPr>
              <w:spacing w:line="240" w:lineRule="auto"/>
              <w:rPr/>
            </w:pPr>
            <w:r w:rsidDel="00000000" w:rsidR="00000000" w:rsidRPr="00000000">
              <w:rPr>
                <w:color w:val="ffffff"/>
                <w:sz w:val="20"/>
                <w:szCs w:val="20"/>
                <w:rtl w:val="0"/>
              </w:rPr>
              <w:t xml:space="preserve">Valeur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0B">
            <w:pPr>
              <w:spacing w:line="240" w:lineRule="auto"/>
              <w:rPr/>
            </w:pPr>
            <w:r w:rsidDel="00000000" w:rsidR="00000000" w:rsidRPr="00000000">
              <w:rPr>
                <w:b w:val="1"/>
                <w:bCs w:val="1"/>
                <w:color w:val="1a3a6b"/>
                <w:sz w:val="20"/>
                <w:szCs w:val="20"/>
                <w:rtl w:val="0"/>
              </w:rPr>
              <w:t xml:space="preserve">Portée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spacing w:line="240" w:lineRule="auto"/>
              <w:rPr/>
            </w:pPr>
            <w:r w:rsidDel="00000000" w:rsidR="00000000" w:rsidRPr="00000000">
              <w:rPr>
                <w:color w:val="333333"/>
                <w:sz w:val="20"/>
                <w:szCs w:val="20"/>
                <w:rtl w:val="0"/>
              </w:rPr>
              <w:t xml:space="preserve">Nationale à mondiale (illimitée)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0D">
            <w:pPr>
              <w:spacing w:line="240" w:lineRule="auto"/>
              <w:rPr/>
            </w:pPr>
            <w:r w:rsidDel="00000000" w:rsidR="00000000" w:rsidRPr="00000000">
              <w:rPr>
                <w:b w:val="1"/>
                <w:bCs w:val="1"/>
                <w:color w:val="1a3a6b"/>
                <w:sz w:val="20"/>
                <w:szCs w:val="20"/>
                <w:rtl w:val="0"/>
              </w:rPr>
              <w:t xml:space="preserve">Technologies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spacing w:line="240" w:lineRule="auto"/>
              <w:rPr/>
            </w:pPr>
            <w:r w:rsidDel="00000000" w:rsidR="00000000" w:rsidRPr="00000000">
              <w:rPr>
                <w:color w:val="333333"/>
                <w:sz w:val="20"/>
                <w:szCs w:val="20"/>
                <w:rtl w:val="0"/>
              </w:rPr>
              <w:t xml:space="preserve">MPLS, câbles sous-marins, satellites, SDN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0F">
            <w:pPr>
              <w:spacing w:line="240" w:lineRule="auto"/>
              <w:rPr/>
            </w:pPr>
            <w:r w:rsidDel="00000000" w:rsidR="00000000" w:rsidRPr="00000000">
              <w:rPr>
                <w:b w:val="1"/>
                <w:bCs w:val="1"/>
                <w:color w:val="1a3a6b"/>
                <w:sz w:val="20"/>
                <w:szCs w:val="20"/>
                <w:rtl w:val="0"/>
              </w:rPr>
              <w:t xml:space="preserve">Débit typique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spacing w:line="240" w:lineRule="auto"/>
              <w:rPr/>
            </w:pPr>
            <w:r w:rsidDel="00000000" w:rsidR="00000000" w:rsidRPr="00000000">
              <w:rPr>
                <w:color w:val="333333"/>
                <w:sz w:val="20"/>
                <w:szCs w:val="20"/>
                <w:rtl w:val="0"/>
              </w:rPr>
              <w:t xml:space="preserve">Variable : de quelques Mb/s à 400 Gb/s (dorsales)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11">
            <w:pPr>
              <w:spacing w:line="240" w:lineRule="auto"/>
              <w:rPr/>
            </w:pPr>
            <w:r w:rsidDel="00000000" w:rsidR="00000000" w:rsidRPr="00000000">
              <w:rPr>
                <w:b w:val="1"/>
                <w:bCs w:val="1"/>
                <w:color w:val="1a3a6b"/>
                <w:sz w:val="20"/>
                <w:szCs w:val="20"/>
                <w:rtl w:val="0"/>
              </w:rPr>
              <w:t xml:space="preserve">Exemples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spacing w:line="240" w:lineRule="auto"/>
              <w:rPr/>
            </w:pPr>
            <w:r w:rsidDel="00000000" w:rsidR="00000000" w:rsidRPr="00000000">
              <w:rPr>
                <w:color w:val="333333"/>
                <w:sz w:val="20"/>
                <w:szCs w:val="20"/>
                <w:rtl w:val="0"/>
              </w:rPr>
              <w:t xml:space="preserve">Internet, réseaux privés d'entreprises multinationales</w:t>
            </w:r>
            <w:r w:rsidDel="00000000" w:rsidR="00000000" w:rsidRPr="00000000">
              <w:rPr>
                <w:rtl w:val="0"/>
              </w:rPr>
            </w:r>
          </w:p>
        </w:tc>
      </w:tr>
    </w:tbl>
    <w:p w:rsidR="00000000" w:rsidDel="00000000" w:rsidP="00000000" w:rsidRDefault="00000000" w:rsidRPr="00000000" w14:paraId="00000113">
      <w:pPr>
        <w:spacing w:after="160" w:line="240" w:lineRule="auto"/>
        <w:rPr/>
      </w:pPr>
      <w:r w:rsidDel="00000000" w:rsidR="00000000" w:rsidRPr="00000000">
        <w:rPr>
          <w:rtl w:val="0"/>
        </w:rPr>
      </w:r>
    </w:p>
    <w:p w:rsidR="00000000" w:rsidDel="00000000" w:rsidP="00000000" w:rsidRDefault="00000000" w:rsidRPr="00000000" w14:paraId="00000114">
      <w:pPr>
        <w:pStyle w:val="Heading2"/>
        <w:keepNext w:val="0"/>
        <w:keepLines w:val="0"/>
        <w:spacing w:after="180" w:before="280" w:line="240" w:lineRule="auto"/>
        <w:rPr>
          <w:b w:val="1"/>
          <w:bCs w:val="1"/>
          <w:color w:val="2c5f8a"/>
          <w:sz w:val="28"/>
          <w:szCs w:val="28"/>
        </w:rPr>
      </w:pPr>
      <w:bookmarkStart w:colFirst="0" w:colLast="0" w:name="_z1ythjqcg0rz" w:id="39"/>
      <w:bookmarkEnd w:id="39"/>
      <w:r w:rsidDel="00000000" w:rsidR="00000000" w:rsidRPr="00000000">
        <w:rPr>
          <w:b w:val="1"/>
          <w:bCs w:val="1"/>
          <w:color w:val="2c5f8a"/>
          <w:sz w:val="26"/>
          <w:szCs w:val="26"/>
          <w:rtl w:val="0"/>
        </w:rPr>
        <w:t xml:space="preserve">Infrastructures clés</w:t>
      </w:r>
      <w:r w:rsidDel="00000000" w:rsidR="00000000" w:rsidRPr="00000000">
        <w:rPr>
          <w:rtl w:val="0"/>
        </w:rPr>
      </w:r>
    </w:p>
    <w:p w:rsidR="00000000" w:rsidDel="00000000" w:rsidP="00000000" w:rsidRDefault="00000000" w:rsidRPr="00000000" w14:paraId="00000115">
      <w:pPr>
        <w:numPr>
          <w:ilvl w:val="0"/>
          <w:numId w:val="1"/>
        </w:numPr>
        <w:spacing w:after="80" w:line="240" w:lineRule="auto"/>
        <w:ind w:left="720" w:hanging="360"/>
      </w:pPr>
      <w:r w:rsidDel="00000000" w:rsidR="00000000" w:rsidRPr="00000000">
        <w:rPr>
          <w:rtl w:val="0"/>
        </w:rPr>
        <w:t xml:space="preserve">Câbles sous-marins en fibre optique : 99 % du trafic intercontinental</w:t>
      </w:r>
    </w:p>
    <w:p w:rsidR="00000000" w:rsidDel="00000000" w:rsidP="00000000" w:rsidRDefault="00000000" w:rsidRPr="00000000" w14:paraId="00000116">
      <w:pPr>
        <w:numPr>
          <w:ilvl w:val="0"/>
          <w:numId w:val="1"/>
        </w:numPr>
        <w:spacing w:after="80" w:line="240" w:lineRule="auto"/>
        <w:ind w:left="720" w:hanging="360"/>
      </w:pPr>
      <w:r w:rsidDel="00000000" w:rsidR="00000000" w:rsidRPr="00000000">
        <w:rPr>
          <w:rtl w:val="0"/>
        </w:rPr>
        <w:t xml:space="preserve">Points d'échange Internet (IXP) : nœuds de routage majeurs</w:t>
      </w:r>
    </w:p>
    <w:p w:rsidR="00000000" w:rsidDel="00000000" w:rsidP="00000000" w:rsidRDefault="00000000" w:rsidRPr="00000000" w14:paraId="00000117">
      <w:pPr>
        <w:numPr>
          <w:ilvl w:val="0"/>
          <w:numId w:val="1"/>
        </w:numPr>
        <w:spacing w:after="80" w:line="240" w:lineRule="auto"/>
        <w:ind w:left="720" w:hanging="360"/>
      </w:pPr>
      <w:r w:rsidDel="00000000" w:rsidR="00000000" w:rsidRPr="00000000">
        <w:rPr>
          <w:rtl w:val="0"/>
        </w:rPr>
        <w:t xml:space="preserve">Satellites de communication : zones non couvertes par le filaire</w:t>
      </w:r>
    </w:p>
    <w:p w:rsidR="00000000" w:rsidDel="00000000" w:rsidP="00000000" w:rsidRDefault="00000000" w:rsidRPr="00000000" w14:paraId="00000118">
      <w:pPr>
        <w:numPr>
          <w:ilvl w:val="0"/>
          <w:numId w:val="1"/>
        </w:numPr>
        <w:spacing w:after="80" w:line="240" w:lineRule="auto"/>
        <w:ind w:left="720" w:hanging="360"/>
      </w:pPr>
      <w:r w:rsidDel="00000000" w:rsidR="00000000" w:rsidRPr="00000000">
        <w:rPr>
          <w:rtl w:val="0"/>
        </w:rPr>
        <w:t xml:space="preserve">Routeurs de cœur de réseau : routage à haute performance</w:t>
      </w:r>
    </w:p>
    <w:p w:rsidR="00000000" w:rsidDel="00000000" w:rsidP="00000000" w:rsidRDefault="00000000" w:rsidRPr="00000000" w14:paraId="00000119">
      <w:pPr>
        <w:spacing w:after="160" w:line="240" w:lineRule="auto"/>
        <w:rPr/>
      </w:pPr>
      <w:r w:rsidDel="00000000" w:rsidR="00000000" w:rsidRPr="00000000">
        <w:rPr>
          <w:rtl w:val="0"/>
        </w:rPr>
      </w:r>
    </w:p>
    <w:p w:rsidR="00000000" w:rsidDel="00000000" w:rsidP="00000000" w:rsidRDefault="00000000" w:rsidRPr="00000000" w14:paraId="0000011A">
      <w:pPr>
        <w:spacing w:after="120" w:before="60" w:line="240" w:lineRule="auto"/>
        <w:rPr/>
      </w:pPr>
      <w:r w:rsidDel="00000000" w:rsidR="00000000" w:rsidRPr="00000000">
        <w:rPr>
          <w:rtl w:val="0"/>
        </w:rPr>
        <w:t xml:space="preserve">L'infrastructure WAN mondiale repose sur plus de 400 câbles sous-marins totalisant plus de 1,3 million de kilomètres. Ces câbles constituent la dorsale (backbone) d'Internet, acheminant des dizaines de térabits par seconde entre les continents.</w:t>
      </w:r>
    </w:p>
    <w:p w:rsidR="00000000" w:rsidDel="00000000" w:rsidP="00000000" w:rsidRDefault="00000000" w:rsidRPr="00000000" w14:paraId="0000011B">
      <w:pPr>
        <w:spacing w:line="240" w:lineRule="auto"/>
        <w:rPr/>
      </w:pPr>
      <w:r w:rsidDel="00000000" w:rsidR="00000000" w:rsidRPr="00000000">
        <w:br w:type="page"/>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c3e50" w:space="0" w:sz="4" w:val="single"/>
              <w:left w:color="2c3e50" w:space="0" w:sz="4" w:val="single"/>
              <w:bottom w:color="2c3e50" w:space="0" w:sz="4" w:val="single"/>
              <w:right w:color="2c3e50" w:space="0" w:sz="4" w:val="single"/>
            </w:tcBorders>
            <w:shd w:fill="2c3e50" w:val="clear"/>
            <w:tcMar>
              <w:top w:w="120.0" w:type="dxa"/>
              <w:left w:w="200.0" w:type="dxa"/>
              <w:bottom w:w="120.0" w:type="dxa"/>
              <w:right w:w="120.0" w:type="dxa"/>
            </w:tcMar>
          </w:tcPr>
          <w:p w:rsidR="00000000" w:rsidDel="00000000" w:rsidP="00000000" w:rsidRDefault="00000000" w:rsidRPr="00000000" w14:paraId="0000011C">
            <w:pPr>
              <w:spacing w:line="240" w:lineRule="auto"/>
              <w:rPr/>
            </w:pPr>
            <w:r w:rsidDel="00000000" w:rsidR="00000000" w:rsidRPr="00000000">
              <w:rPr>
                <w:b w:val="1"/>
                <w:bCs w:val="1"/>
                <w:color w:val="ffffff"/>
                <w:sz w:val="28"/>
                <w:szCs w:val="28"/>
                <w:rtl w:val="0"/>
              </w:rPr>
              <w:t xml:space="preserve">Synthèse et Conclusion</w:t>
            </w:r>
            <w:r w:rsidDel="00000000" w:rsidR="00000000" w:rsidRPr="00000000">
              <w:rPr>
                <w:rtl w:val="0"/>
              </w:rPr>
            </w:r>
          </w:p>
        </w:tc>
      </w:tr>
    </w:tbl>
    <w:p w:rsidR="00000000" w:rsidDel="00000000" w:rsidP="00000000" w:rsidRDefault="00000000" w:rsidRPr="00000000" w14:paraId="0000011D">
      <w:pPr>
        <w:spacing w:after="160" w:line="240" w:lineRule="auto"/>
        <w:rPr/>
      </w:pPr>
      <w:r w:rsidDel="00000000" w:rsidR="00000000" w:rsidRPr="00000000">
        <w:rPr>
          <w:rtl w:val="0"/>
        </w:rPr>
      </w:r>
    </w:p>
    <w:p w:rsidR="00000000" w:rsidDel="00000000" w:rsidP="00000000" w:rsidRDefault="00000000" w:rsidRPr="00000000" w14:paraId="0000011E">
      <w:pPr>
        <w:spacing w:after="120" w:before="60" w:line="240" w:lineRule="auto"/>
        <w:rPr/>
      </w:pPr>
      <w:r w:rsidDel="00000000" w:rsidR="00000000" w:rsidRPr="00000000">
        <w:rPr>
          <w:rtl w:val="0"/>
        </w:rPr>
        <w:t xml:space="preserve">Les quatre types de réseaux PAN, LAN, MAN et WAN forment une hiérarchie cohérente couvrant toutes les échelles de communication numérique, de l'espace personnel à l'interconnexion planétaire.</w:t>
      </w:r>
    </w:p>
    <w:p w:rsidR="00000000" w:rsidDel="00000000" w:rsidP="00000000" w:rsidRDefault="00000000" w:rsidRPr="00000000" w14:paraId="0000011F">
      <w:pPr>
        <w:spacing w:after="160" w:line="24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680"/>
        <w:gridCol w:w="2280"/>
        <w:gridCol w:w="2280"/>
        <w:tblGridChange w:id="0">
          <w:tblGrid>
            <w:gridCol w:w="1560"/>
            <w:gridCol w:w="1560"/>
            <w:gridCol w:w="1680"/>
            <w:gridCol w:w="2280"/>
            <w:gridCol w:w="228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2c3e50" w:val="clear"/>
            <w:tcMar>
              <w:top w:w="80.0" w:type="dxa"/>
              <w:left w:w="100.0" w:type="dxa"/>
              <w:bottom w:w="80.0" w:type="dxa"/>
              <w:right w:w="100.0" w:type="dxa"/>
            </w:tcMar>
          </w:tcPr>
          <w:p w:rsidR="00000000" w:rsidDel="00000000" w:rsidP="00000000" w:rsidRDefault="00000000" w:rsidRPr="00000000" w14:paraId="00000120">
            <w:pPr>
              <w:spacing w:line="240" w:lineRule="auto"/>
              <w:rPr/>
            </w:pPr>
            <w:r w:rsidDel="00000000" w:rsidR="00000000" w:rsidRPr="00000000">
              <w:rPr>
                <w:b w:val="1"/>
                <w:bCs w:val="1"/>
                <w:color w:val="ffffff"/>
                <w:sz w:val="18"/>
                <w:szCs w:val="18"/>
                <w:rtl w:val="0"/>
              </w:rPr>
              <w:t xml:space="preserve">Réseau</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c3e50" w:val="clear"/>
            <w:tcMar>
              <w:top w:w="80.0" w:type="dxa"/>
              <w:left w:w="100.0" w:type="dxa"/>
              <w:bottom w:w="80.0" w:type="dxa"/>
              <w:right w:w="100.0" w:type="dxa"/>
            </w:tcMar>
          </w:tcPr>
          <w:p w:rsidR="00000000" w:rsidDel="00000000" w:rsidP="00000000" w:rsidRDefault="00000000" w:rsidRPr="00000000" w14:paraId="00000121">
            <w:pPr>
              <w:spacing w:line="240" w:lineRule="auto"/>
              <w:rPr/>
            </w:pPr>
            <w:r w:rsidDel="00000000" w:rsidR="00000000" w:rsidRPr="00000000">
              <w:rPr>
                <w:b w:val="1"/>
                <w:bCs w:val="1"/>
                <w:color w:val="ffffff"/>
                <w:sz w:val="18"/>
                <w:szCs w:val="18"/>
                <w:rtl w:val="0"/>
              </w:rPr>
              <w:t xml:space="preserve">Portée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c3e50" w:val="clear"/>
            <w:tcMar>
              <w:top w:w="80.0" w:type="dxa"/>
              <w:left w:w="100.0" w:type="dxa"/>
              <w:bottom w:w="80.0" w:type="dxa"/>
              <w:right w:w="100.0" w:type="dxa"/>
            </w:tcMar>
          </w:tcPr>
          <w:p w:rsidR="00000000" w:rsidDel="00000000" w:rsidP="00000000" w:rsidRDefault="00000000" w:rsidRPr="00000000" w14:paraId="00000122">
            <w:pPr>
              <w:spacing w:line="240" w:lineRule="auto"/>
              <w:rPr/>
            </w:pPr>
            <w:r w:rsidDel="00000000" w:rsidR="00000000" w:rsidRPr="00000000">
              <w:rPr>
                <w:b w:val="1"/>
                <w:bCs w:val="1"/>
                <w:color w:val="ffffff"/>
                <w:sz w:val="18"/>
                <w:szCs w:val="18"/>
                <w:rtl w:val="0"/>
              </w:rPr>
              <w:t xml:space="preserve">Débit max.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c3e50" w:val="clear"/>
            <w:tcMar>
              <w:top w:w="80.0" w:type="dxa"/>
              <w:left w:w="100.0" w:type="dxa"/>
              <w:bottom w:w="80.0" w:type="dxa"/>
              <w:right w:w="100.0" w:type="dxa"/>
            </w:tcMar>
          </w:tcPr>
          <w:p w:rsidR="00000000" w:rsidDel="00000000" w:rsidP="00000000" w:rsidRDefault="00000000" w:rsidRPr="00000000" w14:paraId="00000123">
            <w:pPr>
              <w:spacing w:line="240" w:lineRule="auto"/>
              <w:rPr/>
            </w:pPr>
            <w:r w:rsidDel="00000000" w:rsidR="00000000" w:rsidRPr="00000000">
              <w:rPr>
                <w:b w:val="1"/>
                <w:bCs w:val="1"/>
                <w:color w:val="ffffff"/>
                <w:sz w:val="18"/>
                <w:szCs w:val="18"/>
                <w:rtl w:val="0"/>
              </w:rPr>
              <w:t xml:space="preserve">Technologie clé</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c3e50" w:val="clear"/>
            <w:tcMar>
              <w:top w:w="80.0" w:type="dxa"/>
              <w:left w:w="100.0" w:type="dxa"/>
              <w:bottom w:w="80.0" w:type="dxa"/>
              <w:right w:w="100.0" w:type="dxa"/>
            </w:tcMar>
          </w:tcPr>
          <w:p w:rsidR="00000000" w:rsidDel="00000000" w:rsidP="00000000" w:rsidRDefault="00000000" w:rsidRPr="00000000" w14:paraId="00000124">
            <w:pPr>
              <w:spacing w:line="240" w:lineRule="auto"/>
              <w:rPr/>
            </w:pPr>
            <w:r w:rsidDel="00000000" w:rsidR="00000000" w:rsidRPr="00000000">
              <w:rPr>
                <w:b w:val="1"/>
                <w:bCs w:val="1"/>
                <w:color w:val="ffffff"/>
                <w:sz w:val="18"/>
                <w:szCs w:val="18"/>
                <w:rtl w:val="0"/>
              </w:rPr>
              <w:t xml:space="preserve">Exemple concret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f" w:val="clear"/>
            <w:tcMar>
              <w:top w:w="80.0" w:type="dxa"/>
              <w:left w:w="100.0" w:type="dxa"/>
              <w:bottom w:w="80.0" w:type="dxa"/>
              <w:right w:w="100.0" w:type="dxa"/>
            </w:tcMar>
          </w:tcPr>
          <w:p w:rsidR="00000000" w:rsidDel="00000000" w:rsidP="00000000" w:rsidRDefault="00000000" w:rsidRPr="00000000" w14:paraId="00000125">
            <w:pPr>
              <w:spacing w:line="240" w:lineRule="auto"/>
              <w:rPr/>
            </w:pPr>
            <w:r w:rsidDel="00000000" w:rsidR="00000000" w:rsidRPr="00000000">
              <w:rPr>
                <w:b w:val="1"/>
                <w:bCs w:val="1"/>
                <w:color w:val="1a3a6b"/>
                <w:sz w:val="19"/>
                <w:szCs w:val="19"/>
                <w:rtl w:val="0"/>
              </w:rPr>
              <w:t xml:space="preserve">PAN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f" w:val="clear"/>
            <w:tcMar>
              <w:top w:w="80.0" w:type="dxa"/>
              <w:left w:w="100.0" w:type="dxa"/>
              <w:bottom w:w="80.0" w:type="dxa"/>
              <w:right w:w="100.0" w:type="dxa"/>
            </w:tcMar>
          </w:tcPr>
          <w:p w:rsidR="00000000" w:rsidDel="00000000" w:rsidP="00000000" w:rsidRDefault="00000000" w:rsidRPr="00000000" w14:paraId="00000126">
            <w:pPr>
              <w:spacing w:line="240" w:lineRule="auto"/>
              <w:rPr/>
            </w:pPr>
            <w:r w:rsidDel="00000000" w:rsidR="00000000" w:rsidRPr="00000000">
              <w:rPr>
                <w:color w:val="333333"/>
                <w:sz w:val="19"/>
                <w:szCs w:val="19"/>
                <w:rtl w:val="0"/>
              </w:rPr>
              <w:t xml:space="preserve">~10 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f" w:val="clear"/>
            <w:tcMar>
              <w:top w:w="80.0" w:type="dxa"/>
              <w:left w:w="100.0" w:type="dxa"/>
              <w:bottom w:w="80.0" w:type="dxa"/>
              <w:right w:w="100.0" w:type="dxa"/>
            </w:tcMar>
          </w:tcPr>
          <w:p w:rsidR="00000000" w:rsidDel="00000000" w:rsidP="00000000" w:rsidRDefault="00000000" w:rsidRPr="00000000" w14:paraId="00000127">
            <w:pPr>
              <w:spacing w:line="240" w:lineRule="auto"/>
              <w:rPr/>
            </w:pPr>
            <w:r w:rsidDel="00000000" w:rsidR="00000000" w:rsidRPr="00000000">
              <w:rPr>
                <w:color w:val="333333"/>
                <w:sz w:val="19"/>
                <w:szCs w:val="19"/>
                <w:rtl w:val="0"/>
              </w:rPr>
              <w:t xml:space="preserve">50 Mb/s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f" w:val="clear"/>
            <w:tcMar>
              <w:top w:w="80.0" w:type="dxa"/>
              <w:left w:w="100.0" w:type="dxa"/>
              <w:bottom w:w="80.0" w:type="dxa"/>
              <w:right w:w="100.0" w:type="dxa"/>
            </w:tcMar>
          </w:tcPr>
          <w:p w:rsidR="00000000" w:rsidDel="00000000" w:rsidP="00000000" w:rsidRDefault="00000000" w:rsidRPr="00000000" w14:paraId="00000128">
            <w:pPr>
              <w:spacing w:line="240" w:lineRule="auto"/>
              <w:rPr/>
            </w:pPr>
            <w:r w:rsidDel="00000000" w:rsidR="00000000" w:rsidRPr="00000000">
              <w:rPr>
                <w:color w:val="333333"/>
                <w:sz w:val="19"/>
                <w:szCs w:val="19"/>
                <w:rtl w:val="0"/>
              </w:rPr>
              <w:t xml:space="preserve">Bluetooth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f" w:val="clear"/>
            <w:tcMar>
              <w:top w:w="80.0" w:type="dxa"/>
              <w:left w:w="100.0" w:type="dxa"/>
              <w:bottom w:w="80.0" w:type="dxa"/>
              <w:right w:w="100.0" w:type="dxa"/>
            </w:tcMar>
          </w:tcPr>
          <w:p w:rsidR="00000000" w:rsidDel="00000000" w:rsidP="00000000" w:rsidRDefault="00000000" w:rsidRPr="00000000" w14:paraId="00000129">
            <w:pPr>
              <w:spacing w:line="240" w:lineRule="auto"/>
              <w:rPr/>
            </w:pPr>
            <w:r w:rsidDel="00000000" w:rsidR="00000000" w:rsidRPr="00000000">
              <w:rPr>
                <w:color w:val="333333"/>
                <w:sz w:val="19"/>
                <w:szCs w:val="19"/>
                <w:rtl w:val="0"/>
              </w:rPr>
              <w:t xml:space="preserve">Casque sans fil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ff4" w:val="clear"/>
            <w:tcMar>
              <w:top w:w="80.0" w:type="dxa"/>
              <w:left w:w="100.0" w:type="dxa"/>
              <w:bottom w:w="80.0" w:type="dxa"/>
              <w:right w:w="100.0" w:type="dxa"/>
            </w:tcMar>
          </w:tcPr>
          <w:p w:rsidR="00000000" w:rsidDel="00000000" w:rsidP="00000000" w:rsidRDefault="00000000" w:rsidRPr="00000000" w14:paraId="0000012A">
            <w:pPr>
              <w:spacing w:line="240" w:lineRule="auto"/>
              <w:rPr/>
            </w:pPr>
            <w:r w:rsidDel="00000000" w:rsidR="00000000" w:rsidRPr="00000000">
              <w:rPr>
                <w:b w:val="1"/>
                <w:bCs w:val="1"/>
                <w:color w:val="1a3a6b"/>
                <w:sz w:val="19"/>
                <w:szCs w:val="19"/>
                <w:rtl w:val="0"/>
              </w:rPr>
              <w:t xml:space="preserve">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ff4" w:val="clear"/>
            <w:tcMar>
              <w:top w:w="80.0" w:type="dxa"/>
              <w:left w:w="100.0" w:type="dxa"/>
              <w:bottom w:w="80.0" w:type="dxa"/>
              <w:right w:w="100.0" w:type="dxa"/>
            </w:tcMar>
          </w:tcPr>
          <w:p w:rsidR="00000000" w:rsidDel="00000000" w:rsidP="00000000" w:rsidRDefault="00000000" w:rsidRPr="00000000" w14:paraId="0000012B">
            <w:pPr>
              <w:spacing w:line="240" w:lineRule="auto"/>
              <w:rPr/>
            </w:pPr>
            <w:r w:rsidDel="00000000" w:rsidR="00000000" w:rsidRPr="00000000">
              <w:rPr>
                <w:color w:val="333333"/>
                <w:sz w:val="19"/>
                <w:szCs w:val="19"/>
                <w:rtl w:val="0"/>
              </w:rPr>
              <w:t xml:space="preserve">~100 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ff4" w:val="clear"/>
            <w:tcMar>
              <w:top w:w="80.0" w:type="dxa"/>
              <w:left w:w="100.0" w:type="dxa"/>
              <w:bottom w:w="80.0" w:type="dxa"/>
              <w:right w:w="100.0" w:type="dxa"/>
            </w:tcMar>
          </w:tcPr>
          <w:p w:rsidR="00000000" w:rsidDel="00000000" w:rsidP="00000000" w:rsidRDefault="00000000" w:rsidRPr="00000000" w14:paraId="0000012C">
            <w:pPr>
              <w:spacing w:line="240" w:lineRule="auto"/>
              <w:rPr/>
            </w:pPr>
            <w:r w:rsidDel="00000000" w:rsidR="00000000" w:rsidRPr="00000000">
              <w:rPr>
                <w:color w:val="333333"/>
                <w:sz w:val="19"/>
                <w:szCs w:val="19"/>
                <w:rtl w:val="0"/>
              </w:rPr>
              <w:t xml:space="preserve">10 Gb/s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ff4" w:val="clear"/>
            <w:tcMar>
              <w:top w:w="80.0" w:type="dxa"/>
              <w:left w:w="100.0" w:type="dxa"/>
              <w:bottom w:w="80.0" w:type="dxa"/>
              <w:right w:w="100.0" w:type="dxa"/>
            </w:tcMar>
          </w:tcPr>
          <w:p w:rsidR="00000000" w:rsidDel="00000000" w:rsidP="00000000" w:rsidRDefault="00000000" w:rsidRPr="00000000" w14:paraId="0000012D">
            <w:pPr>
              <w:spacing w:line="240" w:lineRule="auto"/>
              <w:rPr/>
            </w:pPr>
            <w:r w:rsidDel="00000000" w:rsidR="00000000" w:rsidRPr="00000000">
              <w:rPr>
                <w:color w:val="333333"/>
                <w:sz w:val="19"/>
                <w:szCs w:val="19"/>
                <w:rtl w:val="0"/>
              </w:rPr>
              <w:t xml:space="preserve">Ethernet, Wi-Fi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ff4" w:val="clear"/>
            <w:tcMar>
              <w:top w:w="80.0" w:type="dxa"/>
              <w:left w:w="100.0" w:type="dxa"/>
              <w:bottom w:w="80.0" w:type="dxa"/>
              <w:right w:w="100.0" w:type="dxa"/>
            </w:tcMar>
          </w:tcPr>
          <w:p w:rsidR="00000000" w:rsidDel="00000000" w:rsidP="00000000" w:rsidRDefault="00000000" w:rsidRPr="00000000" w14:paraId="0000012E">
            <w:pPr>
              <w:spacing w:line="240" w:lineRule="auto"/>
              <w:rPr/>
            </w:pPr>
            <w:r w:rsidDel="00000000" w:rsidR="00000000" w:rsidRPr="00000000">
              <w:rPr>
                <w:color w:val="333333"/>
                <w:sz w:val="19"/>
                <w:szCs w:val="19"/>
                <w:rtl w:val="0"/>
              </w:rPr>
              <w:t xml:space="preserve">Réseau bureautique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8f0" w:val="clear"/>
            <w:tcMar>
              <w:top w:w="80.0" w:type="dxa"/>
              <w:left w:w="100.0" w:type="dxa"/>
              <w:bottom w:w="80.0" w:type="dxa"/>
              <w:right w:w="100.0" w:type="dxa"/>
            </w:tcMar>
          </w:tcPr>
          <w:p w:rsidR="00000000" w:rsidDel="00000000" w:rsidP="00000000" w:rsidRDefault="00000000" w:rsidRPr="00000000" w14:paraId="0000012F">
            <w:pPr>
              <w:spacing w:line="240" w:lineRule="auto"/>
              <w:rPr/>
            </w:pPr>
            <w:r w:rsidDel="00000000" w:rsidR="00000000" w:rsidRPr="00000000">
              <w:rPr>
                <w:b w:val="1"/>
                <w:bCs w:val="1"/>
                <w:color w:val="1a3a6b"/>
                <w:sz w:val="19"/>
                <w:szCs w:val="19"/>
                <w:rtl w:val="0"/>
              </w:rPr>
              <w:t xml:space="preserve">MAN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0" w:val="clear"/>
            <w:tcMar>
              <w:top w:w="80.0" w:type="dxa"/>
              <w:left w:w="100.0" w:type="dxa"/>
              <w:bottom w:w="80.0" w:type="dxa"/>
              <w:right w:w="100.0" w:type="dxa"/>
            </w:tcMar>
          </w:tcPr>
          <w:p w:rsidR="00000000" w:rsidDel="00000000" w:rsidP="00000000" w:rsidRDefault="00000000" w:rsidRPr="00000000" w14:paraId="00000130">
            <w:pPr>
              <w:spacing w:line="240" w:lineRule="auto"/>
              <w:rPr/>
            </w:pPr>
            <w:r w:rsidDel="00000000" w:rsidR="00000000" w:rsidRPr="00000000">
              <w:rPr>
                <w:color w:val="333333"/>
                <w:sz w:val="19"/>
                <w:szCs w:val="19"/>
                <w:rtl w:val="0"/>
              </w:rPr>
              <w:t xml:space="preserve">~50 km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0" w:val="clear"/>
            <w:tcMar>
              <w:top w:w="80.0" w:type="dxa"/>
              <w:left w:w="100.0" w:type="dxa"/>
              <w:bottom w:w="80.0" w:type="dxa"/>
              <w:right w:w="100.0" w:type="dxa"/>
            </w:tcMar>
          </w:tcPr>
          <w:p w:rsidR="00000000" w:rsidDel="00000000" w:rsidP="00000000" w:rsidRDefault="00000000" w:rsidRPr="00000000" w14:paraId="00000131">
            <w:pPr>
              <w:spacing w:line="240" w:lineRule="auto"/>
              <w:rPr/>
            </w:pPr>
            <w:r w:rsidDel="00000000" w:rsidR="00000000" w:rsidRPr="00000000">
              <w:rPr>
                <w:color w:val="333333"/>
                <w:sz w:val="19"/>
                <w:szCs w:val="19"/>
                <w:rtl w:val="0"/>
              </w:rPr>
              <w:t xml:space="preserve">10 Gb/s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0" w:val="clear"/>
            <w:tcMar>
              <w:top w:w="80.0" w:type="dxa"/>
              <w:left w:w="100.0" w:type="dxa"/>
              <w:bottom w:w="80.0" w:type="dxa"/>
              <w:right w:w="100.0" w:type="dxa"/>
            </w:tcMar>
          </w:tcPr>
          <w:p w:rsidR="00000000" w:rsidDel="00000000" w:rsidP="00000000" w:rsidRDefault="00000000" w:rsidRPr="00000000" w14:paraId="00000132">
            <w:pPr>
              <w:spacing w:line="240" w:lineRule="auto"/>
              <w:rPr/>
            </w:pPr>
            <w:r w:rsidDel="00000000" w:rsidR="00000000" w:rsidRPr="00000000">
              <w:rPr>
                <w:color w:val="333333"/>
                <w:sz w:val="19"/>
                <w:szCs w:val="19"/>
                <w:rtl w:val="0"/>
              </w:rPr>
              <w:t xml:space="preserve">Fibre optique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0" w:val="clear"/>
            <w:tcMar>
              <w:top w:w="80.0" w:type="dxa"/>
              <w:left w:w="100.0" w:type="dxa"/>
              <w:bottom w:w="80.0" w:type="dxa"/>
              <w:right w:w="100.0" w:type="dxa"/>
            </w:tcMar>
          </w:tcPr>
          <w:p w:rsidR="00000000" w:rsidDel="00000000" w:rsidP="00000000" w:rsidRDefault="00000000" w:rsidRPr="00000000" w14:paraId="00000133">
            <w:pPr>
              <w:spacing w:line="240" w:lineRule="auto"/>
              <w:rPr/>
            </w:pPr>
            <w:r w:rsidDel="00000000" w:rsidR="00000000" w:rsidRPr="00000000">
              <w:rPr>
                <w:color w:val="333333"/>
                <w:sz w:val="19"/>
                <w:szCs w:val="19"/>
                <w:rtl w:val="0"/>
              </w:rPr>
              <w:t xml:space="preserve">Réseau municipal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00.0" w:type="dxa"/>
              <w:bottom w:w="80.0" w:type="dxa"/>
              <w:right w:w="100.0" w:type="dxa"/>
            </w:tcMar>
          </w:tcPr>
          <w:p w:rsidR="00000000" w:rsidDel="00000000" w:rsidP="00000000" w:rsidRDefault="00000000" w:rsidRPr="00000000" w14:paraId="00000134">
            <w:pPr>
              <w:spacing w:line="240" w:lineRule="auto"/>
              <w:rPr/>
            </w:pPr>
            <w:r w:rsidDel="00000000" w:rsidR="00000000" w:rsidRPr="00000000">
              <w:rPr>
                <w:b w:val="1"/>
                <w:bCs w:val="1"/>
                <w:color w:val="1a3a6b"/>
                <w:sz w:val="19"/>
                <w:szCs w:val="19"/>
                <w:rtl w:val="0"/>
              </w:rPr>
              <w:t xml:space="preserve">WAN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00.0" w:type="dxa"/>
              <w:bottom w:w="80.0" w:type="dxa"/>
              <w:right w:w="100.0" w:type="dxa"/>
            </w:tcMar>
          </w:tcPr>
          <w:p w:rsidR="00000000" w:rsidDel="00000000" w:rsidP="00000000" w:rsidRDefault="00000000" w:rsidRPr="00000000" w14:paraId="00000135">
            <w:pPr>
              <w:spacing w:line="240" w:lineRule="auto"/>
              <w:rPr/>
            </w:pPr>
            <w:r w:rsidDel="00000000" w:rsidR="00000000" w:rsidRPr="00000000">
              <w:rPr>
                <w:color w:val="333333"/>
                <w:sz w:val="19"/>
                <w:szCs w:val="19"/>
                <w:rtl w:val="0"/>
              </w:rPr>
              <w:t xml:space="preserve">Mondiale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00.0" w:type="dxa"/>
              <w:bottom w:w="80.0" w:type="dxa"/>
              <w:right w:w="100.0" w:type="dxa"/>
            </w:tcMar>
          </w:tcPr>
          <w:p w:rsidR="00000000" w:rsidDel="00000000" w:rsidP="00000000" w:rsidRDefault="00000000" w:rsidRPr="00000000" w14:paraId="00000136">
            <w:pPr>
              <w:spacing w:line="240" w:lineRule="auto"/>
              <w:rPr/>
            </w:pPr>
            <w:r w:rsidDel="00000000" w:rsidR="00000000" w:rsidRPr="00000000">
              <w:rPr>
                <w:color w:val="333333"/>
                <w:sz w:val="19"/>
                <w:szCs w:val="19"/>
                <w:rtl w:val="0"/>
              </w:rPr>
              <w:t xml:space="preserve">400 Gb/s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00.0" w:type="dxa"/>
              <w:bottom w:w="80.0" w:type="dxa"/>
              <w:right w:w="100.0" w:type="dxa"/>
            </w:tcMar>
          </w:tcPr>
          <w:p w:rsidR="00000000" w:rsidDel="00000000" w:rsidP="00000000" w:rsidRDefault="00000000" w:rsidRPr="00000000" w14:paraId="00000137">
            <w:pPr>
              <w:spacing w:line="240" w:lineRule="auto"/>
              <w:rPr/>
            </w:pPr>
            <w:r w:rsidDel="00000000" w:rsidR="00000000" w:rsidRPr="00000000">
              <w:rPr>
                <w:color w:val="333333"/>
                <w:sz w:val="19"/>
                <w:szCs w:val="19"/>
                <w:rtl w:val="0"/>
              </w:rPr>
              <w:t xml:space="preserve">Câbles sous-marins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00.0" w:type="dxa"/>
              <w:bottom w:w="80.0" w:type="dxa"/>
              <w:right w:w="100.0" w:type="dxa"/>
            </w:tcMar>
          </w:tcPr>
          <w:p w:rsidR="00000000" w:rsidDel="00000000" w:rsidP="00000000" w:rsidRDefault="00000000" w:rsidRPr="00000000" w14:paraId="00000138">
            <w:pPr>
              <w:spacing w:line="240" w:lineRule="auto"/>
              <w:rPr/>
            </w:pPr>
            <w:r w:rsidDel="00000000" w:rsidR="00000000" w:rsidRPr="00000000">
              <w:rPr>
                <w:color w:val="333333"/>
                <w:sz w:val="19"/>
                <w:szCs w:val="19"/>
                <w:rtl w:val="0"/>
              </w:rPr>
              <w:t xml:space="preserve">Internet</w:t>
            </w:r>
            <w:r w:rsidDel="00000000" w:rsidR="00000000" w:rsidRPr="00000000">
              <w:rPr>
                <w:rtl w:val="0"/>
              </w:rPr>
            </w:r>
          </w:p>
        </w:tc>
      </w:tr>
    </w:tbl>
    <w:p w:rsidR="00000000" w:rsidDel="00000000" w:rsidP="00000000" w:rsidRDefault="00000000" w:rsidRPr="00000000" w14:paraId="00000139">
      <w:pPr>
        <w:spacing w:after="160" w:line="240" w:lineRule="auto"/>
        <w:rPr/>
      </w:pPr>
      <w:r w:rsidDel="00000000" w:rsidR="00000000" w:rsidRPr="00000000">
        <w:rPr>
          <w:rtl w:val="0"/>
        </w:rPr>
      </w:r>
    </w:p>
    <w:p w:rsidR="00000000" w:rsidDel="00000000" w:rsidP="00000000" w:rsidRDefault="00000000" w:rsidRPr="00000000" w14:paraId="0000013A">
      <w:pPr>
        <w:spacing w:after="160" w:line="240" w:lineRule="auto"/>
        <w:rPr/>
      </w:pPr>
      <w:r w:rsidDel="00000000" w:rsidR="00000000" w:rsidRPr="00000000">
        <w:rPr>
          <w:rtl w:val="0"/>
        </w:rPr>
      </w:r>
    </w:p>
    <w:p w:rsidR="00000000" w:rsidDel="00000000" w:rsidP="00000000" w:rsidRDefault="00000000" w:rsidRPr="00000000" w14:paraId="0000013B">
      <w:pPr>
        <w:widowControl w:val="0"/>
        <w:spacing w:before="200" w:line="252.00000000000003" w:lineRule="auto"/>
        <w:ind w:left="0" w:right="1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after="100" w:before="480" w:line="240" w:lineRule="auto"/>
        <w:jc w:val="center"/>
        <w:rPr/>
      </w:pPr>
      <w:r w:rsidDel="00000000" w:rsidR="00000000" w:rsidRPr="00000000">
        <w:rPr>
          <w:b w:val="1"/>
          <w:bCs w:val="1"/>
          <w:color w:val="0a3d6b"/>
          <w:sz w:val="56"/>
          <w:szCs w:val="56"/>
          <w:rtl w:val="0"/>
        </w:rPr>
        <w:t xml:space="preserve">TOPOLOGIES DE RÉSEAU</w:t>
      </w:r>
      <w:r w:rsidDel="00000000" w:rsidR="00000000" w:rsidRPr="00000000">
        <w:rPr>
          <w:rtl w:val="0"/>
        </w:rPr>
      </w:r>
    </w:p>
    <w:p w:rsidR="00000000" w:rsidDel="00000000" w:rsidP="00000000" w:rsidRDefault="00000000" w:rsidRPr="00000000" w14:paraId="0000013D">
      <w:pPr>
        <w:spacing w:after="80" w:line="240" w:lineRule="auto"/>
        <w:jc w:val="center"/>
        <w:rPr/>
      </w:pPr>
      <w:r w:rsidDel="00000000" w:rsidR="00000000" w:rsidRPr="00000000">
        <w:rPr>
          <w:b w:val="1"/>
          <w:bCs w:val="1"/>
          <w:color w:val="1565c0"/>
          <w:sz w:val="44"/>
          <w:szCs w:val="44"/>
          <w:rtl w:val="0"/>
        </w:rPr>
        <w:t xml:space="preserve">&amp; MODES DE TRANSMISSION</w:t>
      </w:r>
      <w:r w:rsidDel="00000000" w:rsidR="00000000" w:rsidRPr="00000000">
        <w:rPr>
          <w:rtl w:val="0"/>
        </w:rPr>
      </w:r>
    </w:p>
    <w:p w:rsidR="00000000" w:rsidDel="00000000" w:rsidP="00000000" w:rsidRDefault="00000000" w:rsidRPr="00000000" w14:paraId="0000013E">
      <w:pPr>
        <w:pBdr>
          <w:bottom w:color="0a3d6b" w:space="6" w:sz="10" w:val="single"/>
        </w:pBdr>
        <w:spacing w:after="60" w:line="240" w:lineRule="auto"/>
        <w:jc w:val="center"/>
        <w:rPr/>
      </w:pPr>
      <w:r w:rsidDel="00000000" w:rsidR="00000000" w:rsidRPr="00000000">
        <w:rPr>
          <w:i w:val="1"/>
          <w:iCs w:val="1"/>
          <w:color w:val="4a90d9"/>
          <w:rtl w:val="0"/>
        </w:rPr>
        <w:t xml:space="preserve">Étoile  ·  Bus  ·  Maillée  ·  Simplex  ·  Half-Duplex  ·  Full-Duplex</w:t>
      </w:r>
      <w:r w:rsidDel="00000000" w:rsidR="00000000" w:rsidRPr="00000000">
        <w:rPr>
          <w:rtl w:val="0"/>
        </w:rPr>
      </w:r>
    </w:p>
    <w:p w:rsidR="00000000" w:rsidDel="00000000" w:rsidP="00000000" w:rsidRDefault="00000000" w:rsidRPr="00000000" w14:paraId="0000013F">
      <w:pPr>
        <w:spacing w:after="100" w:line="24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ef4ff" w:space="0" w:sz="4" w:val="single"/>
              <w:left w:color="0a3d6b" w:space="0" w:sz="16" w:val="single"/>
              <w:bottom w:color="eef4ff" w:space="0" w:sz="4" w:val="single"/>
              <w:right w:color="eef4ff" w:space="0" w:sz="4" w:val="single"/>
            </w:tcBorders>
            <w:shd w:fill="eef4ff" w:val="clear"/>
            <w:tcMar>
              <w:top w:w="120.0" w:type="dxa"/>
              <w:left w:w="200.0" w:type="dxa"/>
              <w:bottom w:w="120.0" w:type="dxa"/>
              <w:right w:w="160.0" w:type="dxa"/>
            </w:tcMar>
          </w:tcPr>
          <w:p w:rsidR="00000000" w:rsidDel="00000000" w:rsidP="00000000" w:rsidRDefault="00000000" w:rsidRPr="00000000" w14:paraId="00000140">
            <w:pPr>
              <w:spacing w:line="240" w:lineRule="auto"/>
              <w:rPr/>
            </w:pPr>
            <w:r w:rsidDel="00000000" w:rsidR="00000000" w:rsidRPr="00000000">
              <w:rPr>
                <w:i w:val="1"/>
                <w:iCs w:val="1"/>
                <w:color w:val="1a1a2e"/>
                <w:rtl w:val="0"/>
              </w:rPr>
              <w:t xml:space="preserve">Ce rapport présente les deux grands axes de la structuration des réseaux informatiques : la topologie physique — qui décrit comment les équipements sont câblés et interconnectés — et les modes de transmission — qui définissent comment les données circulent entre émetteur et récepteur.</w:t>
            </w:r>
            <w:r w:rsidDel="00000000" w:rsidR="00000000" w:rsidRPr="00000000">
              <w:rPr>
                <w:rtl w:val="0"/>
              </w:rPr>
            </w:r>
          </w:p>
        </w:tc>
      </w:tr>
    </w:tbl>
    <w:p w:rsidR="00000000" w:rsidDel="00000000" w:rsidP="00000000" w:rsidRDefault="00000000" w:rsidRPr="00000000" w14:paraId="00000141">
      <w:pPr>
        <w:spacing w:after="100" w:line="240" w:lineRule="auto"/>
        <w:rPr/>
      </w:pPr>
      <w:r w:rsidDel="00000000" w:rsidR="00000000" w:rsidRPr="00000000">
        <w:rPr>
          <w:rtl w:val="0"/>
        </w:rPr>
      </w:r>
    </w:p>
    <w:p w:rsidR="00000000" w:rsidDel="00000000" w:rsidP="00000000" w:rsidRDefault="00000000" w:rsidRPr="00000000" w14:paraId="00000142">
      <w:pPr>
        <w:spacing w:after="140" w:before="200" w:line="240" w:lineRule="auto"/>
        <w:rPr/>
      </w:pPr>
      <w:r w:rsidDel="00000000" w:rsidR="00000000" w:rsidRPr="00000000">
        <w:rPr>
          <w:b w:val="1"/>
          <w:bCs w:val="1"/>
          <w:color w:val="0a3d6b"/>
          <w:sz w:val="24"/>
          <w:szCs w:val="24"/>
          <w:rtl w:val="0"/>
        </w:rPr>
        <w:t xml:space="preserve">Vue d'ensemble</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500"/>
        <w:gridCol w:w="2460"/>
        <w:gridCol w:w="2200"/>
        <w:tblGridChange w:id="0">
          <w:tblGrid>
            <w:gridCol w:w="2200"/>
            <w:gridCol w:w="2500"/>
            <w:gridCol w:w="2460"/>
            <w:gridCol w:w="2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0a3d6b" w:val="clear"/>
            <w:tcMar>
              <w:top w:w="80.0" w:type="dxa"/>
              <w:left w:w="120.0" w:type="dxa"/>
              <w:bottom w:w="80.0" w:type="dxa"/>
              <w:right w:w="100.0" w:type="dxa"/>
            </w:tcMar>
          </w:tcPr>
          <w:p w:rsidR="00000000" w:rsidDel="00000000" w:rsidP="00000000" w:rsidRDefault="00000000" w:rsidRPr="00000000" w14:paraId="00000143">
            <w:pPr>
              <w:spacing w:line="240" w:lineRule="auto"/>
              <w:rPr/>
            </w:pPr>
            <w:r w:rsidDel="00000000" w:rsidR="00000000" w:rsidRPr="00000000">
              <w:rPr>
                <w:b w:val="1"/>
                <w:bCs w:val="1"/>
                <w:color w:val="ffffff"/>
                <w:sz w:val="19"/>
                <w:szCs w:val="19"/>
                <w:rtl w:val="0"/>
              </w:rPr>
              <w:t xml:space="preserve">Concept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a3d6b" w:val="clear"/>
            <w:tcMar>
              <w:top w:w="80.0" w:type="dxa"/>
              <w:left w:w="120.0" w:type="dxa"/>
              <w:bottom w:w="80.0" w:type="dxa"/>
              <w:right w:w="100.0" w:type="dxa"/>
            </w:tcMar>
          </w:tcPr>
          <w:p w:rsidR="00000000" w:rsidDel="00000000" w:rsidP="00000000" w:rsidRDefault="00000000" w:rsidRPr="00000000" w14:paraId="00000144">
            <w:pPr>
              <w:spacing w:line="240" w:lineRule="auto"/>
              <w:rPr/>
            </w:pPr>
            <w:r w:rsidDel="00000000" w:rsidR="00000000" w:rsidRPr="00000000">
              <w:rPr>
                <w:b w:val="1"/>
                <w:bCs w:val="1"/>
                <w:color w:val="ffffff"/>
                <w:sz w:val="19"/>
                <w:szCs w:val="19"/>
                <w:rtl w:val="0"/>
              </w:rPr>
              <w:t xml:space="preserve">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a3d6b" w:val="clear"/>
            <w:tcMar>
              <w:top w:w="80.0" w:type="dxa"/>
              <w:left w:w="120.0" w:type="dxa"/>
              <w:bottom w:w="80.0" w:type="dxa"/>
              <w:right w:w="100.0" w:type="dxa"/>
            </w:tcMar>
          </w:tcPr>
          <w:p w:rsidR="00000000" w:rsidDel="00000000" w:rsidP="00000000" w:rsidRDefault="00000000" w:rsidRPr="00000000" w14:paraId="00000145">
            <w:pPr>
              <w:spacing w:line="240" w:lineRule="auto"/>
              <w:rPr/>
            </w:pPr>
            <w:r w:rsidDel="00000000" w:rsidR="00000000" w:rsidRPr="00000000">
              <w:rPr>
                <w:b w:val="1"/>
                <w:bCs w:val="1"/>
                <w:color w:val="ffffff"/>
                <w:sz w:val="19"/>
                <w:szCs w:val="19"/>
                <w:rtl w:val="0"/>
              </w:rPr>
              <w:t xml:space="preserve">Technologie / Support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a3d6b" w:val="clear"/>
            <w:tcMar>
              <w:top w:w="80.0" w:type="dxa"/>
              <w:left w:w="120.0" w:type="dxa"/>
              <w:bottom w:w="80.0" w:type="dxa"/>
              <w:right w:w="100.0" w:type="dxa"/>
            </w:tcMar>
          </w:tcPr>
          <w:p w:rsidR="00000000" w:rsidDel="00000000" w:rsidP="00000000" w:rsidRDefault="00000000" w:rsidRPr="00000000" w14:paraId="00000146">
            <w:pPr>
              <w:spacing w:line="240" w:lineRule="auto"/>
              <w:rPr/>
            </w:pPr>
            <w:r w:rsidDel="00000000" w:rsidR="00000000" w:rsidRPr="00000000">
              <w:rPr>
                <w:b w:val="1"/>
                <w:bCs w:val="1"/>
                <w:color w:val="ffffff"/>
                <w:sz w:val="19"/>
                <w:szCs w:val="19"/>
                <w:rtl w:val="0"/>
              </w:rPr>
              <w:t xml:space="preserve">Usage clé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f" w:val="clear"/>
            <w:tcMar>
              <w:top w:w="80.0" w:type="dxa"/>
              <w:left w:w="120.0" w:type="dxa"/>
              <w:bottom w:w="80.0" w:type="dxa"/>
              <w:right w:w="100.0" w:type="dxa"/>
            </w:tcMar>
          </w:tcPr>
          <w:p w:rsidR="00000000" w:rsidDel="00000000" w:rsidP="00000000" w:rsidRDefault="00000000" w:rsidRPr="00000000" w14:paraId="00000147">
            <w:pPr>
              <w:spacing w:line="240" w:lineRule="auto"/>
              <w:rPr/>
            </w:pPr>
            <w:r w:rsidDel="00000000" w:rsidR="00000000" w:rsidRPr="00000000">
              <w:rPr>
                <w:b w:val="1"/>
                <w:bCs w:val="1"/>
                <w:color w:val="0a3d6b"/>
                <w:sz w:val="19"/>
                <w:szCs w:val="19"/>
                <w:rtl w:val="0"/>
              </w:rPr>
              <w:t xml:space="preserve">Topologie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f" w:val="clear"/>
            <w:tcMar>
              <w:top w:w="80.0" w:type="dxa"/>
              <w:left w:w="120.0" w:type="dxa"/>
              <w:bottom w:w="80.0" w:type="dxa"/>
              <w:right w:w="100.0" w:type="dxa"/>
            </w:tcMar>
          </w:tcPr>
          <w:p w:rsidR="00000000" w:rsidDel="00000000" w:rsidP="00000000" w:rsidRDefault="00000000" w:rsidRPr="00000000" w14:paraId="00000148">
            <w:pPr>
              <w:spacing w:line="240" w:lineRule="auto"/>
              <w:rPr/>
            </w:pPr>
            <w:r w:rsidDel="00000000" w:rsidR="00000000" w:rsidRPr="00000000">
              <w:rPr>
                <w:b w:val="1"/>
                <w:bCs w:val="1"/>
                <w:color w:val="0a3d6b"/>
                <w:sz w:val="19"/>
                <w:szCs w:val="19"/>
                <w:rtl w:val="0"/>
              </w:rPr>
              <w:t xml:space="preserve">Étoile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f" w:val="clear"/>
            <w:tcMar>
              <w:top w:w="80.0" w:type="dxa"/>
              <w:left w:w="120.0" w:type="dxa"/>
              <w:bottom w:w="80.0" w:type="dxa"/>
              <w:right w:w="100.0" w:type="dxa"/>
            </w:tcMar>
          </w:tcPr>
          <w:p w:rsidR="00000000" w:rsidDel="00000000" w:rsidP="00000000" w:rsidRDefault="00000000" w:rsidRPr="00000000" w14:paraId="00000149">
            <w:pPr>
              <w:spacing w:line="240" w:lineRule="auto"/>
              <w:rPr/>
            </w:pPr>
            <w:r w:rsidDel="00000000" w:rsidR="00000000" w:rsidRPr="00000000">
              <w:rPr>
                <w:color w:val="333333"/>
                <w:sz w:val="19"/>
                <w:szCs w:val="19"/>
                <w:rtl w:val="0"/>
              </w:rPr>
              <w:t xml:space="preserve">Switch central, câble RJ-45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f" w:val="clear"/>
            <w:tcMar>
              <w:top w:w="80.0" w:type="dxa"/>
              <w:left w:w="120.0" w:type="dxa"/>
              <w:bottom w:w="80.0" w:type="dxa"/>
              <w:right w:w="100.0" w:type="dxa"/>
            </w:tcMar>
          </w:tcPr>
          <w:p w:rsidR="00000000" w:rsidDel="00000000" w:rsidP="00000000" w:rsidRDefault="00000000" w:rsidRPr="00000000" w14:paraId="0000014A">
            <w:pPr>
              <w:spacing w:line="240" w:lineRule="auto"/>
              <w:rPr/>
            </w:pPr>
            <w:r w:rsidDel="00000000" w:rsidR="00000000" w:rsidRPr="00000000">
              <w:rPr>
                <w:color w:val="333333"/>
                <w:sz w:val="19"/>
                <w:szCs w:val="19"/>
                <w:rtl w:val="0"/>
              </w:rPr>
              <w:t xml:space="preserve">Réseau entreprise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ff4" w:val="clear"/>
            <w:tcMar>
              <w:top w:w="80.0" w:type="dxa"/>
              <w:left w:w="120.0" w:type="dxa"/>
              <w:bottom w:w="80.0" w:type="dxa"/>
              <w:right w:w="100.0" w:type="dxa"/>
            </w:tcMar>
          </w:tcPr>
          <w:p w:rsidR="00000000" w:rsidDel="00000000" w:rsidP="00000000" w:rsidRDefault="00000000" w:rsidRPr="00000000" w14:paraId="0000014B">
            <w:pPr>
              <w:spacing w:line="240" w:lineRule="auto"/>
              <w:rPr/>
            </w:pPr>
            <w:r w:rsidDel="00000000" w:rsidR="00000000" w:rsidRPr="00000000">
              <w:rPr>
                <w:b w:val="1"/>
                <w:bCs w:val="1"/>
                <w:color w:val="0a3d6b"/>
                <w:sz w:val="19"/>
                <w:szCs w:val="19"/>
                <w:rtl w:val="0"/>
              </w:rPr>
              <w:t xml:space="preserve">Topologie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ff4" w:val="clear"/>
            <w:tcMar>
              <w:top w:w="80.0" w:type="dxa"/>
              <w:left w:w="120.0" w:type="dxa"/>
              <w:bottom w:w="80.0" w:type="dxa"/>
              <w:right w:w="100.0" w:type="dxa"/>
            </w:tcMar>
          </w:tcPr>
          <w:p w:rsidR="00000000" w:rsidDel="00000000" w:rsidP="00000000" w:rsidRDefault="00000000" w:rsidRPr="00000000" w14:paraId="0000014C">
            <w:pPr>
              <w:spacing w:line="240" w:lineRule="auto"/>
              <w:rPr/>
            </w:pPr>
            <w:r w:rsidDel="00000000" w:rsidR="00000000" w:rsidRPr="00000000">
              <w:rPr>
                <w:b w:val="1"/>
                <w:bCs w:val="1"/>
                <w:color w:val="0a3d6b"/>
                <w:sz w:val="19"/>
                <w:szCs w:val="19"/>
                <w:rtl w:val="0"/>
              </w:rPr>
              <w:t xml:space="preserve">Bus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ff4" w:val="clear"/>
            <w:tcMar>
              <w:top w:w="80.0" w:type="dxa"/>
              <w:left w:w="120.0" w:type="dxa"/>
              <w:bottom w:w="80.0" w:type="dxa"/>
              <w:right w:w="100.0" w:type="dxa"/>
            </w:tcMar>
          </w:tcPr>
          <w:p w:rsidR="00000000" w:rsidDel="00000000" w:rsidP="00000000" w:rsidRDefault="00000000" w:rsidRPr="00000000" w14:paraId="0000014D">
            <w:pPr>
              <w:spacing w:line="240" w:lineRule="auto"/>
              <w:rPr/>
            </w:pPr>
            <w:r w:rsidDel="00000000" w:rsidR="00000000" w:rsidRPr="00000000">
              <w:rPr>
                <w:color w:val="333333"/>
                <w:sz w:val="19"/>
                <w:szCs w:val="19"/>
                <w:rtl w:val="0"/>
              </w:rPr>
              <w:t xml:space="preserve">Câble coaxial partagé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ff4" w:val="clear"/>
            <w:tcMar>
              <w:top w:w="80.0" w:type="dxa"/>
              <w:left w:w="120.0" w:type="dxa"/>
              <w:bottom w:w="80.0" w:type="dxa"/>
              <w:right w:w="100.0" w:type="dxa"/>
            </w:tcMar>
          </w:tcPr>
          <w:p w:rsidR="00000000" w:rsidDel="00000000" w:rsidP="00000000" w:rsidRDefault="00000000" w:rsidRPr="00000000" w14:paraId="0000014E">
            <w:pPr>
              <w:spacing w:line="240" w:lineRule="auto"/>
              <w:rPr/>
            </w:pPr>
            <w:r w:rsidDel="00000000" w:rsidR="00000000" w:rsidRPr="00000000">
              <w:rPr>
                <w:color w:val="333333"/>
                <w:sz w:val="19"/>
                <w:szCs w:val="19"/>
                <w:rtl w:val="0"/>
              </w:rPr>
              <w:t xml:space="preserve">Ancien réseau local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8f0" w:val="clear"/>
            <w:tcMar>
              <w:top w:w="80.0" w:type="dxa"/>
              <w:left w:w="120.0" w:type="dxa"/>
              <w:bottom w:w="80.0" w:type="dxa"/>
              <w:right w:w="100.0" w:type="dxa"/>
            </w:tcMar>
          </w:tcPr>
          <w:p w:rsidR="00000000" w:rsidDel="00000000" w:rsidP="00000000" w:rsidRDefault="00000000" w:rsidRPr="00000000" w14:paraId="0000014F">
            <w:pPr>
              <w:spacing w:line="240" w:lineRule="auto"/>
              <w:rPr/>
            </w:pPr>
            <w:r w:rsidDel="00000000" w:rsidR="00000000" w:rsidRPr="00000000">
              <w:rPr>
                <w:b w:val="1"/>
                <w:bCs w:val="1"/>
                <w:color w:val="0a3d6b"/>
                <w:sz w:val="19"/>
                <w:szCs w:val="19"/>
                <w:rtl w:val="0"/>
              </w:rPr>
              <w:t xml:space="preserve">Topologie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0" w:val="clear"/>
            <w:tcMar>
              <w:top w:w="80.0" w:type="dxa"/>
              <w:left w:w="120.0" w:type="dxa"/>
              <w:bottom w:w="80.0" w:type="dxa"/>
              <w:right w:w="100.0" w:type="dxa"/>
            </w:tcMar>
          </w:tcPr>
          <w:p w:rsidR="00000000" w:rsidDel="00000000" w:rsidP="00000000" w:rsidRDefault="00000000" w:rsidRPr="00000000" w14:paraId="00000150">
            <w:pPr>
              <w:spacing w:line="240" w:lineRule="auto"/>
              <w:rPr/>
            </w:pPr>
            <w:r w:rsidDel="00000000" w:rsidR="00000000" w:rsidRPr="00000000">
              <w:rPr>
                <w:b w:val="1"/>
                <w:bCs w:val="1"/>
                <w:color w:val="0a3d6b"/>
                <w:sz w:val="19"/>
                <w:szCs w:val="19"/>
                <w:rtl w:val="0"/>
              </w:rPr>
              <w:t xml:space="preserve">Maillée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0" w:val="clear"/>
            <w:tcMar>
              <w:top w:w="80.0" w:type="dxa"/>
              <w:left w:w="120.0" w:type="dxa"/>
              <w:bottom w:w="80.0" w:type="dxa"/>
              <w:right w:w="100.0" w:type="dxa"/>
            </w:tcMar>
          </w:tcPr>
          <w:p w:rsidR="00000000" w:rsidDel="00000000" w:rsidP="00000000" w:rsidRDefault="00000000" w:rsidRPr="00000000" w14:paraId="00000151">
            <w:pPr>
              <w:spacing w:line="240" w:lineRule="auto"/>
              <w:rPr/>
            </w:pPr>
            <w:r w:rsidDel="00000000" w:rsidR="00000000" w:rsidRPr="00000000">
              <w:rPr>
                <w:color w:val="333333"/>
                <w:sz w:val="19"/>
                <w:szCs w:val="19"/>
                <w:rtl w:val="0"/>
              </w:rPr>
              <w:t xml:space="preserve">Fibre, routeurs redondants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0" w:val="clear"/>
            <w:tcMar>
              <w:top w:w="80.0" w:type="dxa"/>
              <w:left w:w="120.0" w:type="dxa"/>
              <w:bottom w:w="80.0" w:type="dxa"/>
              <w:right w:w="100.0" w:type="dxa"/>
            </w:tcMar>
          </w:tcPr>
          <w:p w:rsidR="00000000" w:rsidDel="00000000" w:rsidP="00000000" w:rsidRDefault="00000000" w:rsidRPr="00000000" w14:paraId="00000152">
            <w:pPr>
              <w:spacing w:line="240" w:lineRule="auto"/>
              <w:rPr/>
            </w:pPr>
            <w:r w:rsidDel="00000000" w:rsidR="00000000" w:rsidRPr="00000000">
              <w:rPr>
                <w:color w:val="333333"/>
                <w:sz w:val="19"/>
                <w:szCs w:val="19"/>
                <w:rtl w:val="0"/>
              </w:rPr>
              <w:t xml:space="preserve">Internet / WAN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80.0" w:type="dxa"/>
              <w:left w:w="120.0" w:type="dxa"/>
              <w:bottom w:w="80.0" w:type="dxa"/>
              <w:right w:w="100.0" w:type="dxa"/>
            </w:tcMar>
          </w:tcPr>
          <w:p w:rsidR="00000000" w:rsidDel="00000000" w:rsidP="00000000" w:rsidRDefault="00000000" w:rsidRPr="00000000" w14:paraId="00000153">
            <w:pPr>
              <w:spacing w:line="240" w:lineRule="auto"/>
              <w:rPr/>
            </w:pPr>
            <w:r w:rsidDel="00000000" w:rsidR="00000000" w:rsidRPr="00000000">
              <w:rPr>
                <w:b w:val="1"/>
                <w:bCs w:val="1"/>
                <w:color w:val="0a3d6b"/>
                <w:sz w:val="19"/>
                <w:szCs w:val="19"/>
                <w:rtl w:val="0"/>
              </w:rPr>
              <w:t xml:space="preserve">Transmission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e0" w:val="clear"/>
            <w:tcMar>
              <w:top w:w="80.0" w:type="dxa"/>
              <w:left w:w="120.0" w:type="dxa"/>
              <w:bottom w:w="80.0" w:type="dxa"/>
              <w:right w:w="100.0" w:type="dxa"/>
            </w:tcMar>
          </w:tcPr>
          <w:p w:rsidR="00000000" w:rsidDel="00000000" w:rsidP="00000000" w:rsidRDefault="00000000" w:rsidRPr="00000000" w14:paraId="00000154">
            <w:pPr>
              <w:spacing w:line="240" w:lineRule="auto"/>
              <w:rPr/>
            </w:pPr>
            <w:r w:rsidDel="00000000" w:rsidR="00000000" w:rsidRPr="00000000">
              <w:rPr>
                <w:b w:val="1"/>
                <w:bCs w:val="1"/>
                <w:color w:val="0a3d6b"/>
                <w:sz w:val="19"/>
                <w:szCs w:val="19"/>
                <w:rtl w:val="0"/>
              </w:rPr>
              <w:t xml:space="preserve">Simplex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e0" w:val="clear"/>
            <w:tcMar>
              <w:top w:w="80.0" w:type="dxa"/>
              <w:left w:w="120.0" w:type="dxa"/>
              <w:bottom w:w="80.0" w:type="dxa"/>
              <w:right w:w="100.0" w:type="dxa"/>
            </w:tcMar>
          </w:tcPr>
          <w:p w:rsidR="00000000" w:rsidDel="00000000" w:rsidP="00000000" w:rsidRDefault="00000000" w:rsidRPr="00000000" w14:paraId="00000155">
            <w:pPr>
              <w:spacing w:line="240" w:lineRule="auto"/>
              <w:rPr/>
            </w:pPr>
            <w:r w:rsidDel="00000000" w:rsidR="00000000" w:rsidRPr="00000000">
              <w:rPr>
                <w:color w:val="333333"/>
                <w:sz w:val="19"/>
                <w:szCs w:val="19"/>
                <w:rtl w:val="0"/>
              </w:rPr>
              <w:t xml:space="preserve">Canal unique unidirectionnel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e0" w:val="clear"/>
            <w:tcMar>
              <w:top w:w="80.0" w:type="dxa"/>
              <w:left w:w="120.0" w:type="dxa"/>
              <w:bottom w:w="80.0" w:type="dxa"/>
              <w:right w:w="100.0" w:type="dxa"/>
            </w:tcMar>
          </w:tcPr>
          <w:p w:rsidR="00000000" w:rsidDel="00000000" w:rsidP="00000000" w:rsidRDefault="00000000" w:rsidRPr="00000000" w14:paraId="00000156">
            <w:pPr>
              <w:spacing w:line="240" w:lineRule="auto"/>
              <w:rPr/>
            </w:pPr>
            <w:r w:rsidDel="00000000" w:rsidR="00000000" w:rsidRPr="00000000">
              <w:rPr>
                <w:color w:val="333333"/>
                <w:sz w:val="19"/>
                <w:szCs w:val="19"/>
                <w:rtl w:val="0"/>
              </w:rPr>
              <w:t xml:space="preserve">Radiodiffusion, TV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5f5" w:val="clear"/>
            <w:tcMar>
              <w:top w:w="80.0" w:type="dxa"/>
              <w:left w:w="120.0" w:type="dxa"/>
              <w:bottom w:w="80.0" w:type="dxa"/>
              <w:right w:w="100.0" w:type="dxa"/>
            </w:tcMar>
          </w:tcPr>
          <w:p w:rsidR="00000000" w:rsidDel="00000000" w:rsidP="00000000" w:rsidRDefault="00000000" w:rsidRPr="00000000" w14:paraId="00000157">
            <w:pPr>
              <w:spacing w:line="240" w:lineRule="auto"/>
              <w:rPr/>
            </w:pPr>
            <w:r w:rsidDel="00000000" w:rsidR="00000000" w:rsidRPr="00000000">
              <w:rPr>
                <w:b w:val="1"/>
                <w:bCs w:val="1"/>
                <w:color w:val="0a3d6b"/>
                <w:sz w:val="19"/>
                <w:szCs w:val="19"/>
                <w:rtl w:val="0"/>
              </w:rPr>
              <w:t xml:space="preserve">Transmission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5f5" w:val="clear"/>
            <w:tcMar>
              <w:top w:w="80.0" w:type="dxa"/>
              <w:left w:w="120.0" w:type="dxa"/>
              <w:bottom w:w="80.0" w:type="dxa"/>
              <w:right w:w="100.0" w:type="dxa"/>
            </w:tcMar>
          </w:tcPr>
          <w:p w:rsidR="00000000" w:rsidDel="00000000" w:rsidP="00000000" w:rsidRDefault="00000000" w:rsidRPr="00000000" w14:paraId="00000158">
            <w:pPr>
              <w:spacing w:line="240" w:lineRule="auto"/>
              <w:rPr/>
            </w:pPr>
            <w:r w:rsidDel="00000000" w:rsidR="00000000" w:rsidRPr="00000000">
              <w:rPr>
                <w:b w:val="1"/>
                <w:bCs w:val="1"/>
                <w:color w:val="0a3d6b"/>
                <w:sz w:val="19"/>
                <w:szCs w:val="19"/>
                <w:rtl w:val="0"/>
              </w:rPr>
              <w:t xml:space="preserve">Half-Duplex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5f5" w:val="clear"/>
            <w:tcMar>
              <w:top w:w="80.0" w:type="dxa"/>
              <w:left w:w="120.0" w:type="dxa"/>
              <w:bottom w:w="80.0" w:type="dxa"/>
              <w:right w:w="100.0" w:type="dxa"/>
            </w:tcMar>
          </w:tcPr>
          <w:p w:rsidR="00000000" w:rsidDel="00000000" w:rsidP="00000000" w:rsidRDefault="00000000" w:rsidRPr="00000000" w14:paraId="00000159">
            <w:pPr>
              <w:spacing w:line="240" w:lineRule="auto"/>
              <w:rPr/>
            </w:pPr>
            <w:r w:rsidDel="00000000" w:rsidR="00000000" w:rsidRPr="00000000">
              <w:rPr>
                <w:color w:val="333333"/>
                <w:sz w:val="19"/>
                <w:szCs w:val="19"/>
                <w:rtl w:val="0"/>
              </w:rPr>
              <w:t xml:space="preserve">Canal partagé, alterné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5f5" w:val="clear"/>
            <w:tcMar>
              <w:top w:w="80.0" w:type="dxa"/>
              <w:left w:w="120.0" w:type="dxa"/>
              <w:bottom w:w="80.0" w:type="dxa"/>
              <w:right w:w="100.0" w:type="dxa"/>
            </w:tcMar>
          </w:tcPr>
          <w:p w:rsidR="00000000" w:rsidDel="00000000" w:rsidP="00000000" w:rsidRDefault="00000000" w:rsidRPr="00000000" w14:paraId="0000015A">
            <w:pPr>
              <w:spacing w:line="240" w:lineRule="auto"/>
              <w:rPr/>
            </w:pPr>
            <w:r w:rsidDel="00000000" w:rsidR="00000000" w:rsidRPr="00000000">
              <w:rPr>
                <w:color w:val="333333"/>
                <w:sz w:val="19"/>
                <w:szCs w:val="19"/>
                <w:rtl w:val="0"/>
              </w:rPr>
              <w:t xml:space="preserve">Talkie-walkie, Wi-Fi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00.0" w:type="dxa"/>
            </w:tcMar>
          </w:tcPr>
          <w:p w:rsidR="00000000" w:rsidDel="00000000" w:rsidP="00000000" w:rsidRDefault="00000000" w:rsidRPr="00000000" w14:paraId="0000015B">
            <w:pPr>
              <w:spacing w:line="240" w:lineRule="auto"/>
              <w:rPr/>
            </w:pPr>
            <w:r w:rsidDel="00000000" w:rsidR="00000000" w:rsidRPr="00000000">
              <w:rPr>
                <w:b w:val="1"/>
                <w:bCs w:val="1"/>
                <w:color w:val="0a3d6b"/>
                <w:sz w:val="19"/>
                <w:szCs w:val="19"/>
                <w:rtl w:val="0"/>
              </w:rPr>
              <w:t xml:space="preserve">Transmission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00.0" w:type="dxa"/>
            </w:tcMar>
          </w:tcPr>
          <w:p w:rsidR="00000000" w:rsidDel="00000000" w:rsidP="00000000" w:rsidRDefault="00000000" w:rsidRPr="00000000" w14:paraId="0000015C">
            <w:pPr>
              <w:spacing w:line="240" w:lineRule="auto"/>
              <w:rPr/>
            </w:pPr>
            <w:r w:rsidDel="00000000" w:rsidR="00000000" w:rsidRPr="00000000">
              <w:rPr>
                <w:b w:val="1"/>
                <w:bCs w:val="1"/>
                <w:color w:val="0a3d6b"/>
                <w:sz w:val="19"/>
                <w:szCs w:val="19"/>
                <w:rtl w:val="0"/>
              </w:rPr>
              <w:t xml:space="preserve">Full-Duplex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00.0" w:type="dxa"/>
            </w:tcMar>
          </w:tcPr>
          <w:p w:rsidR="00000000" w:rsidDel="00000000" w:rsidP="00000000" w:rsidRDefault="00000000" w:rsidRPr="00000000" w14:paraId="0000015D">
            <w:pPr>
              <w:spacing w:line="240" w:lineRule="auto"/>
              <w:rPr/>
            </w:pPr>
            <w:r w:rsidDel="00000000" w:rsidR="00000000" w:rsidRPr="00000000">
              <w:rPr>
                <w:color w:val="333333"/>
                <w:sz w:val="19"/>
                <w:szCs w:val="19"/>
                <w:rtl w:val="0"/>
              </w:rPr>
              <w:t xml:space="preserve">Deux canaux simultanés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00.0" w:type="dxa"/>
            </w:tcMar>
          </w:tcPr>
          <w:p w:rsidR="00000000" w:rsidDel="00000000" w:rsidP="00000000" w:rsidRDefault="00000000" w:rsidRPr="00000000" w14:paraId="0000015E">
            <w:pPr>
              <w:spacing w:line="240" w:lineRule="auto"/>
              <w:rPr/>
            </w:pPr>
            <w:r w:rsidDel="00000000" w:rsidR="00000000" w:rsidRPr="00000000">
              <w:rPr>
                <w:color w:val="333333"/>
                <w:sz w:val="19"/>
                <w:szCs w:val="19"/>
                <w:rtl w:val="0"/>
              </w:rPr>
              <w:t xml:space="preserve">Téléphone, Fibre</w:t>
            </w:r>
            <w:r w:rsidDel="00000000" w:rsidR="00000000" w:rsidRPr="00000000">
              <w:rPr>
                <w:rtl w:val="0"/>
              </w:rPr>
            </w:r>
          </w:p>
        </w:tc>
      </w:tr>
    </w:tbl>
    <w:p w:rsidR="00000000" w:rsidDel="00000000" w:rsidP="00000000" w:rsidRDefault="00000000" w:rsidRPr="00000000" w14:paraId="0000015F">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60">
      <w:pPr>
        <w:spacing w:after="300" w:before="200" w:line="240" w:lineRule="auto"/>
        <w:jc w:val="center"/>
        <w:rPr/>
      </w:pPr>
      <w:r w:rsidDel="00000000" w:rsidR="00000000" w:rsidRPr="00000000">
        <w:rPr>
          <w:b w:val="1"/>
          <w:bCs w:val="1"/>
          <w:color w:val="888888"/>
          <w:sz w:val="28"/>
          <w:szCs w:val="28"/>
          <w:rtl w:val="0"/>
        </w:rPr>
        <w:t xml:space="preserve">PARTIE I</w:t>
      </w:r>
      <w:r w:rsidDel="00000000" w:rsidR="00000000" w:rsidRPr="00000000">
        <w:rPr>
          <w:rtl w:val="0"/>
        </w:rPr>
      </w:r>
    </w:p>
    <w:p w:rsidR="00000000" w:rsidDel="00000000" w:rsidP="00000000" w:rsidRDefault="00000000" w:rsidRPr="00000000" w14:paraId="00000161">
      <w:pPr>
        <w:pBdr>
          <w:bottom w:color="0a3d6b" w:space="4" w:sz="8" w:val="single"/>
        </w:pBdr>
        <w:spacing w:after="80" w:line="240" w:lineRule="auto"/>
        <w:jc w:val="center"/>
        <w:rPr/>
      </w:pPr>
      <w:r w:rsidDel="00000000" w:rsidR="00000000" w:rsidRPr="00000000">
        <w:rPr>
          <w:b w:val="1"/>
          <w:bCs w:val="1"/>
          <w:color w:val="0a3d6b"/>
          <w:sz w:val="40"/>
          <w:szCs w:val="40"/>
          <w:rtl w:val="0"/>
        </w:rPr>
        <w:t xml:space="preserve">Topologies Physiques de Réseau</w:t>
      </w:r>
      <w:r w:rsidDel="00000000" w:rsidR="00000000" w:rsidRPr="00000000">
        <w:rPr>
          <w:rtl w:val="0"/>
        </w:rPr>
      </w:r>
    </w:p>
    <w:p w:rsidR="00000000" w:rsidDel="00000000" w:rsidP="00000000" w:rsidRDefault="00000000" w:rsidRPr="00000000" w14:paraId="00000162">
      <w:pPr>
        <w:spacing w:after="100" w:line="24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ef4ff" w:space="0" w:sz="4" w:val="single"/>
              <w:left w:color="1565c0" w:space="0" w:sz="16" w:val="single"/>
              <w:bottom w:color="eef4ff" w:space="0" w:sz="4" w:val="single"/>
              <w:right w:color="eef4ff" w:space="0" w:sz="4" w:val="single"/>
            </w:tcBorders>
            <w:shd w:fill="eef4ff" w:val="clear"/>
            <w:tcMar>
              <w:top w:w="120.0" w:type="dxa"/>
              <w:left w:w="200.0" w:type="dxa"/>
              <w:bottom w:w="120.0" w:type="dxa"/>
              <w:right w:w="160.0" w:type="dxa"/>
            </w:tcMar>
          </w:tcPr>
          <w:p w:rsidR="00000000" w:rsidDel="00000000" w:rsidP="00000000" w:rsidRDefault="00000000" w:rsidRPr="00000000" w14:paraId="00000163">
            <w:pPr>
              <w:spacing w:line="240" w:lineRule="auto"/>
              <w:rPr/>
            </w:pPr>
            <w:r w:rsidDel="00000000" w:rsidR="00000000" w:rsidRPr="00000000">
              <w:rPr>
                <w:i w:val="1"/>
                <w:iCs w:val="1"/>
                <w:color w:val="1a1a2e"/>
                <w:rtl w:val="0"/>
              </w:rPr>
              <w:t xml:space="preserve">La topologie physique désigne la disposition réelle des câbles, équipements et nœuds dans un réseau. Elle détermine les performances, la tolérance aux pannes et le coût d'infrastructure.</w:t>
            </w:r>
            <w:r w:rsidDel="00000000" w:rsidR="00000000" w:rsidRPr="00000000">
              <w:rPr>
                <w:rtl w:val="0"/>
              </w:rPr>
            </w:r>
          </w:p>
        </w:tc>
      </w:tr>
    </w:tbl>
    <w:p w:rsidR="00000000" w:rsidDel="00000000" w:rsidP="00000000" w:rsidRDefault="00000000" w:rsidRPr="00000000" w14:paraId="00000164">
      <w:pPr>
        <w:spacing w:after="100" w:line="24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a4080" w:space="0" w:sz="4" w:val="single"/>
              <w:left w:color="0a4080" w:space="0" w:sz="4" w:val="single"/>
              <w:bottom w:color="0a4080" w:space="0" w:sz="4" w:val="single"/>
              <w:right w:color="0a4080" w:space="0" w:sz="4" w:val="single"/>
            </w:tcBorders>
            <w:shd w:fill="0a4080" w:val="clear"/>
            <w:tcMar>
              <w:top w:w="150.0" w:type="dxa"/>
              <w:left w:w="220.0" w:type="dxa"/>
              <w:bottom w:w="150.0" w:type="dxa"/>
              <w:right w:w="120.0" w:type="dxa"/>
            </w:tcMar>
          </w:tcPr>
          <w:p w:rsidR="00000000" w:rsidDel="00000000" w:rsidP="00000000" w:rsidRDefault="00000000" w:rsidRPr="00000000" w14:paraId="00000165">
            <w:pPr>
              <w:spacing w:line="240" w:lineRule="auto"/>
              <w:rPr/>
            </w:pPr>
            <w:r w:rsidDel="00000000" w:rsidR="00000000" w:rsidRPr="00000000">
              <w:rPr>
                <w:b w:val="1"/>
                <w:bCs w:val="1"/>
                <w:color w:val="ffffff"/>
                <w:sz w:val="30"/>
                <w:szCs w:val="30"/>
                <w:rtl w:val="0"/>
              </w:rPr>
              <w:t xml:space="preserve">1.1  Topologie en Étoile (Star)</w:t>
            </w:r>
            <w:r w:rsidDel="00000000" w:rsidR="00000000" w:rsidRPr="00000000">
              <w:rPr>
                <w:rtl w:val="0"/>
              </w:rPr>
            </w:r>
          </w:p>
        </w:tc>
      </w:tr>
    </w:tbl>
    <w:p w:rsidR="00000000" w:rsidDel="00000000" w:rsidP="00000000" w:rsidRDefault="00000000" w:rsidRPr="00000000" w14:paraId="00000166">
      <w:pPr>
        <w:spacing w:after="100" w:line="240" w:lineRule="auto"/>
        <w:rPr/>
      </w:pPr>
      <w:r w:rsidDel="00000000" w:rsidR="00000000" w:rsidRPr="00000000">
        <w:rPr>
          <w:rtl w:val="0"/>
        </w:rPr>
      </w:r>
    </w:p>
    <w:p w:rsidR="00000000" w:rsidDel="00000000" w:rsidP="00000000" w:rsidRDefault="00000000" w:rsidRPr="00000000" w14:paraId="00000167">
      <w:pPr>
        <w:spacing w:after="120" w:before="60" w:line="240" w:lineRule="auto"/>
        <w:rPr/>
      </w:pPr>
      <w:r w:rsidDel="00000000" w:rsidR="00000000" w:rsidRPr="00000000">
        <w:rPr>
          <w:rtl w:val="0"/>
        </w:rPr>
        <w:t xml:space="preserve">La topologie en étoile est la plus utilisée dans les réseaux modernes. Chaque nœud (PC, imprimante, serveur) est relié individuellement à un équipement central — généralement un </w:t>
      </w:r>
      <w:r w:rsidDel="00000000" w:rsidR="00000000" w:rsidRPr="00000000">
        <w:rPr>
          <w:b w:val="1"/>
          <w:bCs w:val="1"/>
          <w:rtl w:val="0"/>
        </w:rPr>
        <w:t xml:space="preserve">switch (commutateur)</w:t>
      </w:r>
      <w:r w:rsidDel="00000000" w:rsidR="00000000" w:rsidRPr="00000000">
        <w:rPr>
          <w:rtl w:val="0"/>
        </w:rPr>
        <w:t xml:space="preserve"> ou un routeur — via son propre câble dédié.</w:t>
      </w:r>
    </w:p>
    <w:p w:rsidR="00000000" w:rsidDel="00000000" w:rsidP="00000000" w:rsidRDefault="00000000" w:rsidRPr="00000000" w14:paraId="00000168">
      <w:pPr>
        <w:spacing w:after="100" w:line="240" w:lineRule="auto"/>
        <w:rPr/>
      </w:pPr>
      <w:r w:rsidDel="00000000" w:rsidR="00000000" w:rsidRPr="00000000">
        <w:rPr>
          <w:rtl w:val="0"/>
        </w:rPr>
      </w:r>
    </w:p>
    <w:p w:rsidR="00000000" w:rsidDel="00000000" w:rsidP="00000000" w:rsidRDefault="00000000" w:rsidRPr="00000000" w14:paraId="00000169">
      <w:pPr>
        <w:pStyle w:val="Heading2"/>
        <w:keepNext w:val="0"/>
        <w:keepLines w:val="0"/>
        <w:pBdr>
          <w:bottom w:color="1565c0" w:space="2" w:sz="4" w:val="single"/>
        </w:pBdr>
        <w:spacing w:before="240" w:line="240" w:lineRule="auto"/>
        <w:rPr>
          <w:b w:val="1"/>
          <w:bCs w:val="1"/>
          <w:color w:val="1565c0"/>
          <w:sz w:val="26"/>
          <w:szCs w:val="26"/>
        </w:rPr>
      </w:pPr>
      <w:r w:rsidDel="00000000" w:rsidR="00000000" w:rsidRPr="00000000">
        <w:rPr>
          <w:b w:val="1"/>
          <w:bCs w:val="1"/>
          <w:color w:val="1565c0"/>
          <w:sz w:val="26"/>
          <w:szCs w:val="26"/>
          <w:rtl w:val="0"/>
        </w:rPr>
        <w:t xml:space="preserve">Illustration</w:t>
      </w:r>
    </w:p>
    <w:p w:rsidR="00000000" w:rsidDel="00000000" w:rsidP="00000000" w:rsidRDefault="00000000" w:rsidRPr="00000000" w14:paraId="0000016A">
      <w:pPr>
        <w:spacing w:after="180" w:before="140" w:line="240" w:lineRule="auto"/>
        <w:jc w:val="center"/>
        <w:rPr/>
      </w:pPr>
      <w:r w:rsidDel="00000000" w:rsidR="00000000" w:rsidRPr="00000000">
        <w:rPr/>
        <w:drawing>
          <wp:inline distB="0" distT="0" distL="0" distR="0">
            <wp:extent cx="4533900" cy="2209800"/>
            <wp:effectExtent b="0" l="0" r="0" t="0"/>
            <wp:docPr id="6"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45339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pStyle w:val="Heading2"/>
        <w:keepNext w:val="0"/>
        <w:keepLines w:val="0"/>
        <w:pBdr>
          <w:bottom w:color="1565c0" w:space="2" w:sz="4" w:val="single"/>
        </w:pBdr>
        <w:spacing w:before="240" w:line="240" w:lineRule="auto"/>
        <w:rPr>
          <w:b w:val="1"/>
          <w:bCs w:val="1"/>
          <w:color w:val="1565c0"/>
          <w:sz w:val="26"/>
          <w:szCs w:val="26"/>
        </w:rPr>
      </w:pPr>
      <w:r w:rsidDel="00000000" w:rsidR="00000000" w:rsidRPr="00000000">
        <w:rPr>
          <w:b w:val="1"/>
          <w:bCs w:val="1"/>
          <w:color w:val="1565c0"/>
          <w:sz w:val="26"/>
          <w:szCs w:val="26"/>
          <w:rtl w:val="0"/>
        </w:rPr>
        <w:t xml:space="preserve">Caractéristiques techniques</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a4080" w:val="clear"/>
            <w:tcMar>
              <w:top w:w="80.0" w:type="dxa"/>
              <w:left w:w="140.0" w:type="dxa"/>
              <w:bottom w:w="80.0" w:type="dxa"/>
              <w:right w:w="100.0" w:type="dxa"/>
            </w:tcMar>
          </w:tcPr>
          <w:p w:rsidR="00000000" w:rsidDel="00000000" w:rsidP="00000000" w:rsidRDefault="00000000" w:rsidRPr="00000000" w14:paraId="0000016C">
            <w:pPr>
              <w:spacing w:line="240" w:lineRule="auto"/>
              <w:rPr/>
            </w:pPr>
            <w:r w:rsidDel="00000000" w:rsidR="00000000" w:rsidRPr="00000000">
              <w:rPr>
                <w:b w:val="1"/>
                <w:bCs w:val="1"/>
                <w:color w:val="ffffff"/>
                <w:sz w:val="20"/>
                <w:szCs w:val="20"/>
                <w:rtl w:val="0"/>
              </w:rPr>
              <w:t xml:space="preserve">Propriété</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4080" w:val="clear"/>
            <w:tcMar>
              <w:top w:w="80.0" w:type="dxa"/>
              <w:left w:w="140.0" w:type="dxa"/>
              <w:bottom w:w="80.0" w:type="dxa"/>
              <w:right w:w="100.0" w:type="dxa"/>
            </w:tcMar>
          </w:tcPr>
          <w:p w:rsidR="00000000" w:rsidDel="00000000" w:rsidP="00000000" w:rsidRDefault="00000000" w:rsidRPr="00000000" w14:paraId="0000016D">
            <w:pPr>
              <w:spacing w:line="240" w:lineRule="auto"/>
              <w:rPr/>
            </w:pPr>
            <w:r w:rsidDel="00000000" w:rsidR="00000000" w:rsidRPr="00000000">
              <w:rPr>
                <w:color w:val="ffffff"/>
                <w:sz w:val="20"/>
                <w:szCs w:val="20"/>
                <w:rtl w:val="0"/>
              </w:rPr>
              <w:t xml:space="preserve">Détail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00.0" w:type="dxa"/>
            </w:tcMar>
          </w:tcPr>
          <w:p w:rsidR="00000000" w:rsidDel="00000000" w:rsidP="00000000" w:rsidRDefault="00000000" w:rsidRPr="00000000" w14:paraId="0000016E">
            <w:pPr>
              <w:spacing w:line="240" w:lineRule="auto"/>
              <w:rPr/>
            </w:pPr>
            <w:r w:rsidDel="00000000" w:rsidR="00000000" w:rsidRPr="00000000">
              <w:rPr>
                <w:b w:val="1"/>
                <w:bCs w:val="1"/>
                <w:color w:val="1a3a6b"/>
                <w:sz w:val="20"/>
                <w:szCs w:val="20"/>
                <w:rtl w:val="0"/>
              </w:rPr>
              <w:t xml:space="preserve">Équipement central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00.0" w:type="dxa"/>
            </w:tcMar>
          </w:tcPr>
          <w:p w:rsidR="00000000" w:rsidDel="00000000" w:rsidP="00000000" w:rsidRDefault="00000000" w:rsidRPr="00000000" w14:paraId="0000016F">
            <w:pPr>
              <w:spacing w:line="240" w:lineRule="auto"/>
              <w:rPr/>
            </w:pPr>
            <w:r w:rsidDel="00000000" w:rsidR="00000000" w:rsidRPr="00000000">
              <w:rPr>
                <w:color w:val="333333"/>
                <w:sz w:val="20"/>
                <w:szCs w:val="20"/>
                <w:rtl w:val="0"/>
              </w:rPr>
              <w:t xml:space="preserve">Switch ou routeur (Hub obsolète)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8ff" w:val="clear"/>
            <w:tcMar>
              <w:top w:w="80.0" w:type="dxa"/>
              <w:left w:w="140.0" w:type="dxa"/>
              <w:bottom w:w="80.0" w:type="dxa"/>
              <w:right w:w="100.0" w:type="dxa"/>
            </w:tcMar>
          </w:tcPr>
          <w:p w:rsidR="00000000" w:rsidDel="00000000" w:rsidP="00000000" w:rsidRDefault="00000000" w:rsidRPr="00000000" w14:paraId="00000170">
            <w:pPr>
              <w:spacing w:line="240" w:lineRule="auto"/>
              <w:rPr/>
            </w:pPr>
            <w:r w:rsidDel="00000000" w:rsidR="00000000" w:rsidRPr="00000000">
              <w:rPr>
                <w:b w:val="1"/>
                <w:bCs w:val="1"/>
                <w:color w:val="1a3a6b"/>
                <w:sz w:val="20"/>
                <w:szCs w:val="20"/>
                <w:rtl w:val="0"/>
              </w:rPr>
              <w:t xml:space="preserve">Câblage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00.0" w:type="dxa"/>
            </w:tcMar>
          </w:tcPr>
          <w:p w:rsidR="00000000" w:rsidDel="00000000" w:rsidP="00000000" w:rsidRDefault="00000000" w:rsidRPr="00000000" w14:paraId="00000171">
            <w:pPr>
              <w:spacing w:line="240" w:lineRule="auto"/>
              <w:rPr/>
            </w:pPr>
            <w:r w:rsidDel="00000000" w:rsidR="00000000" w:rsidRPr="00000000">
              <w:rPr>
                <w:color w:val="333333"/>
                <w:sz w:val="20"/>
                <w:szCs w:val="20"/>
                <w:rtl w:val="0"/>
              </w:rPr>
              <w:t xml:space="preserve">Câble UTP/STP Cat 5e, 6 ou 6a (RJ-45)</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00.0" w:type="dxa"/>
            </w:tcMar>
          </w:tcPr>
          <w:p w:rsidR="00000000" w:rsidDel="00000000" w:rsidP="00000000" w:rsidRDefault="00000000" w:rsidRPr="00000000" w14:paraId="00000172">
            <w:pPr>
              <w:spacing w:line="240" w:lineRule="auto"/>
              <w:rPr/>
            </w:pPr>
            <w:r w:rsidDel="00000000" w:rsidR="00000000" w:rsidRPr="00000000">
              <w:rPr>
                <w:b w:val="1"/>
                <w:bCs w:val="1"/>
                <w:color w:val="1a3a6b"/>
                <w:sz w:val="20"/>
                <w:szCs w:val="20"/>
                <w:rtl w:val="0"/>
              </w:rPr>
              <w:t xml:space="preserve">Débit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00.0" w:type="dxa"/>
            </w:tcMar>
          </w:tcPr>
          <w:p w:rsidR="00000000" w:rsidDel="00000000" w:rsidP="00000000" w:rsidRDefault="00000000" w:rsidRPr="00000000" w14:paraId="00000173">
            <w:pPr>
              <w:spacing w:line="240" w:lineRule="auto"/>
              <w:rPr/>
            </w:pPr>
            <w:r w:rsidDel="00000000" w:rsidR="00000000" w:rsidRPr="00000000">
              <w:rPr>
                <w:color w:val="333333"/>
                <w:sz w:val="20"/>
                <w:szCs w:val="20"/>
                <w:rtl w:val="0"/>
              </w:rPr>
              <w:t xml:space="preserve">100 Mb/s à 10 Gb/s selon le switch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8ff" w:val="clear"/>
            <w:tcMar>
              <w:top w:w="80.0" w:type="dxa"/>
              <w:left w:w="140.0" w:type="dxa"/>
              <w:bottom w:w="80.0" w:type="dxa"/>
              <w:right w:w="100.0" w:type="dxa"/>
            </w:tcMar>
          </w:tcPr>
          <w:p w:rsidR="00000000" w:rsidDel="00000000" w:rsidP="00000000" w:rsidRDefault="00000000" w:rsidRPr="00000000" w14:paraId="00000174">
            <w:pPr>
              <w:spacing w:line="240" w:lineRule="auto"/>
              <w:rPr/>
            </w:pPr>
            <w:r w:rsidDel="00000000" w:rsidR="00000000" w:rsidRPr="00000000">
              <w:rPr>
                <w:b w:val="1"/>
                <w:bCs w:val="1"/>
                <w:color w:val="1a3a6b"/>
                <w:sz w:val="20"/>
                <w:szCs w:val="20"/>
                <w:rtl w:val="0"/>
              </w:rPr>
              <w:t xml:space="preserve">Tolérance aux pannes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00.0" w:type="dxa"/>
            </w:tcMar>
          </w:tcPr>
          <w:p w:rsidR="00000000" w:rsidDel="00000000" w:rsidP="00000000" w:rsidRDefault="00000000" w:rsidRPr="00000000" w14:paraId="00000175">
            <w:pPr>
              <w:spacing w:line="240" w:lineRule="auto"/>
              <w:rPr/>
            </w:pPr>
            <w:r w:rsidDel="00000000" w:rsidR="00000000" w:rsidRPr="00000000">
              <w:rPr>
                <w:color w:val="333333"/>
                <w:sz w:val="20"/>
                <w:szCs w:val="20"/>
                <w:rtl w:val="0"/>
              </w:rPr>
              <w:t xml:space="preserve">Panne d'un nœud n'affecte pas les autres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00.0" w:type="dxa"/>
            </w:tcMar>
          </w:tcPr>
          <w:p w:rsidR="00000000" w:rsidDel="00000000" w:rsidP="00000000" w:rsidRDefault="00000000" w:rsidRPr="00000000" w14:paraId="00000176">
            <w:pPr>
              <w:spacing w:line="240" w:lineRule="auto"/>
              <w:rPr/>
            </w:pPr>
            <w:r w:rsidDel="00000000" w:rsidR="00000000" w:rsidRPr="00000000">
              <w:rPr>
                <w:b w:val="1"/>
                <w:bCs w:val="1"/>
                <w:color w:val="1a3a6b"/>
                <w:sz w:val="20"/>
                <w:szCs w:val="20"/>
                <w:rtl w:val="0"/>
              </w:rPr>
              <w:t xml:space="preserve">Point de défaillance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00.0" w:type="dxa"/>
            </w:tcMar>
          </w:tcPr>
          <w:p w:rsidR="00000000" w:rsidDel="00000000" w:rsidP="00000000" w:rsidRDefault="00000000" w:rsidRPr="00000000" w14:paraId="00000177">
            <w:pPr>
              <w:spacing w:line="240" w:lineRule="auto"/>
              <w:rPr/>
            </w:pPr>
            <w:r w:rsidDel="00000000" w:rsidR="00000000" w:rsidRPr="00000000">
              <w:rPr>
                <w:color w:val="333333"/>
                <w:sz w:val="20"/>
                <w:szCs w:val="20"/>
                <w:rtl w:val="0"/>
              </w:rPr>
              <w:t xml:space="preserve">Le switch central — sa panne isole tout le réseau</w:t>
            </w:r>
            <w:r w:rsidDel="00000000" w:rsidR="00000000" w:rsidRPr="00000000">
              <w:rPr>
                <w:rtl w:val="0"/>
              </w:rPr>
            </w:r>
          </w:p>
        </w:tc>
      </w:tr>
    </w:tbl>
    <w:p w:rsidR="00000000" w:rsidDel="00000000" w:rsidP="00000000" w:rsidRDefault="00000000" w:rsidRPr="00000000" w14:paraId="00000178">
      <w:pPr>
        <w:spacing w:after="100" w:line="240" w:lineRule="auto"/>
        <w:rPr/>
      </w:pPr>
      <w:r w:rsidDel="00000000" w:rsidR="00000000" w:rsidRPr="00000000">
        <w:rPr>
          <w:rtl w:val="0"/>
        </w:rPr>
      </w:r>
    </w:p>
    <w:p w:rsidR="00000000" w:rsidDel="00000000" w:rsidP="00000000" w:rsidRDefault="00000000" w:rsidRPr="00000000" w14:paraId="00000179">
      <w:pPr>
        <w:pStyle w:val="Heading2"/>
        <w:keepNext w:val="0"/>
        <w:keepLines w:val="0"/>
        <w:pBdr>
          <w:bottom w:color="1565c0" w:space="2" w:sz="4" w:val="single"/>
        </w:pBdr>
        <w:spacing w:before="240" w:line="240" w:lineRule="auto"/>
        <w:rPr>
          <w:b w:val="1"/>
          <w:bCs w:val="1"/>
          <w:color w:val="1565c0"/>
          <w:sz w:val="26"/>
          <w:szCs w:val="26"/>
        </w:rPr>
      </w:pPr>
      <w:r w:rsidDel="00000000" w:rsidR="00000000" w:rsidRPr="00000000">
        <w:rPr>
          <w:b w:val="1"/>
          <w:bCs w:val="1"/>
          <w:color w:val="1565c0"/>
          <w:sz w:val="26"/>
          <w:szCs w:val="26"/>
          <w:rtl w:val="0"/>
        </w:rPr>
        <w:t xml:space="preserve">Avantages &amp; Inconvénients</w:t>
      </w:r>
    </w:p>
    <w:p w:rsidR="00000000" w:rsidDel="00000000" w:rsidP="00000000" w:rsidRDefault="00000000" w:rsidRPr="00000000" w14:paraId="0000017A">
      <w:pPr>
        <w:numPr>
          <w:ilvl w:val="0"/>
          <w:numId w:val="6"/>
        </w:numPr>
        <w:spacing w:after="80" w:line="240" w:lineRule="auto"/>
        <w:ind w:left="720" w:hanging="360"/>
      </w:pPr>
      <w:r w:rsidDel="00000000" w:rsidR="00000000" w:rsidRPr="00000000">
        <w:rPr>
          <w:b w:val="1"/>
          <w:bCs w:val="1"/>
          <w:rtl w:val="0"/>
        </w:rPr>
        <w:t xml:space="preserve">Avantage —</w:t>
      </w:r>
      <w:r w:rsidDel="00000000" w:rsidR="00000000" w:rsidRPr="00000000">
        <w:rPr>
          <w:rtl w:val="0"/>
        </w:rPr>
        <w:t xml:space="preserve"> Isolation des pannes : la coupure d'un câble n'affecte qu'un seul poste.</w:t>
      </w:r>
    </w:p>
    <w:p w:rsidR="00000000" w:rsidDel="00000000" w:rsidP="00000000" w:rsidRDefault="00000000" w:rsidRPr="00000000" w14:paraId="0000017B">
      <w:pPr>
        <w:numPr>
          <w:ilvl w:val="0"/>
          <w:numId w:val="6"/>
        </w:numPr>
        <w:spacing w:after="80" w:line="240" w:lineRule="auto"/>
        <w:ind w:left="720" w:hanging="360"/>
      </w:pPr>
      <w:r w:rsidDel="00000000" w:rsidR="00000000" w:rsidRPr="00000000">
        <w:rPr>
          <w:b w:val="1"/>
          <w:bCs w:val="1"/>
          <w:rtl w:val="0"/>
        </w:rPr>
        <w:t xml:space="preserve">Avantage —</w:t>
      </w:r>
      <w:r w:rsidDel="00000000" w:rsidR="00000000" w:rsidRPr="00000000">
        <w:rPr>
          <w:rtl w:val="0"/>
        </w:rPr>
        <w:t xml:space="preserve"> Gestion centralisée : surveillance et configuration aisées depuis le switch.</w:t>
      </w:r>
    </w:p>
    <w:p w:rsidR="00000000" w:rsidDel="00000000" w:rsidP="00000000" w:rsidRDefault="00000000" w:rsidRPr="00000000" w14:paraId="0000017C">
      <w:pPr>
        <w:numPr>
          <w:ilvl w:val="0"/>
          <w:numId w:val="6"/>
        </w:numPr>
        <w:spacing w:after="80" w:line="240" w:lineRule="auto"/>
        <w:ind w:left="720" w:hanging="360"/>
      </w:pPr>
      <w:r w:rsidDel="00000000" w:rsidR="00000000" w:rsidRPr="00000000">
        <w:rPr>
          <w:b w:val="1"/>
          <w:bCs w:val="1"/>
          <w:rtl w:val="0"/>
        </w:rPr>
        <w:t xml:space="preserve">Avantage —</w:t>
      </w:r>
      <w:r w:rsidDel="00000000" w:rsidR="00000000" w:rsidRPr="00000000">
        <w:rPr>
          <w:rtl w:val="0"/>
        </w:rPr>
        <w:t xml:space="preserve"> Évolutivité : ajout de nœuds sans interrompre le réseau.</w:t>
      </w:r>
    </w:p>
    <w:p w:rsidR="00000000" w:rsidDel="00000000" w:rsidP="00000000" w:rsidRDefault="00000000" w:rsidRPr="00000000" w14:paraId="0000017D">
      <w:pPr>
        <w:numPr>
          <w:ilvl w:val="0"/>
          <w:numId w:val="6"/>
        </w:numPr>
        <w:spacing w:after="80" w:line="240" w:lineRule="auto"/>
        <w:ind w:left="720" w:hanging="360"/>
      </w:pPr>
      <w:r w:rsidDel="00000000" w:rsidR="00000000" w:rsidRPr="00000000">
        <w:rPr>
          <w:b w:val="1"/>
          <w:bCs w:val="1"/>
          <w:rtl w:val="0"/>
        </w:rPr>
        <w:t xml:space="preserve">Inconvénient —</w:t>
      </w:r>
      <w:r w:rsidDel="00000000" w:rsidR="00000000" w:rsidRPr="00000000">
        <w:rPr>
          <w:rtl w:val="0"/>
        </w:rPr>
        <w:t xml:space="preserve"> Point unique de défaillance : si le switch tombe, tout le réseau est isolé.</w:t>
      </w:r>
    </w:p>
    <w:p w:rsidR="00000000" w:rsidDel="00000000" w:rsidP="00000000" w:rsidRDefault="00000000" w:rsidRPr="00000000" w14:paraId="0000017E">
      <w:pPr>
        <w:numPr>
          <w:ilvl w:val="0"/>
          <w:numId w:val="6"/>
        </w:numPr>
        <w:spacing w:after="80" w:line="240" w:lineRule="auto"/>
        <w:ind w:left="720" w:hanging="360"/>
      </w:pPr>
      <w:r w:rsidDel="00000000" w:rsidR="00000000" w:rsidRPr="00000000">
        <w:rPr>
          <w:b w:val="1"/>
          <w:bCs w:val="1"/>
          <w:rtl w:val="0"/>
        </w:rPr>
        <w:t xml:space="preserve">Inconvénient —</w:t>
      </w:r>
      <w:r w:rsidDel="00000000" w:rsidR="00000000" w:rsidRPr="00000000">
        <w:rPr>
          <w:rtl w:val="0"/>
        </w:rPr>
        <w:t xml:space="preserve"> Consommation en câblage plus importante que le bus.</w:t>
      </w:r>
    </w:p>
    <w:p w:rsidR="00000000" w:rsidDel="00000000" w:rsidP="00000000" w:rsidRDefault="00000000" w:rsidRPr="00000000" w14:paraId="0000017F">
      <w:pPr>
        <w:spacing w:after="100" w:line="24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f4fd" w:space="0" w:sz="4" w:val="single"/>
              <w:left w:color="0a4080" w:space="0" w:sz="16" w:val="single"/>
              <w:bottom w:color="e8f4fd" w:space="0" w:sz="4" w:val="single"/>
              <w:right w:color="e8f4fd" w:space="0" w:sz="4" w:val="single"/>
            </w:tcBorders>
            <w:shd w:fill="e8f4fd" w:val="clear"/>
            <w:tcMar>
              <w:top w:w="120.0" w:type="dxa"/>
              <w:left w:w="200.0" w:type="dxa"/>
              <w:bottom w:w="120.0" w:type="dxa"/>
              <w:right w:w="160.0" w:type="dxa"/>
            </w:tcMar>
          </w:tcPr>
          <w:p w:rsidR="00000000" w:rsidDel="00000000" w:rsidP="00000000" w:rsidRDefault="00000000" w:rsidRPr="00000000" w14:paraId="00000180">
            <w:pPr>
              <w:spacing w:line="240" w:lineRule="auto"/>
              <w:rPr/>
            </w:pPr>
            <w:r w:rsidDel="00000000" w:rsidR="00000000" w:rsidRPr="00000000">
              <w:rPr>
                <w:i w:val="1"/>
                <w:iCs w:val="1"/>
                <w:color w:val="1a1a2e"/>
                <w:rtl w:val="0"/>
              </w:rPr>
              <w:t xml:space="preserve">💡 La topologie en étoile est le standard de facto pour les réseaux LAN en entreprise et à domicile. La quasi-totalité des box internet domestiques implémentent ce schéma (4 ports Ethernet + Wi-Fi).</w:t>
            </w:r>
            <w:r w:rsidDel="00000000" w:rsidR="00000000" w:rsidRPr="00000000">
              <w:rPr>
                <w:rtl w:val="0"/>
              </w:rPr>
            </w:r>
          </w:p>
        </w:tc>
      </w:tr>
    </w:tbl>
    <w:p w:rsidR="00000000" w:rsidDel="00000000" w:rsidP="00000000" w:rsidRDefault="00000000" w:rsidRPr="00000000" w14:paraId="00000181">
      <w:pPr>
        <w:spacing w:line="240" w:lineRule="auto"/>
        <w:rPr/>
      </w:pPr>
      <w:r w:rsidDel="00000000" w:rsidR="00000000" w:rsidRPr="00000000">
        <w:br w:type="page"/>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4332" w:space="0" w:sz="4" w:val="single"/>
              <w:left w:color="1b4332" w:space="0" w:sz="4" w:val="single"/>
              <w:bottom w:color="1b4332" w:space="0" w:sz="4" w:val="single"/>
              <w:right w:color="1b4332" w:space="0" w:sz="4" w:val="single"/>
            </w:tcBorders>
            <w:shd w:fill="1b4332" w:val="clear"/>
            <w:tcMar>
              <w:top w:w="150.0" w:type="dxa"/>
              <w:left w:w="220.0" w:type="dxa"/>
              <w:bottom w:w="150.0" w:type="dxa"/>
              <w:right w:w="120.0" w:type="dxa"/>
            </w:tcMar>
          </w:tcPr>
          <w:p w:rsidR="00000000" w:rsidDel="00000000" w:rsidP="00000000" w:rsidRDefault="00000000" w:rsidRPr="00000000" w14:paraId="00000182">
            <w:pPr>
              <w:spacing w:line="240" w:lineRule="auto"/>
              <w:rPr/>
            </w:pPr>
            <w:r w:rsidDel="00000000" w:rsidR="00000000" w:rsidRPr="00000000">
              <w:rPr>
                <w:b w:val="1"/>
                <w:bCs w:val="1"/>
                <w:color w:val="ffffff"/>
                <w:sz w:val="30"/>
                <w:szCs w:val="30"/>
                <w:rtl w:val="0"/>
              </w:rPr>
              <w:t xml:space="preserve">1.2  Topologie en Bus</w:t>
            </w:r>
            <w:r w:rsidDel="00000000" w:rsidR="00000000" w:rsidRPr="00000000">
              <w:rPr>
                <w:rtl w:val="0"/>
              </w:rPr>
            </w:r>
          </w:p>
        </w:tc>
      </w:tr>
    </w:tbl>
    <w:p w:rsidR="00000000" w:rsidDel="00000000" w:rsidP="00000000" w:rsidRDefault="00000000" w:rsidRPr="00000000" w14:paraId="00000183">
      <w:pPr>
        <w:spacing w:after="100" w:line="240" w:lineRule="auto"/>
        <w:rPr/>
      </w:pPr>
      <w:r w:rsidDel="00000000" w:rsidR="00000000" w:rsidRPr="00000000">
        <w:rPr>
          <w:rtl w:val="0"/>
        </w:rPr>
      </w:r>
    </w:p>
    <w:p w:rsidR="00000000" w:rsidDel="00000000" w:rsidP="00000000" w:rsidRDefault="00000000" w:rsidRPr="00000000" w14:paraId="00000184">
      <w:pPr>
        <w:spacing w:after="120" w:before="60" w:line="240" w:lineRule="auto"/>
        <w:rPr/>
      </w:pPr>
      <w:r w:rsidDel="00000000" w:rsidR="00000000" w:rsidRPr="00000000">
        <w:rPr>
          <w:rtl w:val="0"/>
        </w:rPr>
        <w:t xml:space="preserve">Dans la topologie en bus, tous les équipements sont connectés à un unique câble partagé appelé </w:t>
      </w:r>
      <w:r w:rsidDel="00000000" w:rsidR="00000000" w:rsidRPr="00000000">
        <w:rPr>
          <w:b w:val="1"/>
          <w:bCs w:val="1"/>
          <w:rtl w:val="0"/>
        </w:rPr>
        <w:t xml:space="preserve">"backbone"</w:t>
      </w:r>
      <w:r w:rsidDel="00000000" w:rsidR="00000000" w:rsidRPr="00000000">
        <w:rPr>
          <w:rtl w:val="0"/>
        </w:rPr>
        <w:t xml:space="preserve"> ou câble dorsale. Les données émises par un nœud circulent dans les deux directions et sont reçues par tous les autres nœuds.</w:t>
      </w:r>
    </w:p>
    <w:p w:rsidR="00000000" w:rsidDel="00000000" w:rsidP="00000000" w:rsidRDefault="00000000" w:rsidRPr="00000000" w14:paraId="00000185">
      <w:pPr>
        <w:spacing w:after="100" w:line="240" w:lineRule="auto"/>
        <w:rPr/>
      </w:pPr>
      <w:r w:rsidDel="00000000" w:rsidR="00000000" w:rsidRPr="00000000">
        <w:rPr>
          <w:rtl w:val="0"/>
        </w:rPr>
      </w:r>
    </w:p>
    <w:p w:rsidR="00000000" w:rsidDel="00000000" w:rsidP="00000000" w:rsidRDefault="00000000" w:rsidRPr="00000000" w14:paraId="00000186">
      <w:pPr>
        <w:pStyle w:val="Heading2"/>
        <w:keepNext w:val="0"/>
        <w:keepLines w:val="0"/>
        <w:pBdr>
          <w:bottom w:color="1565c0" w:space="2" w:sz="4" w:val="single"/>
        </w:pBdr>
        <w:spacing w:before="240" w:line="240" w:lineRule="auto"/>
        <w:rPr>
          <w:b w:val="1"/>
          <w:bCs w:val="1"/>
          <w:color w:val="1565c0"/>
          <w:sz w:val="26"/>
          <w:szCs w:val="26"/>
        </w:rPr>
      </w:pPr>
      <w:r w:rsidDel="00000000" w:rsidR="00000000" w:rsidRPr="00000000">
        <w:rPr>
          <w:b w:val="1"/>
          <w:bCs w:val="1"/>
          <w:color w:val="1565c0"/>
          <w:sz w:val="26"/>
          <w:szCs w:val="26"/>
          <w:rtl w:val="0"/>
        </w:rPr>
        <w:t xml:space="preserve">Illustration</w:t>
      </w:r>
    </w:p>
    <w:p w:rsidR="00000000" w:rsidDel="00000000" w:rsidP="00000000" w:rsidRDefault="00000000" w:rsidRPr="00000000" w14:paraId="00000187">
      <w:pPr>
        <w:spacing w:after="180" w:before="140" w:line="240" w:lineRule="auto"/>
        <w:jc w:val="center"/>
        <w:rPr/>
      </w:pPr>
      <w:r w:rsidDel="00000000" w:rsidR="00000000" w:rsidRPr="00000000">
        <w:rPr/>
        <w:drawing>
          <wp:inline distB="0" distT="0" distL="0" distR="0">
            <wp:extent cx="4533900" cy="2209800"/>
            <wp:effectExtent b="0" l="0" r="0" t="0"/>
            <wp:docPr id="4"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45339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pStyle w:val="Heading2"/>
        <w:keepNext w:val="0"/>
        <w:keepLines w:val="0"/>
        <w:pBdr>
          <w:bottom w:color="1565c0" w:space="2" w:sz="4" w:val="single"/>
        </w:pBdr>
        <w:spacing w:before="240" w:line="240" w:lineRule="auto"/>
        <w:rPr>
          <w:b w:val="1"/>
          <w:bCs w:val="1"/>
          <w:color w:val="1565c0"/>
          <w:sz w:val="26"/>
          <w:szCs w:val="26"/>
        </w:rPr>
      </w:pPr>
      <w:r w:rsidDel="00000000" w:rsidR="00000000" w:rsidRPr="00000000">
        <w:rPr>
          <w:b w:val="1"/>
          <w:bCs w:val="1"/>
          <w:color w:val="1565c0"/>
          <w:sz w:val="26"/>
          <w:szCs w:val="26"/>
          <w:rtl w:val="0"/>
        </w:rPr>
        <w:t xml:space="preserve">Caractéristiques techniques</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b4332" w:val="clear"/>
            <w:tcMar>
              <w:top w:w="80.0" w:type="dxa"/>
              <w:left w:w="140.0" w:type="dxa"/>
              <w:bottom w:w="80.0" w:type="dxa"/>
              <w:right w:w="100.0" w:type="dxa"/>
            </w:tcMar>
          </w:tcPr>
          <w:p w:rsidR="00000000" w:rsidDel="00000000" w:rsidP="00000000" w:rsidRDefault="00000000" w:rsidRPr="00000000" w14:paraId="00000189">
            <w:pPr>
              <w:spacing w:line="240" w:lineRule="auto"/>
              <w:rPr/>
            </w:pPr>
            <w:r w:rsidDel="00000000" w:rsidR="00000000" w:rsidRPr="00000000">
              <w:rPr>
                <w:b w:val="1"/>
                <w:bCs w:val="1"/>
                <w:color w:val="ffffff"/>
                <w:sz w:val="20"/>
                <w:szCs w:val="20"/>
                <w:rtl w:val="0"/>
              </w:rPr>
              <w:t xml:space="preserve">Propriété</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4332" w:val="clear"/>
            <w:tcMar>
              <w:top w:w="80.0" w:type="dxa"/>
              <w:left w:w="140.0" w:type="dxa"/>
              <w:bottom w:w="80.0" w:type="dxa"/>
              <w:right w:w="100.0" w:type="dxa"/>
            </w:tcMar>
          </w:tcPr>
          <w:p w:rsidR="00000000" w:rsidDel="00000000" w:rsidP="00000000" w:rsidRDefault="00000000" w:rsidRPr="00000000" w14:paraId="0000018A">
            <w:pPr>
              <w:spacing w:line="240" w:lineRule="auto"/>
              <w:rPr/>
            </w:pPr>
            <w:r w:rsidDel="00000000" w:rsidR="00000000" w:rsidRPr="00000000">
              <w:rPr>
                <w:color w:val="ffffff"/>
                <w:sz w:val="20"/>
                <w:szCs w:val="20"/>
                <w:rtl w:val="0"/>
              </w:rPr>
              <w:t xml:space="preserve">Détail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00.0" w:type="dxa"/>
            </w:tcMar>
          </w:tcPr>
          <w:p w:rsidR="00000000" w:rsidDel="00000000" w:rsidP="00000000" w:rsidRDefault="00000000" w:rsidRPr="00000000" w14:paraId="0000018B">
            <w:pPr>
              <w:spacing w:line="240" w:lineRule="auto"/>
              <w:rPr/>
            </w:pPr>
            <w:r w:rsidDel="00000000" w:rsidR="00000000" w:rsidRPr="00000000">
              <w:rPr>
                <w:b w:val="1"/>
                <w:bCs w:val="1"/>
                <w:color w:val="1a3a6b"/>
                <w:sz w:val="20"/>
                <w:szCs w:val="20"/>
                <w:rtl w:val="0"/>
              </w:rPr>
              <w:t xml:space="preserve">Support physique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00.0" w:type="dxa"/>
            </w:tcMar>
          </w:tcPr>
          <w:p w:rsidR="00000000" w:rsidDel="00000000" w:rsidP="00000000" w:rsidRDefault="00000000" w:rsidRPr="00000000" w14:paraId="0000018C">
            <w:pPr>
              <w:spacing w:line="240" w:lineRule="auto"/>
              <w:rPr/>
            </w:pPr>
            <w:r w:rsidDel="00000000" w:rsidR="00000000" w:rsidRPr="00000000">
              <w:rPr>
                <w:color w:val="333333"/>
                <w:sz w:val="20"/>
                <w:szCs w:val="20"/>
                <w:rtl w:val="0"/>
              </w:rPr>
              <w:t xml:space="preserve">Câble coaxial (10Base2 ou 10Base5) + terminateurs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8ff" w:val="clear"/>
            <w:tcMar>
              <w:top w:w="80.0" w:type="dxa"/>
              <w:left w:w="140.0" w:type="dxa"/>
              <w:bottom w:w="80.0" w:type="dxa"/>
              <w:right w:w="100.0" w:type="dxa"/>
            </w:tcMar>
          </w:tcPr>
          <w:p w:rsidR="00000000" w:rsidDel="00000000" w:rsidP="00000000" w:rsidRDefault="00000000" w:rsidRPr="00000000" w14:paraId="0000018D">
            <w:pPr>
              <w:spacing w:line="240" w:lineRule="auto"/>
              <w:rPr/>
            </w:pPr>
            <w:r w:rsidDel="00000000" w:rsidR="00000000" w:rsidRPr="00000000">
              <w:rPr>
                <w:b w:val="1"/>
                <w:bCs w:val="1"/>
                <w:color w:val="1a3a6b"/>
                <w:sz w:val="20"/>
                <w:szCs w:val="20"/>
                <w:rtl w:val="0"/>
              </w:rPr>
              <w:t xml:space="preserve">Protocole historique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00.0" w:type="dxa"/>
            </w:tcMar>
          </w:tcPr>
          <w:p w:rsidR="00000000" w:rsidDel="00000000" w:rsidP="00000000" w:rsidRDefault="00000000" w:rsidRPr="00000000" w14:paraId="0000018E">
            <w:pPr>
              <w:spacing w:line="240" w:lineRule="auto"/>
              <w:rPr/>
            </w:pPr>
            <w:r w:rsidDel="00000000" w:rsidR="00000000" w:rsidRPr="00000000">
              <w:rPr>
                <w:color w:val="333333"/>
                <w:sz w:val="20"/>
                <w:szCs w:val="20"/>
                <w:rtl w:val="0"/>
              </w:rPr>
              <w:t xml:space="preserve">Ethernet 10 Mb/s (IEEE 802.3), CSMA/CD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00.0" w:type="dxa"/>
            </w:tcMar>
          </w:tcPr>
          <w:p w:rsidR="00000000" w:rsidDel="00000000" w:rsidP="00000000" w:rsidRDefault="00000000" w:rsidRPr="00000000" w14:paraId="0000018F">
            <w:pPr>
              <w:spacing w:line="240" w:lineRule="auto"/>
              <w:rPr/>
            </w:pPr>
            <w:r w:rsidDel="00000000" w:rsidR="00000000" w:rsidRPr="00000000">
              <w:rPr>
                <w:b w:val="1"/>
                <w:bCs w:val="1"/>
                <w:color w:val="1a3a6b"/>
                <w:sz w:val="20"/>
                <w:szCs w:val="20"/>
                <w:rtl w:val="0"/>
              </w:rPr>
              <w:t xml:space="preserve">Longueur max.</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00.0" w:type="dxa"/>
            </w:tcMar>
          </w:tcPr>
          <w:p w:rsidR="00000000" w:rsidDel="00000000" w:rsidP="00000000" w:rsidRDefault="00000000" w:rsidRPr="00000000" w14:paraId="00000190">
            <w:pPr>
              <w:spacing w:line="240" w:lineRule="auto"/>
              <w:rPr/>
            </w:pPr>
            <w:r w:rsidDel="00000000" w:rsidR="00000000" w:rsidRPr="00000000">
              <w:rPr>
                <w:color w:val="333333"/>
                <w:sz w:val="20"/>
                <w:szCs w:val="20"/>
                <w:rtl w:val="0"/>
              </w:rPr>
              <w:t xml:space="preserve">185 m (10Base2) — 500 m (10Base5)</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8ff" w:val="clear"/>
            <w:tcMar>
              <w:top w:w="80.0" w:type="dxa"/>
              <w:left w:w="140.0" w:type="dxa"/>
              <w:bottom w:w="80.0" w:type="dxa"/>
              <w:right w:w="100.0" w:type="dxa"/>
            </w:tcMar>
          </w:tcPr>
          <w:p w:rsidR="00000000" w:rsidDel="00000000" w:rsidP="00000000" w:rsidRDefault="00000000" w:rsidRPr="00000000" w14:paraId="00000191">
            <w:pPr>
              <w:spacing w:line="240" w:lineRule="auto"/>
              <w:rPr/>
            </w:pPr>
            <w:r w:rsidDel="00000000" w:rsidR="00000000" w:rsidRPr="00000000">
              <w:rPr>
                <w:b w:val="1"/>
                <w:bCs w:val="1"/>
                <w:color w:val="1a3a6b"/>
                <w:sz w:val="20"/>
                <w:szCs w:val="20"/>
                <w:rtl w:val="0"/>
              </w:rPr>
              <w:t xml:space="preserve">Nombre de nœuds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00.0" w:type="dxa"/>
            </w:tcMar>
          </w:tcPr>
          <w:p w:rsidR="00000000" w:rsidDel="00000000" w:rsidP="00000000" w:rsidRDefault="00000000" w:rsidRPr="00000000" w14:paraId="00000192">
            <w:pPr>
              <w:spacing w:line="240" w:lineRule="auto"/>
              <w:rPr/>
            </w:pPr>
            <w:r w:rsidDel="00000000" w:rsidR="00000000" w:rsidRPr="00000000">
              <w:rPr>
                <w:color w:val="333333"/>
                <w:sz w:val="20"/>
                <w:szCs w:val="20"/>
                <w:rtl w:val="0"/>
              </w:rPr>
              <w:t xml:space="preserve">30 max. par segment (10Base2)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00.0" w:type="dxa"/>
            </w:tcMar>
          </w:tcPr>
          <w:p w:rsidR="00000000" w:rsidDel="00000000" w:rsidP="00000000" w:rsidRDefault="00000000" w:rsidRPr="00000000" w14:paraId="00000193">
            <w:pPr>
              <w:spacing w:line="240" w:lineRule="auto"/>
              <w:rPr/>
            </w:pPr>
            <w:r w:rsidDel="00000000" w:rsidR="00000000" w:rsidRPr="00000000">
              <w:rPr>
                <w:b w:val="1"/>
                <w:bCs w:val="1"/>
                <w:color w:val="1a3a6b"/>
                <w:sz w:val="20"/>
                <w:szCs w:val="20"/>
                <w:rtl w:val="0"/>
              </w:rPr>
              <w:t xml:space="preserve">Statut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00.0" w:type="dxa"/>
            </w:tcMar>
          </w:tcPr>
          <w:p w:rsidR="00000000" w:rsidDel="00000000" w:rsidP="00000000" w:rsidRDefault="00000000" w:rsidRPr="00000000" w14:paraId="00000194">
            <w:pPr>
              <w:spacing w:line="240" w:lineRule="auto"/>
              <w:rPr/>
            </w:pPr>
            <w:r w:rsidDel="00000000" w:rsidR="00000000" w:rsidRPr="00000000">
              <w:rPr>
                <w:color w:val="333333"/>
                <w:sz w:val="20"/>
                <w:szCs w:val="20"/>
                <w:rtl w:val="0"/>
              </w:rPr>
              <w:t xml:space="preserve">Obsolète — remplacé par la topologie en étoile</w:t>
            </w:r>
            <w:r w:rsidDel="00000000" w:rsidR="00000000" w:rsidRPr="00000000">
              <w:rPr>
                <w:rtl w:val="0"/>
              </w:rPr>
            </w:r>
          </w:p>
        </w:tc>
      </w:tr>
    </w:tbl>
    <w:p w:rsidR="00000000" w:rsidDel="00000000" w:rsidP="00000000" w:rsidRDefault="00000000" w:rsidRPr="00000000" w14:paraId="00000195">
      <w:pPr>
        <w:spacing w:after="100" w:line="240" w:lineRule="auto"/>
        <w:rPr/>
      </w:pPr>
      <w:r w:rsidDel="00000000" w:rsidR="00000000" w:rsidRPr="00000000">
        <w:rPr>
          <w:rtl w:val="0"/>
        </w:rPr>
      </w:r>
    </w:p>
    <w:p w:rsidR="00000000" w:rsidDel="00000000" w:rsidP="00000000" w:rsidRDefault="00000000" w:rsidRPr="00000000" w14:paraId="00000196">
      <w:pPr>
        <w:pStyle w:val="Heading2"/>
        <w:keepNext w:val="0"/>
        <w:keepLines w:val="0"/>
        <w:pBdr>
          <w:bottom w:color="1565c0" w:space="2" w:sz="4" w:val="single"/>
        </w:pBdr>
        <w:spacing w:before="240" w:line="240" w:lineRule="auto"/>
        <w:rPr>
          <w:b w:val="1"/>
          <w:bCs w:val="1"/>
          <w:color w:val="1565c0"/>
          <w:sz w:val="26"/>
          <w:szCs w:val="26"/>
        </w:rPr>
      </w:pPr>
      <w:r w:rsidDel="00000000" w:rsidR="00000000" w:rsidRPr="00000000">
        <w:rPr>
          <w:b w:val="1"/>
          <w:bCs w:val="1"/>
          <w:color w:val="1565c0"/>
          <w:sz w:val="26"/>
          <w:szCs w:val="26"/>
          <w:rtl w:val="0"/>
        </w:rPr>
        <w:t xml:space="preserve">Avantages &amp; Inconvénients</w:t>
      </w:r>
    </w:p>
    <w:p w:rsidR="00000000" w:rsidDel="00000000" w:rsidP="00000000" w:rsidRDefault="00000000" w:rsidRPr="00000000" w14:paraId="00000197">
      <w:pPr>
        <w:numPr>
          <w:ilvl w:val="0"/>
          <w:numId w:val="6"/>
        </w:numPr>
        <w:spacing w:after="80" w:line="240" w:lineRule="auto"/>
        <w:ind w:left="720" w:hanging="360"/>
      </w:pPr>
      <w:r w:rsidDel="00000000" w:rsidR="00000000" w:rsidRPr="00000000">
        <w:rPr>
          <w:b w:val="1"/>
          <w:bCs w:val="1"/>
          <w:rtl w:val="0"/>
        </w:rPr>
        <w:t xml:space="preserve">Avantage —</w:t>
      </w:r>
      <w:r w:rsidDel="00000000" w:rsidR="00000000" w:rsidRPr="00000000">
        <w:rPr>
          <w:rtl w:val="0"/>
        </w:rPr>
        <w:t xml:space="preserve"> Installation simple et économique pour de petits réseaux.</w:t>
      </w:r>
    </w:p>
    <w:p w:rsidR="00000000" w:rsidDel="00000000" w:rsidP="00000000" w:rsidRDefault="00000000" w:rsidRPr="00000000" w14:paraId="00000198">
      <w:pPr>
        <w:numPr>
          <w:ilvl w:val="0"/>
          <w:numId w:val="6"/>
        </w:numPr>
        <w:spacing w:after="80" w:line="240" w:lineRule="auto"/>
        <w:ind w:left="720" w:hanging="360"/>
      </w:pPr>
      <w:r w:rsidDel="00000000" w:rsidR="00000000" w:rsidRPr="00000000">
        <w:rPr>
          <w:b w:val="1"/>
          <w:bCs w:val="1"/>
          <w:rtl w:val="0"/>
        </w:rPr>
        <w:t xml:space="preserve">Avantage —</w:t>
      </w:r>
      <w:r w:rsidDel="00000000" w:rsidR="00000000" w:rsidRPr="00000000">
        <w:rPr>
          <w:rtl w:val="0"/>
        </w:rPr>
        <w:t xml:space="preserve"> Peu de câblage requis.</w:t>
      </w:r>
    </w:p>
    <w:p w:rsidR="00000000" w:rsidDel="00000000" w:rsidP="00000000" w:rsidRDefault="00000000" w:rsidRPr="00000000" w14:paraId="00000199">
      <w:pPr>
        <w:numPr>
          <w:ilvl w:val="0"/>
          <w:numId w:val="6"/>
        </w:numPr>
        <w:spacing w:after="80" w:line="240" w:lineRule="auto"/>
        <w:ind w:left="720" w:hanging="360"/>
      </w:pPr>
      <w:r w:rsidDel="00000000" w:rsidR="00000000" w:rsidRPr="00000000">
        <w:rPr>
          <w:b w:val="1"/>
          <w:bCs w:val="1"/>
          <w:rtl w:val="0"/>
        </w:rPr>
        <w:t xml:space="preserve">Inconvénient —</w:t>
      </w:r>
      <w:r w:rsidDel="00000000" w:rsidR="00000000" w:rsidRPr="00000000">
        <w:rPr>
          <w:rtl w:val="0"/>
        </w:rPr>
        <w:t xml:space="preserve"> Panne du câble principal paralyse l'intégralité du réseau.</w:t>
      </w:r>
    </w:p>
    <w:p w:rsidR="00000000" w:rsidDel="00000000" w:rsidP="00000000" w:rsidRDefault="00000000" w:rsidRPr="00000000" w14:paraId="0000019A">
      <w:pPr>
        <w:numPr>
          <w:ilvl w:val="0"/>
          <w:numId w:val="6"/>
        </w:numPr>
        <w:spacing w:after="80" w:line="240" w:lineRule="auto"/>
        <w:ind w:left="720" w:hanging="360"/>
      </w:pPr>
      <w:r w:rsidDel="00000000" w:rsidR="00000000" w:rsidRPr="00000000">
        <w:rPr>
          <w:b w:val="1"/>
          <w:bCs w:val="1"/>
          <w:rtl w:val="0"/>
        </w:rPr>
        <w:t xml:space="preserve">Inconvénient —</w:t>
      </w:r>
      <w:r w:rsidDel="00000000" w:rsidR="00000000" w:rsidRPr="00000000">
        <w:rPr>
          <w:rtl w:val="0"/>
        </w:rPr>
        <w:t xml:space="preserve"> Performances dégradent avec le nombre de nœuds (collisions CSMA/CD).</w:t>
      </w:r>
    </w:p>
    <w:p w:rsidR="00000000" w:rsidDel="00000000" w:rsidP="00000000" w:rsidRDefault="00000000" w:rsidRPr="00000000" w14:paraId="0000019B">
      <w:pPr>
        <w:numPr>
          <w:ilvl w:val="0"/>
          <w:numId w:val="6"/>
        </w:numPr>
        <w:spacing w:after="80" w:line="240" w:lineRule="auto"/>
        <w:ind w:left="720" w:hanging="360"/>
      </w:pPr>
      <w:r w:rsidDel="00000000" w:rsidR="00000000" w:rsidRPr="00000000">
        <w:rPr>
          <w:b w:val="1"/>
          <w:bCs w:val="1"/>
          <w:rtl w:val="0"/>
        </w:rPr>
        <w:t xml:space="preserve">Inconvénient —</w:t>
      </w:r>
      <w:r w:rsidDel="00000000" w:rsidR="00000000" w:rsidRPr="00000000">
        <w:rPr>
          <w:rtl w:val="0"/>
        </w:rPr>
        <w:t xml:space="preserve"> Difficile à diagnostiquer et à étendre.</w:t>
      </w:r>
    </w:p>
    <w:p w:rsidR="00000000" w:rsidDel="00000000" w:rsidP="00000000" w:rsidRDefault="00000000" w:rsidRPr="00000000" w14:paraId="0000019C">
      <w:pPr>
        <w:spacing w:after="100" w:line="24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f8e1" w:space="0" w:sz="4" w:val="single"/>
              <w:left w:color="e65100" w:space="0" w:sz="16" w:val="single"/>
              <w:bottom w:color="fff8e1" w:space="0" w:sz="4" w:val="single"/>
              <w:right w:color="fff8e1" w:space="0" w:sz="4" w:val="single"/>
            </w:tcBorders>
            <w:shd w:fill="fff8e1" w:val="clear"/>
            <w:tcMar>
              <w:top w:w="120.0" w:type="dxa"/>
              <w:left w:w="200.0" w:type="dxa"/>
              <w:bottom w:w="120.0" w:type="dxa"/>
              <w:right w:w="160.0" w:type="dxa"/>
            </w:tcMar>
          </w:tcPr>
          <w:p w:rsidR="00000000" w:rsidDel="00000000" w:rsidP="00000000" w:rsidRDefault="00000000" w:rsidRPr="00000000" w14:paraId="0000019D">
            <w:pPr>
              <w:spacing w:line="240" w:lineRule="auto"/>
              <w:rPr/>
            </w:pPr>
            <w:r w:rsidDel="00000000" w:rsidR="00000000" w:rsidRPr="00000000">
              <w:rPr>
                <w:i w:val="1"/>
                <w:iCs w:val="1"/>
                <w:color w:val="1a1a2e"/>
                <w:rtl w:val="0"/>
              </w:rPr>
              <w:t xml:space="preserve">⚠️ La topologie bus est aujourd'hui principalement étudiée pour des raisons historiques. Elle fut le fondement des premiers réseaux Ethernet dans les années 1980-1990 (câble coaxial thin/thick ethernet).</w:t>
            </w:r>
            <w:r w:rsidDel="00000000" w:rsidR="00000000" w:rsidRPr="00000000">
              <w:rPr>
                <w:rtl w:val="0"/>
              </w:rPr>
            </w:r>
          </w:p>
        </w:tc>
      </w:tr>
    </w:tbl>
    <w:p w:rsidR="00000000" w:rsidDel="00000000" w:rsidP="00000000" w:rsidRDefault="00000000" w:rsidRPr="00000000" w14:paraId="0000019E">
      <w:pPr>
        <w:spacing w:line="240" w:lineRule="auto"/>
        <w:rPr/>
      </w:pPr>
      <w:r w:rsidDel="00000000" w:rsidR="00000000" w:rsidRPr="00000000">
        <w:br w:type="page"/>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b3800" w:space="0" w:sz="4" w:val="single"/>
              <w:left w:color="7b3800" w:space="0" w:sz="4" w:val="single"/>
              <w:bottom w:color="7b3800" w:space="0" w:sz="4" w:val="single"/>
              <w:right w:color="7b3800" w:space="0" w:sz="4" w:val="single"/>
            </w:tcBorders>
            <w:shd w:fill="7b3800" w:val="clear"/>
            <w:tcMar>
              <w:top w:w="150.0" w:type="dxa"/>
              <w:left w:w="220.0" w:type="dxa"/>
              <w:bottom w:w="150.0" w:type="dxa"/>
              <w:right w:w="120.0" w:type="dxa"/>
            </w:tcMar>
          </w:tcPr>
          <w:p w:rsidR="00000000" w:rsidDel="00000000" w:rsidP="00000000" w:rsidRDefault="00000000" w:rsidRPr="00000000" w14:paraId="0000019F">
            <w:pPr>
              <w:spacing w:line="240" w:lineRule="auto"/>
              <w:rPr/>
            </w:pPr>
            <w:r w:rsidDel="00000000" w:rsidR="00000000" w:rsidRPr="00000000">
              <w:rPr>
                <w:b w:val="1"/>
                <w:bCs w:val="1"/>
                <w:color w:val="ffffff"/>
                <w:sz w:val="30"/>
                <w:szCs w:val="30"/>
                <w:rtl w:val="0"/>
              </w:rPr>
              <w:t xml:space="preserve">1.3  Topologie Maillée (Mesh)</w:t>
            </w:r>
            <w:r w:rsidDel="00000000" w:rsidR="00000000" w:rsidRPr="00000000">
              <w:rPr>
                <w:rtl w:val="0"/>
              </w:rPr>
            </w:r>
          </w:p>
        </w:tc>
      </w:tr>
    </w:tbl>
    <w:p w:rsidR="00000000" w:rsidDel="00000000" w:rsidP="00000000" w:rsidRDefault="00000000" w:rsidRPr="00000000" w14:paraId="000001A0">
      <w:pPr>
        <w:spacing w:after="100" w:line="240" w:lineRule="auto"/>
        <w:rPr/>
      </w:pPr>
      <w:r w:rsidDel="00000000" w:rsidR="00000000" w:rsidRPr="00000000">
        <w:rPr>
          <w:rtl w:val="0"/>
        </w:rPr>
      </w:r>
    </w:p>
    <w:p w:rsidR="00000000" w:rsidDel="00000000" w:rsidP="00000000" w:rsidRDefault="00000000" w:rsidRPr="00000000" w14:paraId="000001A1">
      <w:pPr>
        <w:spacing w:after="120" w:before="60" w:line="240" w:lineRule="auto"/>
        <w:rPr/>
      </w:pPr>
      <w:r w:rsidDel="00000000" w:rsidR="00000000" w:rsidRPr="00000000">
        <w:rPr>
          <w:rtl w:val="0"/>
        </w:rPr>
        <w:t xml:space="preserve">La topologie maillée se caractérise par l'existence de </w:t>
      </w:r>
      <w:r w:rsidDel="00000000" w:rsidR="00000000" w:rsidRPr="00000000">
        <w:rPr>
          <w:b w:val="1"/>
          <w:bCs w:val="1"/>
          <w:rtl w:val="0"/>
        </w:rPr>
        <w:t xml:space="preserve">multiples chemins</w:t>
      </w:r>
      <w:r w:rsidDel="00000000" w:rsidR="00000000" w:rsidRPr="00000000">
        <w:rPr>
          <w:rtl w:val="0"/>
        </w:rPr>
        <w:t xml:space="preserve"> entre les nœuds. Chaque équipement peut être relié à plusieurs autres, offrant ainsi redondance et résilience. Internet est l'exemple le plus emblématique de réseau maillé.</w:t>
      </w:r>
    </w:p>
    <w:p w:rsidR="00000000" w:rsidDel="00000000" w:rsidP="00000000" w:rsidRDefault="00000000" w:rsidRPr="00000000" w14:paraId="000001A2">
      <w:pPr>
        <w:spacing w:after="100" w:line="240" w:lineRule="auto"/>
        <w:rPr/>
      </w:pPr>
      <w:r w:rsidDel="00000000" w:rsidR="00000000" w:rsidRPr="00000000">
        <w:rPr>
          <w:rtl w:val="0"/>
        </w:rPr>
      </w:r>
    </w:p>
    <w:p w:rsidR="00000000" w:rsidDel="00000000" w:rsidP="00000000" w:rsidRDefault="00000000" w:rsidRPr="00000000" w14:paraId="000001A3">
      <w:pPr>
        <w:pStyle w:val="Heading2"/>
        <w:keepNext w:val="0"/>
        <w:keepLines w:val="0"/>
        <w:pBdr>
          <w:bottom w:color="1565c0" w:space="2" w:sz="4" w:val="single"/>
        </w:pBdr>
        <w:spacing w:before="240" w:line="240" w:lineRule="auto"/>
        <w:rPr>
          <w:b w:val="1"/>
          <w:bCs w:val="1"/>
          <w:color w:val="1565c0"/>
          <w:sz w:val="26"/>
          <w:szCs w:val="26"/>
        </w:rPr>
      </w:pPr>
      <w:r w:rsidDel="00000000" w:rsidR="00000000" w:rsidRPr="00000000">
        <w:rPr>
          <w:b w:val="1"/>
          <w:bCs w:val="1"/>
          <w:color w:val="1565c0"/>
          <w:sz w:val="26"/>
          <w:szCs w:val="26"/>
          <w:rtl w:val="0"/>
        </w:rPr>
        <w:t xml:space="preserve">Illustration</w:t>
      </w:r>
    </w:p>
    <w:p w:rsidR="00000000" w:rsidDel="00000000" w:rsidP="00000000" w:rsidRDefault="00000000" w:rsidRPr="00000000" w14:paraId="000001A4">
      <w:pPr>
        <w:spacing w:after="180" w:before="140" w:line="240" w:lineRule="auto"/>
        <w:jc w:val="center"/>
        <w:rPr/>
      </w:pPr>
      <w:r w:rsidDel="00000000" w:rsidR="00000000" w:rsidRPr="00000000">
        <w:rPr/>
        <w:drawing>
          <wp:inline distB="0" distT="0" distL="0" distR="0">
            <wp:extent cx="4533900" cy="2209800"/>
            <wp:effectExtent b="0" l="0" r="0" t="0"/>
            <wp:docPr id="8"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45339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pStyle w:val="Heading2"/>
        <w:keepNext w:val="0"/>
        <w:keepLines w:val="0"/>
        <w:pBdr>
          <w:bottom w:color="1565c0" w:space="2" w:sz="4" w:val="single"/>
        </w:pBdr>
        <w:spacing w:before="240" w:line="240" w:lineRule="auto"/>
        <w:rPr>
          <w:b w:val="1"/>
          <w:bCs w:val="1"/>
          <w:color w:val="1565c0"/>
          <w:sz w:val="26"/>
          <w:szCs w:val="26"/>
        </w:rPr>
      </w:pPr>
      <w:r w:rsidDel="00000000" w:rsidR="00000000" w:rsidRPr="00000000">
        <w:rPr>
          <w:b w:val="1"/>
          <w:bCs w:val="1"/>
          <w:color w:val="1565c0"/>
          <w:sz w:val="26"/>
          <w:szCs w:val="26"/>
          <w:rtl w:val="0"/>
        </w:rPr>
        <w:t xml:space="preserve">Caractéristiques techniques</w:t>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7b3800" w:val="clear"/>
            <w:tcMar>
              <w:top w:w="80.0" w:type="dxa"/>
              <w:left w:w="140.0" w:type="dxa"/>
              <w:bottom w:w="80.0" w:type="dxa"/>
              <w:right w:w="100.0" w:type="dxa"/>
            </w:tcMar>
          </w:tcPr>
          <w:p w:rsidR="00000000" w:rsidDel="00000000" w:rsidP="00000000" w:rsidRDefault="00000000" w:rsidRPr="00000000" w14:paraId="000001A6">
            <w:pPr>
              <w:spacing w:line="240" w:lineRule="auto"/>
              <w:rPr/>
            </w:pPr>
            <w:r w:rsidDel="00000000" w:rsidR="00000000" w:rsidRPr="00000000">
              <w:rPr>
                <w:b w:val="1"/>
                <w:bCs w:val="1"/>
                <w:color w:val="ffffff"/>
                <w:sz w:val="20"/>
                <w:szCs w:val="20"/>
                <w:rtl w:val="0"/>
              </w:rPr>
              <w:t xml:space="preserve">Propriété</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7b3800" w:val="clear"/>
            <w:tcMar>
              <w:top w:w="80.0" w:type="dxa"/>
              <w:left w:w="140.0" w:type="dxa"/>
              <w:bottom w:w="80.0" w:type="dxa"/>
              <w:right w:w="100.0" w:type="dxa"/>
            </w:tcMar>
          </w:tcPr>
          <w:p w:rsidR="00000000" w:rsidDel="00000000" w:rsidP="00000000" w:rsidRDefault="00000000" w:rsidRPr="00000000" w14:paraId="000001A7">
            <w:pPr>
              <w:spacing w:line="240" w:lineRule="auto"/>
              <w:rPr/>
            </w:pPr>
            <w:r w:rsidDel="00000000" w:rsidR="00000000" w:rsidRPr="00000000">
              <w:rPr>
                <w:color w:val="ffffff"/>
                <w:sz w:val="20"/>
                <w:szCs w:val="20"/>
                <w:rtl w:val="0"/>
              </w:rPr>
              <w:t xml:space="preserve">Détail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00.0" w:type="dxa"/>
            </w:tcMar>
          </w:tcPr>
          <w:p w:rsidR="00000000" w:rsidDel="00000000" w:rsidP="00000000" w:rsidRDefault="00000000" w:rsidRPr="00000000" w14:paraId="000001A8">
            <w:pPr>
              <w:spacing w:line="240" w:lineRule="auto"/>
              <w:rPr/>
            </w:pPr>
            <w:r w:rsidDel="00000000" w:rsidR="00000000" w:rsidRPr="00000000">
              <w:rPr>
                <w:b w:val="1"/>
                <w:bCs w:val="1"/>
                <w:color w:val="1a3a6b"/>
                <w:sz w:val="20"/>
                <w:szCs w:val="20"/>
                <w:rtl w:val="0"/>
              </w:rPr>
              <w:t xml:space="preserve">Variantes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00.0" w:type="dxa"/>
            </w:tcMar>
          </w:tcPr>
          <w:p w:rsidR="00000000" w:rsidDel="00000000" w:rsidP="00000000" w:rsidRDefault="00000000" w:rsidRPr="00000000" w14:paraId="000001A9">
            <w:pPr>
              <w:spacing w:line="240" w:lineRule="auto"/>
              <w:rPr/>
            </w:pPr>
            <w:r w:rsidDel="00000000" w:rsidR="00000000" w:rsidRPr="00000000">
              <w:rPr>
                <w:color w:val="333333"/>
                <w:sz w:val="20"/>
                <w:szCs w:val="20"/>
                <w:rtl w:val="0"/>
              </w:rPr>
              <w:t xml:space="preserve">Full mesh (tous reliés à tous) / Partial mesh (partiel)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8ff" w:val="clear"/>
            <w:tcMar>
              <w:top w:w="80.0" w:type="dxa"/>
              <w:left w:w="140.0" w:type="dxa"/>
              <w:bottom w:w="80.0" w:type="dxa"/>
              <w:right w:w="100.0" w:type="dxa"/>
            </w:tcMar>
          </w:tcPr>
          <w:p w:rsidR="00000000" w:rsidDel="00000000" w:rsidP="00000000" w:rsidRDefault="00000000" w:rsidRPr="00000000" w14:paraId="000001AA">
            <w:pPr>
              <w:spacing w:line="240" w:lineRule="auto"/>
              <w:rPr/>
            </w:pPr>
            <w:r w:rsidDel="00000000" w:rsidR="00000000" w:rsidRPr="00000000">
              <w:rPr>
                <w:b w:val="1"/>
                <w:bCs w:val="1"/>
                <w:color w:val="1a3a6b"/>
                <w:sz w:val="20"/>
                <w:szCs w:val="20"/>
                <w:rtl w:val="0"/>
              </w:rPr>
              <w:t xml:space="preserve">Protocoles de routage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00.0" w:type="dxa"/>
            </w:tcMar>
          </w:tcPr>
          <w:p w:rsidR="00000000" w:rsidDel="00000000" w:rsidP="00000000" w:rsidRDefault="00000000" w:rsidRPr="00000000" w14:paraId="000001AB">
            <w:pPr>
              <w:spacing w:line="240" w:lineRule="auto"/>
              <w:rPr/>
            </w:pPr>
            <w:r w:rsidDel="00000000" w:rsidR="00000000" w:rsidRPr="00000000">
              <w:rPr>
                <w:color w:val="333333"/>
                <w:sz w:val="20"/>
                <w:szCs w:val="20"/>
                <w:rtl w:val="0"/>
              </w:rPr>
              <w:t xml:space="preserve">OSPF, BGP, RIP — sélection du meilleur chemin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00.0" w:type="dxa"/>
            </w:tcMar>
          </w:tcPr>
          <w:p w:rsidR="00000000" w:rsidDel="00000000" w:rsidP="00000000" w:rsidRDefault="00000000" w:rsidRPr="00000000" w14:paraId="000001AC">
            <w:pPr>
              <w:spacing w:line="240" w:lineRule="auto"/>
              <w:rPr/>
            </w:pPr>
            <w:r w:rsidDel="00000000" w:rsidR="00000000" w:rsidRPr="00000000">
              <w:rPr>
                <w:b w:val="1"/>
                <w:bCs w:val="1"/>
                <w:color w:val="1a3a6b"/>
                <w:sz w:val="20"/>
                <w:szCs w:val="20"/>
                <w:rtl w:val="0"/>
              </w:rPr>
              <w:t xml:space="preserve">Tolérance aux pannes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00.0" w:type="dxa"/>
            </w:tcMar>
          </w:tcPr>
          <w:p w:rsidR="00000000" w:rsidDel="00000000" w:rsidP="00000000" w:rsidRDefault="00000000" w:rsidRPr="00000000" w14:paraId="000001AD">
            <w:pPr>
              <w:spacing w:line="240" w:lineRule="auto"/>
              <w:rPr/>
            </w:pPr>
            <w:r w:rsidDel="00000000" w:rsidR="00000000" w:rsidRPr="00000000">
              <w:rPr>
                <w:color w:val="333333"/>
                <w:sz w:val="20"/>
                <w:szCs w:val="20"/>
                <w:rtl w:val="0"/>
              </w:rPr>
              <w:t xml:space="preserve">Très haute — un lien rompu redirige automatiquement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8ff" w:val="clear"/>
            <w:tcMar>
              <w:top w:w="80.0" w:type="dxa"/>
              <w:left w:w="140.0" w:type="dxa"/>
              <w:bottom w:w="80.0" w:type="dxa"/>
              <w:right w:w="100.0" w:type="dxa"/>
            </w:tcMar>
          </w:tcPr>
          <w:p w:rsidR="00000000" w:rsidDel="00000000" w:rsidP="00000000" w:rsidRDefault="00000000" w:rsidRPr="00000000" w14:paraId="000001AE">
            <w:pPr>
              <w:spacing w:line="240" w:lineRule="auto"/>
              <w:rPr/>
            </w:pPr>
            <w:r w:rsidDel="00000000" w:rsidR="00000000" w:rsidRPr="00000000">
              <w:rPr>
                <w:b w:val="1"/>
                <w:bCs w:val="1"/>
                <w:color w:val="1a3a6b"/>
                <w:sz w:val="20"/>
                <w:szCs w:val="20"/>
                <w:rtl w:val="0"/>
              </w:rPr>
              <w:t xml:space="preserve">Coût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00.0" w:type="dxa"/>
            </w:tcMar>
          </w:tcPr>
          <w:p w:rsidR="00000000" w:rsidDel="00000000" w:rsidP="00000000" w:rsidRDefault="00000000" w:rsidRPr="00000000" w14:paraId="000001AF">
            <w:pPr>
              <w:spacing w:line="240" w:lineRule="auto"/>
              <w:rPr/>
            </w:pPr>
            <w:r w:rsidDel="00000000" w:rsidR="00000000" w:rsidRPr="00000000">
              <w:rPr>
                <w:color w:val="333333"/>
                <w:sz w:val="20"/>
                <w:szCs w:val="20"/>
                <w:rtl w:val="0"/>
              </w:rPr>
              <w:t xml:space="preserve">Élevé — nombreux liens et équipements actifs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00.0" w:type="dxa"/>
            </w:tcMar>
          </w:tcPr>
          <w:p w:rsidR="00000000" w:rsidDel="00000000" w:rsidP="00000000" w:rsidRDefault="00000000" w:rsidRPr="00000000" w14:paraId="000001B0">
            <w:pPr>
              <w:spacing w:line="240" w:lineRule="auto"/>
              <w:rPr/>
            </w:pPr>
            <w:r w:rsidDel="00000000" w:rsidR="00000000" w:rsidRPr="00000000">
              <w:rPr>
                <w:b w:val="1"/>
                <w:bCs w:val="1"/>
                <w:color w:val="1a3a6b"/>
                <w:sz w:val="20"/>
                <w:szCs w:val="20"/>
                <w:rtl w:val="0"/>
              </w:rPr>
              <w:t xml:space="preserve">Exemples concrets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00.0" w:type="dxa"/>
            </w:tcMar>
          </w:tcPr>
          <w:p w:rsidR="00000000" w:rsidDel="00000000" w:rsidP="00000000" w:rsidRDefault="00000000" w:rsidRPr="00000000" w14:paraId="000001B1">
            <w:pPr>
              <w:spacing w:line="240" w:lineRule="auto"/>
              <w:rPr/>
            </w:pPr>
            <w:r w:rsidDel="00000000" w:rsidR="00000000" w:rsidRPr="00000000">
              <w:rPr>
                <w:color w:val="333333"/>
                <w:sz w:val="20"/>
                <w:szCs w:val="20"/>
                <w:rtl w:val="0"/>
              </w:rPr>
              <w:t xml:space="preserve">Internet (dorsales), réseaux militaires, datacenters</w:t>
            </w:r>
            <w:r w:rsidDel="00000000" w:rsidR="00000000" w:rsidRPr="00000000">
              <w:rPr>
                <w:rtl w:val="0"/>
              </w:rPr>
            </w:r>
          </w:p>
        </w:tc>
      </w:tr>
    </w:tbl>
    <w:p w:rsidR="00000000" w:rsidDel="00000000" w:rsidP="00000000" w:rsidRDefault="00000000" w:rsidRPr="00000000" w14:paraId="000001B2">
      <w:pPr>
        <w:spacing w:after="100" w:line="240" w:lineRule="auto"/>
        <w:rPr/>
      </w:pPr>
      <w:r w:rsidDel="00000000" w:rsidR="00000000" w:rsidRPr="00000000">
        <w:rPr>
          <w:rtl w:val="0"/>
        </w:rPr>
      </w:r>
    </w:p>
    <w:p w:rsidR="00000000" w:rsidDel="00000000" w:rsidP="00000000" w:rsidRDefault="00000000" w:rsidRPr="00000000" w14:paraId="000001B3">
      <w:pPr>
        <w:pStyle w:val="Heading2"/>
        <w:keepNext w:val="0"/>
        <w:keepLines w:val="0"/>
        <w:pBdr>
          <w:bottom w:color="1565c0" w:space="2" w:sz="4" w:val="single"/>
        </w:pBdr>
        <w:spacing w:before="240" w:line="240" w:lineRule="auto"/>
        <w:rPr>
          <w:b w:val="1"/>
          <w:bCs w:val="1"/>
          <w:color w:val="1565c0"/>
          <w:sz w:val="26"/>
          <w:szCs w:val="26"/>
        </w:rPr>
      </w:pPr>
      <w:r w:rsidDel="00000000" w:rsidR="00000000" w:rsidRPr="00000000">
        <w:rPr>
          <w:b w:val="1"/>
          <w:bCs w:val="1"/>
          <w:color w:val="1565c0"/>
          <w:sz w:val="26"/>
          <w:szCs w:val="26"/>
          <w:rtl w:val="0"/>
        </w:rPr>
        <w:t xml:space="preserve">Avantages &amp; Inconvénients</w:t>
      </w:r>
    </w:p>
    <w:p w:rsidR="00000000" w:rsidDel="00000000" w:rsidP="00000000" w:rsidRDefault="00000000" w:rsidRPr="00000000" w14:paraId="000001B4">
      <w:pPr>
        <w:numPr>
          <w:ilvl w:val="0"/>
          <w:numId w:val="6"/>
        </w:numPr>
        <w:spacing w:after="80" w:line="240" w:lineRule="auto"/>
        <w:ind w:left="720" w:hanging="360"/>
      </w:pPr>
      <w:r w:rsidDel="00000000" w:rsidR="00000000" w:rsidRPr="00000000">
        <w:rPr>
          <w:b w:val="1"/>
          <w:bCs w:val="1"/>
          <w:rtl w:val="0"/>
        </w:rPr>
        <w:t xml:space="preserve">Avantage —</w:t>
      </w:r>
      <w:r w:rsidDel="00000000" w:rsidR="00000000" w:rsidRPr="00000000">
        <w:rPr>
          <w:rtl w:val="0"/>
        </w:rPr>
        <w:t xml:space="preserve"> Haute disponibilité : redondance des chemins garantit la continuité.</w:t>
      </w:r>
    </w:p>
    <w:p w:rsidR="00000000" w:rsidDel="00000000" w:rsidP="00000000" w:rsidRDefault="00000000" w:rsidRPr="00000000" w14:paraId="000001B5">
      <w:pPr>
        <w:numPr>
          <w:ilvl w:val="0"/>
          <w:numId w:val="6"/>
        </w:numPr>
        <w:spacing w:after="80" w:line="240" w:lineRule="auto"/>
        <w:ind w:left="720" w:hanging="360"/>
      </w:pPr>
      <w:r w:rsidDel="00000000" w:rsidR="00000000" w:rsidRPr="00000000">
        <w:rPr>
          <w:b w:val="1"/>
          <w:bCs w:val="1"/>
          <w:rtl w:val="0"/>
        </w:rPr>
        <w:t xml:space="preserve">Avantage —</w:t>
      </w:r>
      <w:r w:rsidDel="00000000" w:rsidR="00000000" w:rsidRPr="00000000">
        <w:rPr>
          <w:rtl w:val="0"/>
        </w:rPr>
        <w:t xml:space="preserve"> Charge distribuée : le trafic peut emprunter le chemin le moins congestionné.</w:t>
      </w:r>
    </w:p>
    <w:p w:rsidR="00000000" w:rsidDel="00000000" w:rsidP="00000000" w:rsidRDefault="00000000" w:rsidRPr="00000000" w14:paraId="000001B6">
      <w:pPr>
        <w:numPr>
          <w:ilvl w:val="0"/>
          <w:numId w:val="6"/>
        </w:numPr>
        <w:spacing w:after="80" w:line="240" w:lineRule="auto"/>
        <w:ind w:left="720" w:hanging="360"/>
      </w:pPr>
      <w:r w:rsidDel="00000000" w:rsidR="00000000" w:rsidRPr="00000000">
        <w:rPr>
          <w:b w:val="1"/>
          <w:bCs w:val="1"/>
          <w:rtl w:val="0"/>
        </w:rPr>
        <w:t xml:space="preserve">Avantage —</w:t>
      </w:r>
      <w:r w:rsidDel="00000000" w:rsidR="00000000" w:rsidRPr="00000000">
        <w:rPr>
          <w:rtl w:val="0"/>
        </w:rPr>
        <w:t xml:space="preserve"> Sécurité renforcée : plusieurs routes limitent l'impact d'une attaque.</w:t>
      </w:r>
    </w:p>
    <w:p w:rsidR="00000000" w:rsidDel="00000000" w:rsidP="00000000" w:rsidRDefault="00000000" w:rsidRPr="00000000" w14:paraId="000001B7">
      <w:pPr>
        <w:numPr>
          <w:ilvl w:val="0"/>
          <w:numId w:val="6"/>
        </w:numPr>
        <w:spacing w:after="80" w:line="240" w:lineRule="auto"/>
        <w:ind w:left="720" w:hanging="360"/>
      </w:pPr>
      <w:r w:rsidDel="00000000" w:rsidR="00000000" w:rsidRPr="00000000">
        <w:rPr>
          <w:b w:val="1"/>
          <w:bCs w:val="1"/>
          <w:rtl w:val="0"/>
        </w:rPr>
        <w:t xml:space="preserve">Inconvénient —</w:t>
      </w:r>
      <w:r w:rsidDel="00000000" w:rsidR="00000000" w:rsidRPr="00000000">
        <w:rPr>
          <w:rtl w:val="0"/>
        </w:rPr>
        <w:t xml:space="preserve"> Coût élevé : multiplication des liens et des équipements de routage.</w:t>
      </w:r>
    </w:p>
    <w:p w:rsidR="00000000" w:rsidDel="00000000" w:rsidP="00000000" w:rsidRDefault="00000000" w:rsidRPr="00000000" w14:paraId="000001B8">
      <w:pPr>
        <w:numPr>
          <w:ilvl w:val="0"/>
          <w:numId w:val="6"/>
        </w:numPr>
        <w:spacing w:after="80" w:line="240" w:lineRule="auto"/>
        <w:ind w:left="720" w:hanging="360"/>
      </w:pPr>
      <w:r w:rsidDel="00000000" w:rsidR="00000000" w:rsidRPr="00000000">
        <w:rPr>
          <w:b w:val="1"/>
          <w:bCs w:val="1"/>
          <w:rtl w:val="0"/>
        </w:rPr>
        <w:t xml:space="preserve">Inconvénient —</w:t>
      </w:r>
      <w:r w:rsidDel="00000000" w:rsidR="00000000" w:rsidRPr="00000000">
        <w:rPr>
          <w:rtl w:val="0"/>
        </w:rPr>
        <w:t xml:space="preserve"> Complexité de configuration et de maintenance.</w:t>
      </w:r>
    </w:p>
    <w:p w:rsidR="00000000" w:rsidDel="00000000" w:rsidP="00000000" w:rsidRDefault="00000000" w:rsidRPr="00000000" w14:paraId="000001B9">
      <w:pPr>
        <w:spacing w:after="100" w:line="24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f8f0" w:space="0" w:sz="4" w:val="single"/>
              <w:left w:color="e65100" w:space="0" w:sz="16" w:val="single"/>
              <w:bottom w:color="fff8f0" w:space="0" w:sz="4" w:val="single"/>
              <w:right w:color="fff8f0" w:space="0" w:sz="4" w:val="single"/>
            </w:tcBorders>
            <w:shd w:fill="fff8f0" w:val="clear"/>
            <w:tcMar>
              <w:top w:w="120.0" w:type="dxa"/>
              <w:left w:w="200.0" w:type="dxa"/>
              <w:bottom w:w="120.0" w:type="dxa"/>
              <w:right w:w="160.0" w:type="dxa"/>
            </w:tcMar>
          </w:tcPr>
          <w:p w:rsidR="00000000" w:rsidDel="00000000" w:rsidP="00000000" w:rsidRDefault="00000000" w:rsidRPr="00000000" w14:paraId="000001BA">
            <w:pPr>
              <w:spacing w:line="240" w:lineRule="auto"/>
              <w:rPr/>
            </w:pPr>
            <w:r w:rsidDel="00000000" w:rsidR="00000000" w:rsidRPr="00000000">
              <w:rPr>
                <w:i w:val="1"/>
                <w:iCs w:val="1"/>
                <w:color w:val="1a1a2e"/>
                <w:rtl w:val="0"/>
              </w:rPr>
              <w:t xml:space="preserve">🌐 Internet est une topologie maillée partielle à grande échelle. Les routeurs BGP (Border Gateway Protocol) échangent continuellement des informations de routage pour toujours trouver le chemin optimal vers la destination.</w:t>
            </w:r>
            <w:r w:rsidDel="00000000" w:rsidR="00000000" w:rsidRPr="00000000">
              <w:rPr>
                <w:rtl w:val="0"/>
              </w:rPr>
            </w:r>
          </w:p>
        </w:tc>
      </w:tr>
    </w:tbl>
    <w:p w:rsidR="00000000" w:rsidDel="00000000" w:rsidP="00000000" w:rsidRDefault="00000000" w:rsidRPr="00000000" w14:paraId="000001BB">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BC">
      <w:pPr>
        <w:spacing w:after="300" w:before="200" w:line="240" w:lineRule="auto"/>
        <w:jc w:val="center"/>
        <w:rPr/>
      </w:pPr>
      <w:r w:rsidDel="00000000" w:rsidR="00000000" w:rsidRPr="00000000">
        <w:rPr>
          <w:b w:val="1"/>
          <w:bCs w:val="1"/>
          <w:color w:val="888888"/>
          <w:sz w:val="28"/>
          <w:szCs w:val="28"/>
          <w:rtl w:val="0"/>
        </w:rPr>
        <w:t xml:space="preserve">PARTIE II</w:t>
      </w:r>
      <w:r w:rsidDel="00000000" w:rsidR="00000000" w:rsidRPr="00000000">
        <w:rPr>
          <w:rtl w:val="0"/>
        </w:rPr>
      </w:r>
    </w:p>
    <w:p w:rsidR="00000000" w:rsidDel="00000000" w:rsidP="00000000" w:rsidRDefault="00000000" w:rsidRPr="00000000" w14:paraId="000001BD">
      <w:pPr>
        <w:pBdr>
          <w:bottom w:color="0a3d6b" w:space="4" w:sz="8" w:val="single"/>
        </w:pBdr>
        <w:spacing w:after="80" w:line="240" w:lineRule="auto"/>
        <w:jc w:val="center"/>
        <w:rPr/>
      </w:pPr>
      <w:r w:rsidDel="00000000" w:rsidR="00000000" w:rsidRPr="00000000">
        <w:rPr>
          <w:b w:val="1"/>
          <w:bCs w:val="1"/>
          <w:color w:val="0a3d6b"/>
          <w:sz w:val="40"/>
          <w:szCs w:val="40"/>
          <w:rtl w:val="0"/>
        </w:rPr>
        <w:t xml:space="preserve">Modes de Transmission</w:t>
      </w:r>
      <w:r w:rsidDel="00000000" w:rsidR="00000000" w:rsidRPr="00000000">
        <w:rPr>
          <w:rtl w:val="0"/>
        </w:rPr>
      </w:r>
    </w:p>
    <w:p w:rsidR="00000000" w:rsidDel="00000000" w:rsidP="00000000" w:rsidRDefault="00000000" w:rsidRPr="00000000" w14:paraId="000001BE">
      <w:pPr>
        <w:spacing w:after="100" w:line="24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ef4ff" w:space="0" w:sz="4" w:val="single"/>
              <w:left w:color="1565c0" w:space="0" w:sz="16" w:val="single"/>
              <w:bottom w:color="eef4ff" w:space="0" w:sz="4" w:val="single"/>
              <w:right w:color="eef4ff" w:space="0" w:sz="4" w:val="single"/>
            </w:tcBorders>
            <w:shd w:fill="eef4ff" w:val="clear"/>
            <w:tcMar>
              <w:top w:w="120.0" w:type="dxa"/>
              <w:left w:w="200.0" w:type="dxa"/>
              <w:bottom w:w="120.0" w:type="dxa"/>
              <w:right w:w="160.0" w:type="dxa"/>
            </w:tcMar>
          </w:tcPr>
          <w:p w:rsidR="00000000" w:rsidDel="00000000" w:rsidP="00000000" w:rsidRDefault="00000000" w:rsidRPr="00000000" w14:paraId="000001BF">
            <w:pPr>
              <w:spacing w:line="240" w:lineRule="auto"/>
              <w:rPr/>
            </w:pPr>
            <w:r w:rsidDel="00000000" w:rsidR="00000000" w:rsidRPr="00000000">
              <w:rPr>
                <w:i w:val="1"/>
                <w:iCs w:val="1"/>
                <w:color w:val="1a1a2e"/>
                <w:rtl w:val="0"/>
              </w:rPr>
              <w:t xml:space="preserve">Le mode de transmission définit la direction et la simultanéité des échanges de données entre deux équipements sur un canal de communication. Il existe trois modes fondamentaux : Simplex, Half-Duplex et Full-Duplex.</w:t>
            </w:r>
            <w:r w:rsidDel="00000000" w:rsidR="00000000" w:rsidRPr="00000000">
              <w:rPr>
                <w:rtl w:val="0"/>
              </w:rPr>
            </w:r>
          </w:p>
        </w:tc>
      </w:tr>
    </w:tbl>
    <w:p w:rsidR="00000000" w:rsidDel="00000000" w:rsidP="00000000" w:rsidRDefault="00000000" w:rsidRPr="00000000" w14:paraId="000001C0">
      <w:pPr>
        <w:spacing w:after="100" w:line="24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360c" w:space="0" w:sz="4" w:val="single"/>
              <w:left w:color="bf360c" w:space="0" w:sz="4" w:val="single"/>
              <w:bottom w:color="bf360c" w:space="0" w:sz="4" w:val="single"/>
              <w:right w:color="bf360c" w:space="0" w:sz="4" w:val="single"/>
            </w:tcBorders>
            <w:shd w:fill="bf360c" w:val="clear"/>
            <w:tcMar>
              <w:top w:w="150.0" w:type="dxa"/>
              <w:left w:w="220.0" w:type="dxa"/>
              <w:bottom w:w="150.0" w:type="dxa"/>
              <w:right w:w="120.0" w:type="dxa"/>
            </w:tcMar>
          </w:tcPr>
          <w:p w:rsidR="00000000" w:rsidDel="00000000" w:rsidP="00000000" w:rsidRDefault="00000000" w:rsidRPr="00000000" w14:paraId="000001C1">
            <w:pPr>
              <w:spacing w:line="240" w:lineRule="auto"/>
              <w:rPr/>
            </w:pPr>
            <w:r w:rsidDel="00000000" w:rsidR="00000000" w:rsidRPr="00000000">
              <w:rPr>
                <w:b w:val="1"/>
                <w:bCs w:val="1"/>
                <w:color w:val="ffffff"/>
                <w:sz w:val="30"/>
                <w:szCs w:val="30"/>
                <w:rtl w:val="0"/>
              </w:rPr>
              <w:t xml:space="preserve">2.1  Simplex</w:t>
            </w:r>
            <w:r w:rsidDel="00000000" w:rsidR="00000000" w:rsidRPr="00000000">
              <w:rPr>
                <w:rtl w:val="0"/>
              </w:rPr>
            </w:r>
          </w:p>
        </w:tc>
      </w:tr>
    </w:tbl>
    <w:p w:rsidR="00000000" w:rsidDel="00000000" w:rsidP="00000000" w:rsidRDefault="00000000" w:rsidRPr="00000000" w14:paraId="000001C2">
      <w:pPr>
        <w:spacing w:after="100" w:line="240" w:lineRule="auto"/>
        <w:rPr/>
      </w:pPr>
      <w:r w:rsidDel="00000000" w:rsidR="00000000" w:rsidRPr="00000000">
        <w:rPr>
          <w:rtl w:val="0"/>
        </w:rPr>
      </w:r>
    </w:p>
    <w:p w:rsidR="00000000" w:rsidDel="00000000" w:rsidP="00000000" w:rsidRDefault="00000000" w:rsidRPr="00000000" w14:paraId="000001C3">
      <w:pPr>
        <w:spacing w:after="120" w:before="60" w:line="240" w:lineRule="auto"/>
        <w:rPr/>
      </w:pPr>
      <w:r w:rsidDel="00000000" w:rsidR="00000000" w:rsidRPr="00000000">
        <w:rPr>
          <w:rtl w:val="0"/>
        </w:rPr>
        <w:t xml:space="preserve">En mode Simplex, la communication ne peut s'effectuer que dans </w:t>
      </w:r>
      <w:r w:rsidDel="00000000" w:rsidR="00000000" w:rsidRPr="00000000">
        <w:rPr>
          <w:b w:val="1"/>
          <w:bCs w:val="1"/>
          <w:rtl w:val="0"/>
        </w:rPr>
        <w:t xml:space="preserve">un seul sens</w:t>
      </w:r>
      <w:r w:rsidDel="00000000" w:rsidR="00000000" w:rsidRPr="00000000">
        <w:rPr>
          <w:rtl w:val="0"/>
        </w:rPr>
        <w:t xml:space="preserve">. L'émetteur envoie, le récepteur reçoit — aucun retour d'information n'est possible. Le canal est entièrement dédié à la transmission unidirectionnelle.</w:t>
      </w:r>
    </w:p>
    <w:p w:rsidR="00000000" w:rsidDel="00000000" w:rsidP="00000000" w:rsidRDefault="00000000" w:rsidRPr="00000000" w14:paraId="000001C4">
      <w:pPr>
        <w:spacing w:after="100" w:line="240" w:lineRule="auto"/>
        <w:rPr/>
      </w:pPr>
      <w:r w:rsidDel="00000000" w:rsidR="00000000" w:rsidRPr="00000000">
        <w:rPr>
          <w:rtl w:val="0"/>
        </w:rPr>
      </w:r>
    </w:p>
    <w:p w:rsidR="00000000" w:rsidDel="00000000" w:rsidP="00000000" w:rsidRDefault="00000000" w:rsidRPr="00000000" w14:paraId="000001C5">
      <w:pPr>
        <w:pStyle w:val="Heading2"/>
        <w:keepNext w:val="0"/>
        <w:keepLines w:val="0"/>
        <w:pBdr>
          <w:bottom w:color="1565c0" w:space="2" w:sz="4" w:val="single"/>
        </w:pBdr>
        <w:spacing w:before="240" w:line="240" w:lineRule="auto"/>
        <w:rPr>
          <w:b w:val="1"/>
          <w:bCs w:val="1"/>
          <w:color w:val="1565c0"/>
          <w:sz w:val="26"/>
          <w:szCs w:val="26"/>
        </w:rPr>
      </w:pPr>
      <w:r w:rsidDel="00000000" w:rsidR="00000000" w:rsidRPr="00000000">
        <w:rPr>
          <w:b w:val="1"/>
          <w:bCs w:val="1"/>
          <w:color w:val="1565c0"/>
          <w:sz w:val="26"/>
          <w:szCs w:val="26"/>
          <w:rtl w:val="0"/>
        </w:rPr>
        <w:t xml:space="preserve">Illustration</w:t>
      </w:r>
    </w:p>
    <w:p w:rsidR="00000000" w:rsidDel="00000000" w:rsidP="00000000" w:rsidRDefault="00000000" w:rsidRPr="00000000" w14:paraId="000001C6">
      <w:pPr>
        <w:spacing w:after="180" w:before="140" w:line="240" w:lineRule="auto"/>
        <w:jc w:val="center"/>
        <w:rPr/>
      </w:pPr>
      <w:r w:rsidDel="00000000" w:rsidR="00000000" w:rsidRPr="00000000">
        <w:rPr/>
        <w:drawing>
          <wp:inline distB="0" distT="0" distL="0" distR="0">
            <wp:extent cx="4533900" cy="2209800"/>
            <wp:effectExtent b="0" l="0" r="0" t="0"/>
            <wp:docPr id="12"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45339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pStyle w:val="Heading2"/>
        <w:keepNext w:val="0"/>
        <w:keepLines w:val="0"/>
        <w:pBdr>
          <w:bottom w:color="1565c0" w:space="2" w:sz="4" w:val="single"/>
        </w:pBdr>
        <w:spacing w:before="240" w:line="240" w:lineRule="auto"/>
        <w:rPr>
          <w:b w:val="1"/>
          <w:bCs w:val="1"/>
          <w:color w:val="1565c0"/>
          <w:sz w:val="26"/>
          <w:szCs w:val="26"/>
        </w:rPr>
      </w:pPr>
      <w:r w:rsidDel="00000000" w:rsidR="00000000" w:rsidRPr="00000000">
        <w:rPr>
          <w:b w:val="1"/>
          <w:bCs w:val="1"/>
          <w:color w:val="1565c0"/>
          <w:sz w:val="26"/>
          <w:szCs w:val="26"/>
          <w:rtl w:val="0"/>
        </w:rPr>
        <w:t xml:space="preserve">Caractéristiques techniques</w:t>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bf360c" w:val="clear"/>
            <w:tcMar>
              <w:top w:w="80.0" w:type="dxa"/>
              <w:left w:w="140.0" w:type="dxa"/>
              <w:bottom w:w="80.0" w:type="dxa"/>
              <w:right w:w="100.0" w:type="dxa"/>
            </w:tcMar>
          </w:tcPr>
          <w:p w:rsidR="00000000" w:rsidDel="00000000" w:rsidP="00000000" w:rsidRDefault="00000000" w:rsidRPr="00000000" w14:paraId="000001C8">
            <w:pPr>
              <w:spacing w:line="240" w:lineRule="auto"/>
              <w:rPr/>
            </w:pPr>
            <w:r w:rsidDel="00000000" w:rsidR="00000000" w:rsidRPr="00000000">
              <w:rPr>
                <w:b w:val="1"/>
                <w:bCs w:val="1"/>
                <w:color w:val="ffffff"/>
                <w:sz w:val="20"/>
                <w:szCs w:val="20"/>
                <w:rtl w:val="0"/>
              </w:rPr>
              <w:t xml:space="preserve">Propriété</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bf360c" w:val="clear"/>
            <w:tcMar>
              <w:top w:w="80.0" w:type="dxa"/>
              <w:left w:w="140.0" w:type="dxa"/>
              <w:bottom w:w="80.0" w:type="dxa"/>
              <w:right w:w="100.0" w:type="dxa"/>
            </w:tcMar>
          </w:tcPr>
          <w:p w:rsidR="00000000" w:rsidDel="00000000" w:rsidP="00000000" w:rsidRDefault="00000000" w:rsidRPr="00000000" w14:paraId="000001C9">
            <w:pPr>
              <w:spacing w:line="240" w:lineRule="auto"/>
              <w:rPr/>
            </w:pPr>
            <w:r w:rsidDel="00000000" w:rsidR="00000000" w:rsidRPr="00000000">
              <w:rPr>
                <w:color w:val="ffffff"/>
                <w:sz w:val="20"/>
                <w:szCs w:val="20"/>
                <w:rtl w:val="0"/>
              </w:rPr>
              <w:t xml:space="preserve">Détail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00.0" w:type="dxa"/>
            </w:tcMar>
          </w:tcPr>
          <w:p w:rsidR="00000000" w:rsidDel="00000000" w:rsidP="00000000" w:rsidRDefault="00000000" w:rsidRPr="00000000" w14:paraId="000001CA">
            <w:pPr>
              <w:spacing w:line="240" w:lineRule="auto"/>
              <w:rPr/>
            </w:pPr>
            <w:r w:rsidDel="00000000" w:rsidR="00000000" w:rsidRPr="00000000">
              <w:rPr>
                <w:b w:val="1"/>
                <w:bCs w:val="1"/>
                <w:color w:val="1a3a6b"/>
                <w:sz w:val="20"/>
                <w:szCs w:val="20"/>
                <w:rtl w:val="0"/>
              </w:rPr>
              <w:t xml:space="preserve">Sens de transmission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00.0" w:type="dxa"/>
            </w:tcMar>
          </w:tcPr>
          <w:p w:rsidR="00000000" w:rsidDel="00000000" w:rsidP="00000000" w:rsidRDefault="00000000" w:rsidRPr="00000000" w14:paraId="000001CB">
            <w:pPr>
              <w:spacing w:line="240" w:lineRule="auto"/>
              <w:rPr/>
            </w:pPr>
            <w:r w:rsidDel="00000000" w:rsidR="00000000" w:rsidRPr="00000000">
              <w:rPr>
                <w:rFonts w:ascii="Arial Unicode MS" w:cs="Arial Unicode MS" w:eastAsia="Arial Unicode MS" w:hAnsi="Arial Unicode MS"/>
                <w:color w:val="333333"/>
                <w:sz w:val="20"/>
                <w:szCs w:val="20"/>
                <w:rtl w:val="0"/>
              </w:rPr>
              <w:t xml:space="preserve">Unidirectionnel (A → B uniquement)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8ff" w:val="clear"/>
            <w:tcMar>
              <w:top w:w="80.0" w:type="dxa"/>
              <w:left w:w="140.0" w:type="dxa"/>
              <w:bottom w:w="80.0" w:type="dxa"/>
              <w:right w:w="100.0" w:type="dxa"/>
            </w:tcMar>
          </w:tcPr>
          <w:p w:rsidR="00000000" w:rsidDel="00000000" w:rsidP="00000000" w:rsidRDefault="00000000" w:rsidRPr="00000000" w14:paraId="000001CC">
            <w:pPr>
              <w:spacing w:line="240" w:lineRule="auto"/>
              <w:rPr/>
            </w:pPr>
            <w:r w:rsidDel="00000000" w:rsidR="00000000" w:rsidRPr="00000000">
              <w:rPr>
                <w:b w:val="1"/>
                <w:bCs w:val="1"/>
                <w:color w:val="1a3a6b"/>
                <w:sz w:val="20"/>
                <w:szCs w:val="20"/>
                <w:rtl w:val="0"/>
              </w:rPr>
              <w:t xml:space="preserve">Utilisation du canal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00.0" w:type="dxa"/>
            </w:tcMar>
          </w:tcPr>
          <w:p w:rsidR="00000000" w:rsidDel="00000000" w:rsidP="00000000" w:rsidRDefault="00000000" w:rsidRPr="00000000" w14:paraId="000001CD">
            <w:pPr>
              <w:spacing w:line="240" w:lineRule="auto"/>
              <w:rPr/>
            </w:pPr>
            <w:r w:rsidDel="00000000" w:rsidR="00000000" w:rsidRPr="00000000">
              <w:rPr>
                <w:color w:val="333333"/>
                <w:sz w:val="20"/>
                <w:szCs w:val="20"/>
                <w:rtl w:val="0"/>
              </w:rPr>
              <w:t xml:space="preserve">100 % dans un seul sens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00.0" w:type="dxa"/>
            </w:tcMar>
          </w:tcPr>
          <w:p w:rsidR="00000000" w:rsidDel="00000000" w:rsidP="00000000" w:rsidRDefault="00000000" w:rsidRPr="00000000" w14:paraId="000001CE">
            <w:pPr>
              <w:spacing w:line="240" w:lineRule="auto"/>
              <w:rPr/>
            </w:pPr>
            <w:r w:rsidDel="00000000" w:rsidR="00000000" w:rsidRPr="00000000">
              <w:rPr>
                <w:b w:val="1"/>
                <w:bCs w:val="1"/>
                <w:color w:val="1a3a6b"/>
                <w:sz w:val="20"/>
                <w:szCs w:val="20"/>
                <w:rtl w:val="0"/>
              </w:rPr>
              <w:t xml:space="preserve">Retour possible ?</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00.0" w:type="dxa"/>
            </w:tcMar>
          </w:tcPr>
          <w:p w:rsidR="00000000" w:rsidDel="00000000" w:rsidP="00000000" w:rsidRDefault="00000000" w:rsidRPr="00000000" w14:paraId="000001CF">
            <w:pPr>
              <w:spacing w:line="240" w:lineRule="auto"/>
              <w:rPr/>
            </w:pPr>
            <w:r w:rsidDel="00000000" w:rsidR="00000000" w:rsidRPr="00000000">
              <w:rPr>
                <w:color w:val="333333"/>
                <w:sz w:val="20"/>
                <w:szCs w:val="20"/>
                <w:rtl w:val="0"/>
              </w:rPr>
              <w:t xml:space="preserve">Non — aucun accusé de réception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8ff" w:val="clear"/>
            <w:tcMar>
              <w:top w:w="80.0" w:type="dxa"/>
              <w:left w:w="140.0" w:type="dxa"/>
              <w:bottom w:w="80.0" w:type="dxa"/>
              <w:right w:w="100.0" w:type="dxa"/>
            </w:tcMar>
          </w:tcPr>
          <w:p w:rsidR="00000000" w:rsidDel="00000000" w:rsidP="00000000" w:rsidRDefault="00000000" w:rsidRPr="00000000" w14:paraId="000001D0">
            <w:pPr>
              <w:spacing w:line="240" w:lineRule="auto"/>
              <w:rPr/>
            </w:pPr>
            <w:r w:rsidDel="00000000" w:rsidR="00000000" w:rsidRPr="00000000">
              <w:rPr>
                <w:b w:val="1"/>
                <w:bCs w:val="1"/>
                <w:color w:val="1a3a6b"/>
                <w:sz w:val="20"/>
                <w:szCs w:val="20"/>
                <w:rtl w:val="0"/>
              </w:rPr>
              <w:t xml:space="preserve">Exemples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00.0" w:type="dxa"/>
            </w:tcMar>
          </w:tcPr>
          <w:p w:rsidR="00000000" w:rsidDel="00000000" w:rsidP="00000000" w:rsidRDefault="00000000" w:rsidRPr="00000000" w14:paraId="000001D1">
            <w:pPr>
              <w:spacing w:line="240" w:lineRule="auto"/>
              <w:rPr/>
            </w:pPr>
            <w:r w:rsidDel="00000000" w:rsidR="00000000" w:rsidRPr="00000000">
              <w:rPr>
                <w:color w:val="333333"/>
                <w:sz w:val="20"/>
                <w:szCs w:val="20"/>
                <w:rtl w:val="0"/>
              </w:rPr>
              <w:t xml:space="preserve">Radiodiffusion FM/AM, télévision hertzienne, clavier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00.0" w:type="dxa"/>
            </w:tcMar>
          </w:tcPr>
          <w:p w:rsidR="00000000" w:rsidDel="00000000" w:rsidP="00000000" w:rsidRDefault="00000000" w:rsidRPr="00000000" w14:paraId="000001D2">
            <w:pPr>
              <w:spacing w:line="240" w:lineRule="auto"/>
              <w:rPr/>
            </w:pPr>
            <w:r w:rsidDel="00000000" w:rsidR="00000000" w:rsidRPr="00000000">
              <w:rPr>
                <w:b w:val="1"/>
                <w:bCs w:val="1"/>
                <w:color w:val="1a3a6b"/>
                <w:sz w:val="20"/>
                <w:szCs w:val="20"/>
                <w:rtl w:val="0"/>
              </w:rPr>
              <w:t xml:space="preserve">Bande passante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00.0" w:type="dxa"/>
            </w:tcMar>
          </w:tcPr>
          <w:p w:rsidR="00000000" w:rsidDel="00000000" w:rsidP="00000000" w:rsidRDefault="00000000" w:rsidRPr="00000000" w14:paraId="000001D3">
            <w:pPr>
              <w:spacing w:line="240" w:lineRule="auto"/>
              <w:rPr/>
            </w:pPr>
            <w:r w:rsidDel="00000000" w:rsidR="00000000" w:rsidRPr="00000000">
              <w:rPr>
                <w:color w:val="333333"/>
                <w:sz w:val="20"/>
                <w:szCs w:val="20"/>
                <w:rtl w:val="0"/>
              </w:rPr>
              <w:t xml:space="preserve">Toute la capacité dédiée à l'émetteur</w:t>
            </w:r>
            <w:r w:rsidDel="00000000" w:rsidR="00000000" w:rsidRPr="00000000">
              <w:rPr>
                <w:rtl w:val="0"/>
              </w:rPr>
            </w:r>
          </w:p>
        </w:tc>
      </w:tr>
    </w:tbl>
    <w:p w:rsidR="00000000" w:rsidDel="00000000" w:rsidP="00000000" w:rsidRDefault="00000000" w:rsidRPr="00000000" w14:paraId="000001D4">
      <w:pPr>
        <w:spacing w:after="100" w:line="240" w:lineRule="auto"/>
        <w:rPr/>
      </w:pPr>
      <w:r w:rsidDel="00000000" w:rsidR="00000000" w:rsidRPr="00000000">
        <w:rPr>
          <w:rtl w:val="0"/>
        </w:rPr>
      </w:r>
    </w:p>
    <w:p w:rsidR="00000000" w:rsidDel="00000000" w:rsidP="00000000" w:rsidRDefault="00000000" w:rsidRPr="00000000" w14:paraId="000001D5">
      <w:pPr>
        <w:pStyle w:val="Heading2"/>
        <w:keepNext w:val="0"/>
        <w:keepLines w:val="0"/>
        <w:pBdr>
          <w:bottom w:color="1565c0" w:space="2" w:sz="4" w:val="single"/>
        </w:pBdr>
        <w:spacing w:before="240" w:line="240" w:lineRule="auto"/>
        <w:rPr>
          <w:b w:val="1"/>
          <w:bCs w:val="1"/>
          <w:color w:val="1565c0"/>
          <w:sz w:val="26"/>
          <w:szCs w:val="26"/>
        </w:rPr>
      </w:pPr>
      <w:r w:rsidDel="00000000" w:rsidR="00000000" w:rsidRPr="00000000">
        <w:rPr>
          <w:b w:val="1"/>
          <w:bCs w:val="1"/>
          <w:color w:val="1565c0"/>
          <w:sz w:val="26"/>
          <w:szCs w:val="26"/>
          <w:rtl w:val="0"/>
        </w:rPr>
        <w:t xml:space="preserve">Cas d'usage</w:t>
      </w:r>
    </w:p>
    <w:p w:rsidR="00000000" w:rsidDel="00000000" w:rsidP="00000000" w:rsidRDefault="00000000" w:rsidRPr="00000000" w14:paraId="000001D6">
      <w:pPr>
        <w:numPr>
          <w:ilvl w:val="0"/>
          <w:numId w:val="6"/>
        </w:numPr>
        <w:spacing w:after="80" w:line="240" w:lineRule="auto"/>
        <w:ind w:left="720" w:hanging="360"/>
      </w:pPr>
      <w:r w:rsidDel="00000000" w:rsidR="00000000" w:rsidRPr="00000000">
        <w:rPr>
          <w:rtl w:val="0"/>
        </w:rPr>
        <w:t xml:space="preserve">Radiodiffusion : une station émet vers des milliers d'auditeurs.</w:t>
      </w:r>
    </w:p>
    <w:p w:rsidR="00000000" w:rsidDel="00000000" w:rsidP="00000000" w:rsidRDefault="00000000" w:rsidRPr="00000000" w14:paraId="000001D7">
      <w:pPr>
        <w:numPr>
          <w:ilvl w:val="0"/>
          <w:numId w:val="6"/>
        </w:numPr>
        <w:spacing w:after="80" w:line="240" w:lineRule="auto"/>
        <w:ind w:left="720" w:hanging="360"/>
      </w:pPr>
      <w:r w:rsidDel="00000000" w:rsidR="00000000" w:rsidRPr="00000000">
        <w:rPr>
          <w:rtl w:val="0"/>
        </w:rPr>
        <w:t xml:space="preserve">Télévision terrestre : signal envoyé par l'antenne, reçu passivement.</w:t>
      </w:r>
    </w:p>
    <w:p w:rsidR="00000000" w:rsidDel="00000000" w:rsidP="00000000" w:rsidRDefault="00000000" w:rsidRPr="00000000" w14:paraId="000001D8">
      <w:pPr>
        <w:numPr>
          <w:ilvl w:val="0"/>
          <w:numId w:val="6"/>
        </w:numPr>
        <w:spacing w:after="80" w:line="240" w:lineRule="auto"/>
        <w:ind w:left="720" w:hanging="360"/>
      </w:pPr>
      <w:r w:rsidDel="00000000" w:rsidR="00000000" w:rsidRPr="00000000">
        <w:rPr>
          <w:rtl w:val="0"/>
        </w:rPr>
        <w:t xml:space="preserve">Périphériques d'entrée simples : clavier (envoie vers PC), capteur IoT.</w:t>
      </w:r>
    </w:p>
    <w:p w:rsidR="00000000" w:rsidDel="00000000" w:rsidP="00000000" w:rsidRDefault="00000000" w:rsidRPr="00000000" w14:paraId="000001D9">
      <w:pPr>
        <w:numPr>
          <w:ilvl w:val="0"/>
          <w:numId w:val="6"/>
        </w:numPr>
        <w:spacing w:after="80" w:line="240" w:lineRule="auto"/>
        <w:ind w:left="720" w:hanging="360"/>
      </w:pPr>
      <w:r w:rsidDel="00000000" w:rsidR="00000000" w:rsidRPr="00000000">
        <w:rPr>
          <w:rtl w:val="0"/>
        </w:rPr>
        <w:t xml:space="preserve">Affichages numériques publics pilotés par un serveur central.</w:t>
      </w:r>
    </w:p>
    <w:p w:rsidR="00000000" w:rsidDel="00000000" w:rsidP="00000000" w:rsidRDefault="00000000" w:rsidRPr="00000000" w14:paraId="000001DA">
      <w:pPr>
        <w:spacing w:after="100" w:line="24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f3e0" w:space="0" w:sz="4" w:val="single"/>
              <w:left w:color="bf360c" w:space="0" w:sz="16" w:val="single"/>
              <w:bottom w:color="fff3e0" w:space="0" w:sz="4" w:val="single"/>
              <w:right w:color="fff3e0" w:space="0" w:sz="4" w:val="single"/>
            </w:tcBorders>
            <w:shd w:fill="fff3e0" w:val="clear"/>
            <w:tcMar>
              <w:top w:w="120.0" w:type="dxa"/>
              <w:left w:w="200.0" w:type="dxa"/>
              <w:bottom w:w="120.0" w:type="dxa"/>
              <w:right w:w="160.0" w:type="dxa"/>
            </w:tcMar>
          </w:tcPr>
          <w:p w:rsidR="00000000" w:rsidDel="00000000" w:rsidP="00000000" w:rsidRDefault="00000000" w:rsidRPr="00000000" w14:paraId="000001DB">
            <w:pPr>
              <w:spacing w:line="240" w:lineRule="auto"/>
              <w:rPr/>
            </w:pPr>
            <w:r w:rsidDel="00000000" w:rsidR="00000000" w:rsidRPr="00000000">
              <w:rPr>
                <w:i w:val="1"/>
                <w:iCs w:val="1"/>
                <w:color w:val="1a1a2e"/>
                <w:rtl w:val="0"/>
              </w:rPr>
              <w:t xml:space="preserve">📡 Le mode Simplex est particulièrement adapté aux systèmes de diffusion de masse où une réponse du récepteur n'est ni nécessaire ni souhaitable (broadcasting). Il optimise la bande passante dans un seul sens.</w:t>
            </w:r>
            <w:r w:rsidDel="00000000" w:rsidR="00000000" w:rsidRPr="00000000">
              <w:rPr>
                <w:rtl w:val="0"/>
              </w:rPr>
            </w:r>
          </w:p>
        </w:tc>
      </w:tr>
    </w:tbl>
    <w:p w:rsidR="00000000" w:rsidDel="00000000" w:rsidP="00000000" w:rsidRDefault="00000000" w:rsidRPr="00000000" w14:paraId="000001DC">
      <w:pPr>
        <w:spacing w:line="240" w:lineRule="auto"/>
        <w:rPr/>
      </w:pPr>
      <w:r w:rsidDel="00000000" w:rsidR="00000000" w:rsidRPr="00000000">
        <w:br w:type="page"/>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148c" w:space="0" w:sz="4" w:val="single"/>
              <w:left w:color="4a148c" w:space="0" w:sz="4" w:val="single"/>
              <w:bottom w:color="4a148c" w:space="0" w:sz="4" w:val="single"/>
              <w:right w:color="4a148c" w:space="0" w:sz="4" w:val="single"/>
            </w:tcBorders>
            <w:shd w:fill="4a148c" w:val="clear"/>
            <w:tcMar>
              <w:top w:w="150.0" w:type="dxa"/>
              <w:left w:w="220.0" w:type="dxa"/>
              <w:bottom w:w="150.0" w:type="dxa"/>
              <w:right w:w="120.0" w:type="dxa"/>
            </w:tcMar>
          </w:tcPr>
          <w:p w:rsidR="00000000" w:rsidDel="00000000" w:rsidP="00000000" w:rsidRDefault="00000000" w:rsidRPr="00000000" w14:paraId="000001DD">
            <w:pPr>
              <w:spacing w:line="240" w:lineRule="auto"/>
              <w:rPr/>
            </w:pPr>
            <w:r w:rsidDel="00000000" w:rsidR="00000000" w:rsidRPr="00000000">
              <w:rPr>
                <w:b w:val="1"/>
                <w:bCs w:val="1"/>
                <w:color w:val="ffffff"/>
                <w:sz w:val="30"/>
                <w:szCs w:val="30"/>
                <w:rtl w:val="0"/>
              </w:rPr>
              <w:t xml:space="preserve">2.2  Half-Duplex</w:t>
            </w:r>
            <w:r w:rsidDel="00000000" w:rsidR="00000000" w:rsidRPr="00000000">
              <w:rPr>
                <w:rtl w:val="0"/>
              </w:rPr>
            </w:r>
          </w:p>
        </w:tc>
      </w:tr>
    </w:tbl>
    <w:p w:rsidR="00000000" w:rsidDel="00000000" w:rsidP="00000000" w:rsidRDefault="00000000" w:rsidRPr="00000000" w14:paraId="000001DE">
      <w:pPr>
        <w:spacing w:after="100" w:line="240" w:lineRule="auto"/>
        <w:rPr/>
      </w:pPr>
      <w:r w:rsidDel="00000000" w:rsidR="00000000" w:rsidRPr="00000000">
        <w:rPr>
          <w:rtl w:val="0"/>
        </w:rPr>
      </w:r>
    </w:p>
    <w:p w:rsidR="00000000" w:rsidDel="00000000" w:rsidP="00000000" w:rsidRDefault="00000000" w:rsidRPr="00000000" w14:paraId="000001DF">
      <w:pPr>
        <w:spacing w:after="120" w:before="60" w:line="240" w:lineRule="auto"/>
        <w:rPr/>
      </w:pPr>
      <w:r w:rsidDel="00000000" w:rsidR="00000000" w:rsidRPr="00000000">
        <w:rPr>
          <w:rtl w:val="0"/>
        </w:rPr>
        <w:t xml:space="preserve">Le mode Half-Duplex permet la transmission dans </w:t>
      </w:r>
      <w:r w:rsidDel="00000000" w:rsidR="00000000" w:rsidRPr="00000000">
        <w:rPr>
          <w:b w:val="1"/>
          <w:bCs w:val="1"/>
          <w:rtl w:val="0"/>
        </w:rPr>
        <w:t xml:space="preserve">les deux sens, mais pas simultanément</w:t>
      </w:r>
      <w:r w:rsidDel="00000000" w:rsidR="00000000" w:rsidRPr="00000000">
        <w:rPr>
          <w:rtl w:val="0"/>
        </w:rPr>
        <w:t xml:space="preserve">. Les deux parties peuvent émettre et recevoir, mais doivent se relayer — l'une parle pendant que l'autre écoute, puis inversement.</w:t>
      </w:r>
    </w:p>
    <w:p w:rsidR="00000000" w:rsidDel="00000000" w:rsidP="00000000" w:rsidRDefault="00000000" w:rsidRPr="00000000" w14:paraId="000001E0">
      <w:pPr>
        <w:spacing w:after="100" w:line="240" w:lineRule="auto"/>
        <w:rPr/>
      </w:pPr>
      <w:r w:rsidDel="00000000" w:rsidR="00000000" w:rsidRPr="00000000">
        <w:rPr>
          <w:rtl w:val="0"/>
        </w:rPr>
      </w:r>
    </w:p>
    <w:p w:rsidR="00000000" w:rsidDel="00000000" w:rsidP="00000000" w:rsidRDefault="00000000" w:rsidRPr="00000000" w14:paraId="000001E1">
      <w:pPr>
        <w:pStyle w:val="Heading2"/>
        <w:keepNext w:val="0"/>
        <w:keepLines w:val="0"/>
        <w:pBdr>
          <w:bottom w:color="1565c0" w:space="2" w:sz="4" w:val="single"/>
        </w:pBdr>
        <w:spacing w:before="240" w:line="240" w:lineRule="auto"/>
        <w:rPr>
          <w:b w:val="1"/>
          <w:bCs w:val="1"/>
          <w:color w:val="1565c0"/>
          <w:sz w:val="26"/>
          <w:szCs w:val="26"/>
        </w:rPr>
      </w:pPr>
      <w:r w:rsidDel="00000000" w:rsidR="00000000" w:rsidRPr="00000000">
        <w:rPr>
          <w:b w:val="1"/>
          <w:bCs w:val="1"/>
          <w:color w:val="1565c0"/>
          <w:sz w:val="26"/>
          <w:szCs w:val="26"/>
          <w:rtl w:val="0"/>
        </w:rPr>
        <w:t xml:space="preserve">Illustration</w:t>
      </w:r>
    </w:p>
    <w:p w:rsidR="00000000" w:rsidDel="00000000" w:rsidP="00000000" w:rsidRDefault="00000000" w:rsidRPr="00000000" w14:paraId="000001E2">
      <w:pPr>
        <w:spacing w:after="180" w:before="140" w:line="240" w:lineRule="auto"/>
        <w:jc w:val="center"/>
        <w:rPr/>
      </w:pPr>
      <w:r w:rsidDel="00000000" w:rsidR="00000000" w:rsidRPr="00000000">
        <w:rPr/>
        <w:drawing>
          <wp:inline distB="0" distT="0" distL="0" distR="0">
            <wp:extent cx="4533900" cy="2209800"/>
            <wp:effectExtent b="0" l="0" r="0" t="0"/>
            <wp:docPr id="20"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45339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pStyle w:val="Heading2"/>
        <w:keepNext w:val="0"/>
        <w:keepLines w:val="0"/>
        <w:pBdr>
          <w:bottom w:color="1565c0" w:space="2" w:sz="4" w:val="single"/>
        </w:pBdr>
        <w:spacing w:before="240" w:line="240" w:lineRule="auto"/>
        <w:rPr>
          <w:b w:val="1"/>
          <w:bCs w:val="1"/>
          <w:color w:val="1565c0"/>
          <w:sz w:val="26"/>
          <w:szCs w:val="26"/>
        </w:rPr>
      </w:pPr>
      <w:r w:rsidDel="00000000" w:rsidR="00000000" w:rsidRPr="00000000">
        <w:rPr>
          <w:b w:val="1"/>
          <w:bCs w:val="1"/>
          <w:color w:val="1565c0"/>
          <w:sz w:val="26"/>
          <w:szCs w:val="26"/>
          <w:rtl w:val="0"/>
        </w:rPr>
        <w:t xml:space="preserve">Caractéristiques techniques</w:t>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4a148c" w:val="clear"/>
            <w:tcMar>
              <w:top w:w="80.0" w:type="dxa"/>
              <w:left w:w="140.0" w:type="dxa"/>
              <w:bottom w:w="80.0" w:type="dxa"/>
              <w:right w:w="100.0" w:type="dxa"/>
            </w:tcMar>
          </w:tcPr>
          <w:p w:rsidR="00000000" w:rsidDel="00000000" w:rsidP="00000000" w:rsidRDefault="00000000" w:rsidRPr="00000000" w14:paraId="000001E4">
            <w:pPr>
              <w:spacing w:line="240" w:lineRule="auto"/>
              <w:rPr/>
            </w:pPr>
            <w:r w:rsidDel="00000000" w:rsidR="00000000" w:rsidRPr="00000000">
              <w:rPr>
                <w:b w:val="1"/>
                <w:bCs w:val="1"/>
                <w:color w:val="ffffff"/>
                <w:sz w:val="20"/>
                <w:szCs w:val="20"/>
                <w:rtl w:val="0"/>
              </w:rPr>
              <w:t xml:space="preserve">Propriété</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4a148c" w:val="clear"/>
            <w:tcMar>
              <w:top w:w="80.0" w:type="dxa"/>
              <w:left w:w="140.0" w:type="dxa"/>
              <w:bottom w:w="80.0" w:type="dxa"/>
              <w:right w:w="100.0" w:type="dxa"/>
            </w:tcMar>
          </w:tcPr>
          <w:p w:rsidR="00000000" w:rsidDel="00000000" w:rsidP="00000000" w:rsidRDefault="00000000" w:rsidRPr="00000000" w14:paraId="000001E5">
            <w:pPr>
              <w:spacing w:line="240" w:lineRule="auto"/>
              <w:rPr/>
            </w:pPr>
            <w:r w:rsidDel="00000000" w:rsidR="00000000" w:rsidRPr="00000000">
              <w:rPr>
                <w:color w:val="ffffff"/>
                <w:sz w:val="20"/>
                <w:szCs w:val="20"/>
                <w:rtl w:val="0"/>
              </w:rPr>
              <w:t xml:space="preserve">Détail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00.0" w:type="dxa"/>
            </w:tcMar>
          </w:tcPr>
          <w:p w:rsidR="00000000" w:rsidDel="00000000" w:rsidP="00000000" w:rsidRDefault="00000000" w:rsidRPr="00000000" w14:paraId="000001E6">
            <w:pPr>
              <w:spacing w:line="240" w:lineRule="auto"/>
              <w:rPr/>
            </w:pPr>
            <w:r w:rsidDel="00000000" w:rsidR="00000000" w:rsidRPr="00000000">
              <w:rPr>
                <w:b w:val="1"/>
                <w:bCs w:val="1"/>
                <w:color w:val="1a3a6b"/>
                <w:sz w:val="20"/>
                <w:szCs w:val="20"/>
                <w:rtl w:val="0"/>
              </w:rPr>
              <w:t xml:space="preserve">Sens de transmission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00.0" w:type="dxa"/>
            </w:tcMar>
          </w:tcPr>
          <w:p w:rsidR="00000000" w:rsidDel="00000000" w:rsidP="00000000" w:rsidRDefault="00000000" w:rsidRPr="00000000" w14:paraId="000001E7">
            <w:pPr>
              <w:spacing w:line="240" w:lineRule="auto"/>
              <w:rPr/>
            </w:pPr>
            <w:r w:rsidDel="00000000" w:rsidR="00000000" w:rsidRPr="00000000">
              <w:rPr>
                <w:rFonts w:ascii="Arial Unicode MS" w:cs="Arial Unicode MS" w:eastAsia="Arial Unicode MS" w:hAnsi="Arial Unicode MS"/>
                <w:color w:val="333333"/>
                <w:sz w:val="20"/>
                <w:szCs w:val="20"/>
                <w:rtl w:val="0"/>
              </w:rPr>
              <w:t xml:space="preserve">Bidirectionnel alterné (A → B puis B → 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8ff" w:val="clear"/>
            <w:tcMar>
              <w:top w:w="80.0" w:type="dxa"/>
              <w:left w:w="140.0" w:type="dxa"/>
              <w:bottom w:w="80.0" w:type="dxa"/>
              <w:right w:w="100.0" w:type="dxa"/>
            </w:tcMar>
          </w:tcPr>
          <w:p w:rsidR="00000000" w:rsidDel="00000000" w:rsidP="00000000" w:rsidRDefault="00000000" w:rsidRPr="00000000" w14:paraId="000001E8">
            <w:pPr>
              <w:spacing w:line="240" w:lineRule="auto"/>
              <w:rPr/>
            </w:pPr>
            <w:r w:rsidDel="00000000" w:rsidR="00000000" w:rsidRPr="00000000">
              <w:rPr>
                <w:b w:val="1"/>
                <w:bCs w:val="1"/>
                <w:color w:val="1a3a6b"/>
                <w:sz w:val="20"/>
                <w:szCs w:val="20"/>
                <w:rtl w:val="0"/>
              </w:rPr>
              <w:t xml:space="preserve">Simultanéité</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00.0" w:type="dxa"/>
            </w:tcMar>
          </w:tcPr>
          <w:p w:rsidR="00000000" w:rsidDel="00000000" w:rsidP="00000000" w:rsidRDefault="00000000" w:rsidRPr="00000000" w14:paraId="000001E9">
            <w:pPr>
              <w:spacing w:line="240" w:lineRule="auto"/>
              <w:rPr/>
            </w:pPr>
            <w:r w:rsidDel="00000000" w:rsidR="00000000" w:rsidRPr="00000000">
              <w:rPr>
                <w:color w:val="333333"/>
                <w:sz w:val="20"/>
                <w:szCs w:val="20"/>
                <w:rtl w:val="0"/>
              </w:rPr>
              <w:t xml:space="preserve">Impossible — un seul sens à la fois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00.0" w:type="dxa"/>
            </w:tcMar>
          </w:tcPr>
          <w:p w:rsidR="00000000" w:rsidDel="00000000" w:rsidP="00000000" w:rsidRDefault="00000000" w:rsidRPr="00000000" w14:paraId="000001EA">
            <w:pPr>
              <w:spacing w:line="240" w:lineRule="auto"/>
              <w:rPr/>
            </w:pPr>
            <w:r w:rsidDel="00000000" w:rsidR="00000000" w:rsidRPr="00000000">
              <w:rPr>
                <w:b w:val="1"/>
                <w:bCs w:val="1"/>
                <w:color w:val="1a3a6b"/>
                <w:sz w:val="20"/>
                <w:szCs w:val="20"/>
                <w:rtl w:val="0"/>
              </w:rPr>
              <w:t xml:space="preserve">Gestion du canal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00.0" w:type="dxa"/>
            </w:tcMar>
          </w:tcPr>
          <w:p w:rsidR="00000000" w:rsidDel="00000000" w:rsidP="00000000" w:rsidRDefault="00000000" w:rsidRPr="00000000" w14:paraId="000001EB">
            <w:pPr>
              <w:spacing w:line="240" w:lineRule="auto"/>
              <w:rPr/>
            </w:pPr>
            <w:r w:rsidDel="00000000" w:rsidR="00000000" w:rsidRPr="00000000">
              <w:rPr>
                <w:color w:val="333333"/>
                <w:sz w:val="20"/>
                <w:szCs w:val="20"/>
                <w:rtl w:val="0"/>
              </w:rPr>
              <w:t xml:space="preserve">Protocole CSMA/CA ou « Over » (radio)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8ff" w:val="clear"/>
            <w:tcMar>
              <w:top w:w="80.0" w:type="dxa"/>
              <w:left w:w="140.0" w:type="dxa"/>
              <w:bottom w:w="80.0" w:type="dxa"/>
              <w:right w:w="100.0" w:type="dxa"/>
            </w:tcMar>
          </w:tcPr>
          <w:p w:rsidR="00000000" w:rsidDel="00000000" w:rsidP="00000000" w:rsidRDefault="00000000" w:rsidRPr="00000000" w14:paraId="000001EC">
            <w:pPr>
              <w:spacing w:line="240" w:lineRule="auto"/>
              <w:rPr/>
            </w:pPr>
            <w:r w:rsidDel="00000000" w:rsidR="00000000" w:rsidRPr="00000000">
              <w:rPr>
                <w:b w:val="1"/>
                <w:bCs w:val="1"/>
                <w:color w:val="1a3a6b"/>
                <w:sz w:val="20"/>
                <w:szCs w:val="20"/>
                <w:rtl w:val="0"/>
              </w:rPr>
              <w:t xml:space="preserve">Exemples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00.0" w:type="dxa"/>
            </w:tcMar>
          </w:tcPr>
          <w:p w:rsidR="00000000" w:rsidDel="00000000" w:rsidP="00000000" w:rsidRDefault="00000000" w:rsidRPr="00000000" w14:paraId="000001ED">
            <w:pPr>
              <w:spacing w:line="240" w:lineRule="auto"/>
              <w:rPr/>
            </w:pPr>
            <w:r w:rsidDel="00000000" w:rsidR="00000000" w:rsidRPr="00000000">
              <w:rPr>
                <w:color w:val="333333"/>
                <w:sz w:val="20"/>
                <w:szCs w:val="20"/>
                <w:rtl w:val="0"/>
              </w:rPr>
              <w:t xml:space="preserve">Talkie-walkie, Wi-Fi (IEEE 802.11), CB radio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00.0" w:type="dxa"/>
            </w:tcMar>
          </w:tcPr>
          <w:p w:rsidR="00000000" w:rsidDel="00000000" w:rsidP="00000000" w:rsidRDefault="00000000" w:rsidRPr="00000000" w14:paraId="000001EE">
            <w:pPr>
              <w:spacing w:line="240" w:lineRule="auto"/>
              <w:rPr/>
            </w:pPr>
            <w:r w:rsidDel="00000000" w:rsidR="00000000" w:rsidRPr="00000000">
              <w:rPr>
                <w:b w:val="1"/>
                <w:bCs w:val="1"/>
                <w:color w:val="1a3a6b"/>
                <w:sz w:val="20"/>
                <w:szCs w:val="20"/>
                <w:rtl w:val="0"/>
              </w:rPr>
              <w:t xml:space="preserve">Débit effectif</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00.0" w:type="dxa"/>
            </w:tcMar>
          </w:tcPr>
          <w:p w:rsidR="00000000" w:rsidDel="00000000" w:rsidP="00000000" w:rsidRDefault="00000000" w:rsidRPr="00000000" w14:paraId="000001EF">
            <w:pPr>
              <w:spacing w:line="240" w:lineRule="auto"/>
              <w:rPr/>
            </w:pPr>
            <w:r w:rsidDel="00000000" w:rsidR="00000000" w:rsidRPr="00000000">
              <w:rPr>
                <w:color w:val="333333"/>
                <w:sz w:val="20"/>
                <w:szCs w:val="20"/>
                <w:rtl w:val="0"/>
              </w:rPr>
              <w:t xml:space="preserve">Réduit car le canal est partagé dans le temps</w:t>
            </w:r>
            <w:r w:rsidDel="00000000" w:rsidR="00000000" w:rsidRPr="00000000">
              <w:rPr>
                <w:rtl w:val="0"/>
              </w:rPr>
            </w:r>
          </w:p>
        </w:tc>
      </w:tr>
    </w:tbl>
    <w:p w:rsidR="00000000" w:rsidDel="00000000" w:rsidP="00000000" w:rsidRDefault="00000000" w:rsidRPr="00000000" w14:paraId="000001F0">
      <w:pPr>
        <w:spacing w:after="100" w:line="240" w:lineRule="auto"/>
        <w:rPr/>
      </w:pPr>
      <w:r w:rsidDel="00000000" w:rsidR="00000000" w:rsidRPr="00000000">
        <w:rPr>
          <w:rtl w:val="0"/>
        </w:rPr>
      </w:r>
    </w:p>
    <w:p w:rsidR="00000000" w:rsidDel="00000000" w:rsidP="00000000" w:rsidRDefault="00000000" w:rsidRPr="00000000" w14:paraId="000001F1">
      <w:pPr>
        <w:pStyle w:val="Heading2"/>
        <w:keepNext w:val="0"/>
        <w:keepLines w:val="0"/>
        <w:pBdr>
          <w:bottom w:color="1565c0" w:space="2" w:sz="4" w:val="single"/>
        </w:pBdr>
        <w:spacing w:before="240" w:line="240" w:lineRule="auto"/>
        <w:rPr>
          <w:b w:val="1"/>
          <w:bCs w:val="1"/>
          <w:color w:val="1565c0"/>
          <w:sz w:val="26"/>
          <w:szCs w:val="26"/>
        </w:rPr>
      </w:pPr>
      <w:r w:rsidDel="00000000" w:rsidR="00000000" w:rsidRPr="00000000">
        <w:rPr>
          <w:b w:val="1"/>
          <w:bCs w:val="1"/>
          <w:color w:val="1565c0"/>
          <w:sz w:val="26"/>
          <w:szCs w:val="26"/>
          <w:rtl w:val="0"/>
        </w:rPr>
        <w:t xml:space="preserve">Cas d'usage</w:t>
      </w:r>
    </w:p>
    <w:p w:rsidR="00000000" w:rsidDel="00000000" w:rsidP="00000000" w:rsidRDefault="00000000" w:rsidRPr="00000000" w14:paraId="000001F2">
      <w:pPr>
        <w:numPr>
          <w:ilvl w:val="0"/>
          <w:numId w:val="6"/>
        </w:numPr>
        <w:spacing w:after="80" w:line="240" w:lineRule="auto"/>
        <w:ind w:left="720" w:hanging="360"/>
      </w:pPr>
      <w:r w:rsidDel="00000000" w:rsidR="00000000" w:rsidRPr="00000000">
        <w:rPr>
          <w:rtl w:val="0"/>
        </w:rPr>
        <w:t xml:space="preserve">Talkie-walkie et radio CB : protocole "à vous / over" pour alterner.</w:t>
      </w:r>
    </w:p>
    <w:p w:rsidR="00000000" w:rsidDel="00000000" w:rsidP="00000000" w:rsidRDefault="00000000" w:rsidRPr="00000000" w14:paraId="000001F3">
      <w:pPr>
        <w:numPr>
          <w:ilvl w:val="0"/>
          <w:numId w:val="6"/>
        </w:numPr>
        <w:spacing w:after="80" w:line="240" w:lineRule="auto"/>
        <w:ind w:left="720" w:hanging="360"/>
      </w:pPr>
      <w:r w:rsidDel="00000000" w:rsidR="00000000" w:rsidRPr="00000000">
        <w:rPr>
          <w:rtl w:val="0"/>
        </w:rPr>
        <w:t xml:space="preserve">Wi-Fi (IEEE 802.11) : un seul appareil émet sur le canal à la fois.</w:t>
      </w:r>
    </w:p>
    <w:p w:rsidR="00000000" w:rsidDel="00000000" w:rsidP="00000000" w:rsidRDefault="00000000" w:rsidRPr="00000000" w14:paraId="000001F4">
      <w:pPr>
        <w:numPr>
          <w:ilvl w:val="0"/>
          <w:numId w:val="6"/>
        </w:numPr>
        <w:spacing w:after="80" w:line="240" w:lineRule="auto"/>
        <w:ind w:left="720" w:hanging="360"/>
      </w:pPr>
      <w:r w:rsidDel="00000000" w:rsidR="00000000" w:rsidRPr="00000000">
        <w:rPr>
          <w:rtl w:val="0"/>
        </w:rPr>
        <w:t xml:space="preserve">Réseau Ethernet sur hub (ancien) : collisions gérées par CSMA/CD.</w:t>
      </w:r>
    </w:p>
    <w:p w:rsidR="00000000" w:rsidDel="00000000" w:rsidP="00000000" w:rsidRDefault="00000000" w:rsidRPr="00000000" w14:paraId="000001F5">
      <w:pPr>
        <w:numPr>
          <w:ilvl w:val="0"/>
          <w:numId w:val="6"/>
        </w:numPr>
        <w:spacing w:after="80" w:line="240" w:lineRule="auto"/>
        <w:ind w:left="720" w:hanging="360"/>
      </w:pPr>
      <w:r w:rsidDel="00000000" w:rsidR="00000000" w:rsidRPr="00000000">
        <w:rPr>
          <w:rtl w:val="0"/>
        </w:rPr>
        <w:t xml:space="preserve">Communications tactiques militaires et sécurité civile.</w:t>
      </w:r>
    </w:p>
    <w:p w:rsidR="00000000" w:rsidDel="00000000" w:rsidP="00000000" w:rsidRDefault="00000000" w:rsidRPr="00000000" w14:paraId="000001F6">
      <w:pPr>
        <w:spacing w:after="100" w:line="24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e5f5" w:space="0" w:sz="4" w:val="single"/>
              <w:left w:color="4a148c" w:space="0" w:sz="16" w:val="single"/>
              <w:bottom w:color="f3e5f5" w:space="0" w:sz="4" w:val="single"/>
              <w:right w:color="f3e5f5" w:space="0" w:sz="4" w:val="single"/>
            </w:tcBorders>
            <w:shd w:fill="f3e5f5" w:val="clear"/>
            <w:tcMar>
              <w:top w:w="120.0" w:type="dxa"/>
              <w:left w:w="200.0" w:type="dxa"/>
              <w:bottom w:w="120.0" w:type="dxa"/>
              <w:right w:w="160.0" w:type="dxa"/>
            </w:tcMar>
          </w:tcPr>
          <w:p w:rsidR="00000000" w:rsidDel="00000000" w:rsidP="00000000" w:rsidRDefault="00000000" w:rsidRPr="00000000" w14:paraId="000001F7">
            <w:pPr>
              <w:spacing w:line="240" w:lineRule="auto"/>
              <w:rPr/>
            </w:pPr>
            <w:r w:rsidDel="00000000" w:rsidR="00000000" w:rsidRPr="00000000">
              <w:rPr>
                <w:i w:val="1"/>
                <w:iCs w:val="1"/>
                <w:color w:val="1a1a2e"/>
                <w:rtl w:val="0"/>
              </w:rPr>
              <w:t xml:space="preserve">📶 Le Wi-Fi est techniquement un mode Half-Duplex : le point d'accès et les clients partagent le même canal radio et ne peuvent pas émettre simultanément. C'est pourquoi le Wi-Fi 6 (OFDMA) améliore l'efficacité en découpant le canal en sous-porteuses.</w:t>
            </w:r>
            <w:r w:rsidDel="00000000" w:rsidR="00000000" w:rsidRPr="00000000">
              <w:rPr>
                <w:rtl w:val="0"/>
              </w:rPr>
            </w:r>
          </w:p>
        </w:tc>
      </w:tr>
    </w:tbl>
    <w:p w:rsidR="00000000" w:rsidDel="00000000" w:rsidP="00000000" w:rsidRDefault="00000000" w:rsidRPr="00000000" w14:paraId="000001F8">
      <w:pPr>
        <w:spacing w:line="240" w:lineRule="auto"/>
        <w:rPr/>
      </w:pPr>
      <w:r w:rsidDel="00000000" w:rsidR="00000000" w:rsidRPr="00000000">
        <w:br w:type="page"/>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5e20" w:space="0" w:sz="4" w:val="single"/>
              <w:left w:color="1b5e20" w:space="0" w:sz="4" w:val="single"/>
              <w:bottom w:color="1b5e20" w:space="0" w:sz="4" w:val="single"/>
              <w:right w:color="1b5e20" w:space="0" w:sz="4" w:val="single"/>
            </w:tcBorders>
            <w:shd w:fill="1b5e20" w:val="clear"/>
            <w:tcMar>
              <w:top w:w="150.0" w:type="dxa"/>
              <w:left w:w="220.0" w:type="dxa"/>
              <w:bottom w:w="150.0" w:type="dxa"/>
              <w:right w:w="120.0" w:type="dxa"/>
            </w:tcMar>
          </w:tcPr>
          <w:p w:rsidR="00000000" w:rsidDel="00000000" w:rsidP="00000000" w:rsidRDefault="00000000" w:rsidRPr="00000000" w14:paraId="000001F9">
            <w:pPr>
              <w:spacing w:line="240" w:lineRule="auto"/>
              <w:rPr/>
            </w:pPr>
            <w:r w:rsidDel="00000000" w:rsidR="00000000" w:rsidRPr="00000000">
              <w:rPr>
                <w:b w:val="1"/>
                <w:bCs w:val="1"/>
                <w:color w:val="ffffff"/>
                <w:sz w:val="30"/>
                <w:szCs w:val="30"/>
                <w:rtl w:val="0"/>
              </w:rPr>
              <w:t xml:space="preserve">2.3  Full-Duplex</w:t>
            </w:r>
            <w:r w:rsidDel="00000000" w:rsidR="00000000" w:rsidRPr="00000000">
              <w:rPr>
                <w:rtl w:val="0"/>
              </w:rPr>
            </w:r>
          </w:p>
        </w:tc>
      </w:tr>
    </w:tbl>
    <w:p w:rsidR="00000000" w:rsidDel="00000000" w:rsidP="00000000" w:rsidRDefault="00000000" w:rsidRPr="00000000" w14:paraId="000001FA">
      <w:pPr>
        <w:spacing w:after="100" w:line="240" w:lineRule="auto"/>
        <w:rPr/>
      </w:pPr>
      <w:r w:rsidDel="00000000" w:rsidR="00000000" w:rsidRPr="00000000">
        <w:rPr>
          <w:rtl w:val="0"/>
        </w:rPr>
      </w:r>
    </w:p>
    <w:p w:rsidR="00000000" w:rsidDel="00000000" w:rsidP="00000000" w:rsidRDefault="00000000" w:rsidRPr="00000000" w14:paraId="000001FB">
      <w:pPr>
        <w:spacing w:after="120" w:before="60" w:line="240" w:lineRule="auto"/>
        <w:rPr/>
      </w:pPr>
      <w:r w:rsidDel="00000000" w:rsidR="00000000" w:rsidRPr="00000000">
        <w:rPr>
          <w:rtl w:val="0"/>
        </w:rPr>
        <w:t xml:space="preserve">Le mode Full-Duplex permet la transmission </w:t>
      </w:r>
      <w:r w:rsidDel="00000000" w:rsidR="00000000" w:rsidRPr="00000000">
        <w:rPr>
          <w:b w:val="1"/>
          <w:bCs w:val="1"/>
          <w:rtl w:val="0"/>
        </w:rPr>
        <w:t xml:space="preserve">simultanée dans les deux sens</w:t>
      </w:r>
      <w:r w:rsidDel="00000000" w:rsidR="00000000" w:rsidRPr="00000000">
        <w:rPr>
          <w:rtl w:val="0"/>
        </w:rPr>
        <w:t xml:space="preserve">. Chaque partie peut émettre et recevoir en même temps, sans attendre que l'autre ait terminé. Ceci nécessite deux canaux distincts ou une technique de séparation de fréquences.</w:t>
      </w:r>
    </w:p>
    <w:p w:rsidR="00000000" w:rsidDel="00000000" w:rsidP="00000000" w:rsidRDefault="00000000" w:rsidRPr="00000000" w14:paraId="000001FC">
      <w:pPr>
        <w:spacing w:after="100" w:line="240" w:lineRule="auto"/>
        <w:rPr/>
      </w:pPr>
      <w:r w:rsidDel="00000000" w:rsidR="00000000" w:rsidRPr="00000000">
        <w:rPr>
          <w:rtl w:val="0"/>
        </w:rPr>
      </w:r>
    </w:p>
    <w:p w:rsidR="00000000" w:rsidDel="00000000" w:rsidP="00000000" w:rsidRDefault="00000000" w:rsidRPr="00000000" w14:paraId="000001FD">
      <w:pPr>
        <w:pStyle w:val="Heading2"/>
        <w:keepNext w:val="0"/>
        <w:keepLines w:val="0"/>
        <w:pBdr>
          <w:bottom w:color="1565c0" w:space="2" w:sz="4" w:val="single"/>
        </w:pBdr>
        <w:spacing w:before="240" w:line="240" w:lineRule="auto"/>
        <w:rPr>
          <w:b w:val="1"/>
          <w:bCs w:val="1"/>
          <w:color w:val="1565c0"/>
          <w:sz w:val="26"/>
          <w:szCs w:val="26"/>
        </w:rPr>
      </w:pPr>
      <w:r w:rsidDel="00000000" w:rsidR="00000000" w:rsidRPr="00000000">
        <w:rPr>
          <w:b w:val="1"/>
          <w:bCs w:val="1"/>
          <w:color w:val="1565c0"/>
          <w:sz w:val="26"/>
          <w:szCs w:val="26"/>
          <w:rtl w:val="0"/>
        </w:rPr>
        <w:t xml:space="preserve">Illustration</w:t>
      </w:r>
    </w:p>
    <w:p w:rsidR="00000000" w:rsidDel="00000000" w:rsidP="00000000" w:rsidRDefault="00000000" w:rsidRPr="00000000" w14:paraId="000001FE">
      <w:pPr>
        <w:spacing w:after="180" w:before="140" w:line="240" w:lineRule="auto"/>
        <w:jc w:val="center"/>
        <w:rPr/>
      </w:pPr>
      <w:r w:rsidDel="00000000" w:rsidR="00000000" w:rsidRPr="00000000">
        <w:rPr/>
        <w:drawing>
          <wp:inline distB="0" distT="0" distL="0" distR="0">
            <wp:extent cx="4533900" cy="2209800"/>
            <wp:effectExtent b="0" l="0" r="0" t="0"/>
            <wp:docPr id="21"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45339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pStyle w:val="Heading2"/>
        <w:keepNext w:val="0"/>
        <w:keepLines w:val="0"/>
        <w:pBdr>
          <w:bottom w:color="1565c0" w:space="2" w:sz="4" w:val="single"/>
        </w:pBdr>
        <w:spacing w:before="240" w:line="240" w:lineRule="auto"/>
        <w:rPr>
          <w:b w:val="1"/>
          <w:bCs w:val="1"/>
          <w:color w:val="1565c0"/>
          <w:sz w:val="26"/>
          <w:szCs w:val="26"/>
        </w:rPr>
      </w:pPr>
      <w:r w:rsidDel="00000000" w:rsidR="00000000" w:rsidRPr="00000000">
        <w:rPr>
          <w:b w:val="1"/>
          <w:bCs w:val="1"/>
          <w:color w:val="1565c0"/>
          <w:sz w:val="26"/>
          <w:szCs w:val="26"/>
          <w:rtl w:val="0"/>
        </w:rPr>
        <w:t xml:space="preserve">Caractéristiques techniques</w:t>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b5e20" w:val="clear"/>
            <w:tcMar>
              <w:top w:w="80.0" w:type="dxa"/>
              <w:left w:w="140.0" w:type="dxa"/>
              <w:bottom w:w="80.0" w:type="dxa"/>
              <w:right w:w="100.0" w:type="dxa"/>
            </w:tcMar>
          </w:tcPr>
          <w:p w:rsidR="00000000" w:rsidDel="00000000" w:rsidP="00000000" w:rsidRDefault="00000000" w:rsidRPr="00000000" w14:paraId="00000200">
            <w:pPr>
              <w:spacing w:line="240" w:lineRule="auto"/>
              <w:rPr/>
            </w:pPr>
            <w:r w:rsidDel="00000000" w:rsidR="00000000" w:rsidRPr="00000000">
              <w:rPr>
                <w:b w:val="1"/>
                <w:bCs w:val="1"/>
                <w:color w:val="ffffff"/>
                <w:sz w:val="20"/>
                <w:szCs w:val="20"/>
                <w:rtl w:val="0"/>
              </w:rPr>
              <w:t xml:space="preserve">Propriété</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5e20" w:val="clear"/>
            <w:tcMar>
              <w:top w:w="80.0" w:type="dxa"/>
              <w:left w:w="140.0" w:type="dxa"/>
              <w:bottom w:w="80.0" w:type="dxa"/>
              <w:right w:w="100.0" w:type="dxa"/>
            </w:tcMar>
          </w:tcPr>
          <w:p w:rsidR="00000000" w:rsidDel="00000000" w:rsidP="00000000" w:rsidRDefault="00000000" w:rsidRPr="00000000" w14:paraId="00000201">
            <w:pPr>
              <w:spacing w:line="240" w:lineRule="auto"/>
              <w:rPr/>
            </w:pPr>
            <w:r w:rsidDel="00000000" w:rsidR="00000000" w:rsidRPr="00000000">
              <w:rPr>
                <w:color w:val="ffffff"/>
                <w:sz w:val="20"/>
                <w:szCs w:val="20"/>
                <w:rtl w:val="0"/>
              </w:rPr>
              <w:t xml:space="preserve">Détail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00.0" w:type="dxa"/>
            </w:tcMar>
          </w:tcPr>
          <w:p w:rsidR="00000000" w:rsidDel="00000000" w:rsidP="00000000" w:rsidRDefault="00000000" w:rsidRPr="00000000" w14:paraId="00000202">
            <w:pPr>
              <w:spacing w:line="240" w:lineRule="auto"/>
              <w:rPr/>
            </w:pPr>
            <w:r w:rsidDel="00000000" w:rsidR="00000000" w:rsidRPr="00000000">
              <w:rPr>
                <w:b w:val="1"/>
                <w:bCs w:val="1"/>
                <w:color w:val="1a3a6b"/>
                <w:sz w:val="20"/>
                <w:szCs w:val="20"/>
                <w:rtl w:val="0"/>
              </w:rPr>
              <w:t xml:space="preserve">Sens de transmission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00.0" w:type="dxa"/>
            </w:tcMar>
          </w:tcPr>
          <w:p w:rsidR="00000000" w:rsidDel="00000000" w:rsidP="00000000" w:rsidRDefault="00000000" w:rsidRPr="00000000" w14:paraId="00000203">
            <w:pPr>
              <w:spacing w:line="240" w:lineRule="auto"/>
              <w:rPr/>
            </w:pPr>
            <w:r w:rsidDel="00000000" w:rsidR="00000000" w:rsidRPr="00000000">
              <w:rPr>
                <w:rFonts w:ascii="Arial Unicode MS" w:cs="Arial Unicode MS" w:eastAsia="Arial Unicode MS" w:hAnsi="Arial Unicode MS"/>
                <w:color w:val="333333"/>
                <w:sz w:val="20"/>
                <w:szCs w:val="20"/>
                <w:rtl w:val="0"/>
              </w:rPr>
              <w:t xml:space="preserve">Bidirectionnel simultané (A ↔ B en même temps)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8ff" w:val="clear"/>
            <w:tcMar>
              <w:top w:w="80.0" w:type="dxa"/>
              <w:left w:w="140.0" w:type="dxa"/>
              <w:bottom w:w="80.0" w:type="dxa"/>
              <w:right w:w="100.0" w:type="dxa"/>
            </w:tcMar>
          </w:tcPr>
          <w:p w:rsidR="00000000" w:rsidDel="00000000" w:rsidP="00000000" w:rsidRDefault="00000000" w:rsidRPr="00000000" w14:paraId="00000204">
            <w:pPr>
              <w:spacing w:line="240" w:lineRule="auto"/>
              <w:rPr/>
            </w:pPr>
            <w:r w:rsidDel="00000000" w:rsidR="00000000" w:rsidRPr="00000000">
              <w:rPr>
                <w:b w:val="1"/>
                <w:bCs w:val="1"/>
                <w:color w:val="1a3a6b"/>
                <w:sz w:val="20"/>
                <w:szCs w:val="20"/>
                <w:rtl w:val="0"/>
              </w:rPr>
              <w:t xml:space="preserve">Canaux requis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00.0" w:type="dxa"/>
            </w:tcMar>
          </w:tcPr>
          <w:p w:rsidR="00000000" w:rsidDel="00000000" w:rsidP="00000000" w:rsidRDefault="00000000" w:rsidRPr="00000000" w14:paraId="00000205">
            <w:pPr>
              <w:spacing w:line="240" w:lineRule="auto"/>
              <w:rPr/>
            </w:pPr>
            <w:r w:rsidDel="00000000" w:rsidR="00000000" w:rsidRPr="00000000">
              <w:rPr>
                <w:color w:val="333333"/>
                <w:sz w:val="20"/>
                <w:szCs w:val="20"/>
                <w:rtl w:val="0"/>
              </w:rPr>
              <w:t xml:space="preserve">2 canaux distincts (ou FDD/TDD)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00.0" w:type="dxa"/>
            </w:tcMar>
          </w:tcPr>
          <w:p w:rsidR="00000000" w:rsidDel="00000000" w:rsidP="00000000" w:rsidRDefault="00000000" w:rsidRPr="00000000" w14:paraId="00000206">
            <w:pPr>
              <w:spacing w:line="240" w:lineRule="auto"/>
              <w:rPr/>
            </w:pPr>
            <w:r w:rsidDel="00000000" w:rsidR="00000000" w:rsidRPr="00000000">
              <w:rPr>
                <w:b w:val="1"/>
                <w:bCs w:val="1"/>
                <w:color w:val="1a3a6b"/>
                <w:sz w:val="20"/>
                <w:szCs w:val="20"/>
                <w:rtl w:val="0"/>
              </w:rPr>
              <w:t xml:space="preserve">Latence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00.0" w:type="dxa"/>
            </w:tcMar>
          </w:tcPr>
          <w:p w:rsidR="00000000" w:rsidDel="00000000" w:rsidP="00000000" w:rsidRDefault="00000000" w:rsidRPr="00000000" w14:paraId="00000207">
            <w:pPr>
              <w:spacing w:line="240" w:lineRule="auto"/>
              <w:rPr/>
            </w:pPr>
            <w:r w:rsidDel="00000000" w:rsidR="00000000" w:rsidRPr="00000000">
              <w:rPr>
                <w:color w:val="333333"/>
                <w:sz w:val="20"/>
                <w:szCs w:val="20"/>
                <w:rtl w:val="0"/>
              </w:rPr>
              <w:t xml:space="preserve">Minimale — pas d'attente de tour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8ff" w:val="clear"/>
            <w:tcMar>
              <w:top w:w="80.0" w:type="dxa"/>
              <w:left w:w="140.0" w:type="dxa"/>
              <w:bottom w:w="80.0" w:type="dxa"/>
              <w:right w:w="100.0" w:type="dxa"/>
            </w:tcMar>
          </w:tcPr>
          <w:p w:rsidR="00000000" w:rsidDel="00000000" w:rsidP="00000000" w:rsidRDefault="00000000" w:rsidRPr="00000000" w14:paraId="00000208">
            <w:pPr>
              <w:spacing w:line="240" w:lineRule="auto"/>
              <w:rPr/>
            </w:pPr>
            <w:r w:rsidDel="00000000" w:rsidR="00000000" w:rsidRPr="00000000">
              <w:rPr>
                <w:b w:val="1"/>
                <w:bCs w:val="1"/>
                <w:color w:val="1a3a6b"/>
                <w:sz w:val="20"/>
                <w:szCs w:val="20"/>
                <w:rtl w:val="0"/>
              </w:rPr>
              <w:t xml:space="preserve">Exemples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00.0" w:type="dxa"/>
            </w:tcMar>
          </w:tcPr>
          <w:p w:rsidR="00000000" w:rsidDel="00000000" w:rsidP="00000000" w:rsidRDefault="00000000" w:rsidRPr="00000000" w14:paraId="00000209">
            <w:pPr>
              <w:spacing w:line="240" w:lineRule="auto"/>
              <w:rPr/>
            </w:pPr>
            <w:r w:rsidDel="00000000" w:rsidR="00000000" w:rsidRPr="00000000">
              <w:rPr>
                <w:color w:val="333333"/>
                <w:sz w:val="20"/>
                <w:szCs w:val="20"/>
                <w:rtl w:val="0"/>
              </w:rPr>
              <w:t xml:space="preserve">Téléphone filaire, fibre optique, Ethernet commuté</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00.0" w:type="dxa"/>
            </w:tcMar>
          </w:tcPr>
          <w:p w:rsidR="00000000" w:rsidDel="00000000" w:rsidP="00000000" w:rsidRDefault="00000000" w:rsidRPr="00000000" w14:paraId="0000020A">
            <w:pPr>
              <w:spacing w:line="240" w:lineRule="auto"/>
              <w:rPr/>
            </w:pPr>
            <w:r w:rsidDel="00000000" w:rsidR="00000000" w:rsidRPr="00000000">
              <w:rPr>
                <w:b w:val="1"/>
                <w:bCs w:val="1"/>
                <w:color w:val="1a3a6b"/>
                <w:sz w:val="20"/>
                <w:szCs w:val="20"/>
                <w:rtl w:val="0"/>
              </w:rPr>
              <w:t xml:space="preserve">Débit effectif</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00.0" w:type="dxa"/>
            </w:tcMar>
          </w:tcPr>
          <w:p w:rsidR="00000000" w:rsidDel="00000000" w:rsidP="00000000" w:rsidRDefault="00000000" w:rsidRPr="00000000" w14:paraId="0000020B">
            <w:pPr>
              <w:spacing w:line="240" w:lineRule="auto"/>
              <w:rPr/>
            </w:pPr>
            <w:r w:rsidDel="00000000" w:rsidR="00000000" w:rsidRPr="00000000">
              <w:rPr>
                <w:color w:val="333333"/>
                <w:sz w:val="20"/>
                <w:szCs w:val="20"/>
                <w:rtl w:val="0"/>
              </w:rPr>
              <w:t xml:space="preserve">Maximum — les deux sens utilisés simultanément</w:t>
            </w:r>
            <w:r w:rsidDel="00000000" w:rsidR="00000000" w:rsidRPr="00000000">
              <w:rPr>
                <w:rtl w:val="0"/>
              </w:rPr>
            </w:r>
          </w:p>
        </w:tc>
      </w:tr>
    </w:tbl>
    <w:p w:rsidR="00000000" w:rsidDel="00000000" w:rsidP="00000000" w:rsidRDefault="00000000" w:rsidRPr="00000000" w14:paraId="0000020C">
      <w:pPr>
        <w:spacing w:after="100" w:line="240" w:lineRule="auto"/>
        <w:rPr/>
      </w:pPr>
      <w:r w:rsidDel="00000000" w:rsidR="00000000" w:rsidRPr="00000000">
        <w:rPr>
          <w:rtl w:val="0"/>
        </w:rPr>
      </w:r>
    </w:p>
    <w:p w:rsidR="00000000" w:rsidDel="00000000" w:rsidP="00000000" w:rsidRDefault="00000000" w:rsidRPr="00000000" w14:paraId="0000020D">
      <w:pPr>
        <w:pStyle w:val="Heading2"/>
        <w:keepNext w:val="0"/>
        <w:keepLines w:val="0"/>
        <w:pBdr>
          <w:bottom w:color="1565c0" w:space="2" w:sz="4" w:val="single"/>
        </w:pBdr>
        <w:spacing w:before="240" w:line="240" w:lineRule="auto"/>
        <w:rPr>
          <w:b w:val="1"/>
          <w:bCs w:val="1"/>
          <w:color w:val="1565c0"/>
          <w:sz w:val="26"/>
          <w:szCs w:val="26"/>
        </w:rPr>
      </w:pPr>
      <w:r w:rsidDel="00000000" w:rsidR="00000000" w:rsidRPr="00000000">
        <w:rPr>
          <w:b w:val="1"/>
          <w:bCs w:val="1"/>
          <w:color w:val="1565c0"/>
          <w:sz w:val="26"/>
          <w:szCs w:val="26"/>
          <w:rtl w:val="0"/>
        </w:rPr>
        <w:t xml:space="preserve">Cas d'usage</w:t>
      </w:r>
    </w:p>
    <w:p w:rsidR="00000000" w:rsidDel="00000000" w:rsidP="00000000" w:rsidRDefault="00000000" w:rsidRPr="00000000" w14:paraId="0000020E">
      <w:pPr>
        <w:numPr>
          <w:ilvl w:val="0"/>
          <w:numId w:val="6"/>
        </w:numPr>
        <w:spacing w:after="80" w:line="240" w:lineRule="auto"/>
        <w:ind w:left="720" w:hanging="360"/>
      </w:pPr>
      <w:r w:rsidDel="00000000" w:rsidR="00000000" w:rsidRPr="00000000">
        <w:rPr>
          <w:rtl w:val="0"/>
        </w:rPr>
        <w:t xml:space="preserve">Téléphonie filaire (RTC, VoIP) : conversation naturelle sans délai.</w:t>
      </w:r>
    </w:p>
    <w:p w:rsidR="00000000" w:rsidDel="00000000" w:rsidP="00000000" w:rsidRDefault="00000000" w:rsidRPr="00000000" w14:paraId="0000020F">
      <w:pPr>
        <w:numPr>
          <w:ilvl w:val="0"/>
          <w:numId w:val="6"/>
        </w:numPr>
        <w:spacing w:after="80" w:line="240" w:lineRule="auto"/>
        <w:ind w:left="720" w:hanging="360"/>
      </w:pPr>
      <w:r w:rsidDel="00000000" w:rsidR="00000000" w:rsidRPr="00000000">
        <w:rPr>
          <w:rtl w:val="0"/>
        </w:rPr>
        <w:t xml:space="preserve">Fibre optique : deux fibres (TX/RX) ou multiplexage en longueur d'onde.</w:t>
      </w:r>
    </w:p>
    <w:p w:rsidR="00000000" w:rsidDel="00000000" w:rsidP="00000000" w:rsidRDefault="00000000" w:rsidRPr="00000000" w14:paraId="00000210">
      <w:pPr>
        <w:numPr>
          <w:ilvl w:val="0"/>
          <w:numId w:val="6"/>
        </w:numPr>
        <w:spacing w:after="80" w:line="240" w:lineRule="auto"/>
        <w:ind w:left="720" w:hanging="360"/>
      </w:pPr>
      <w:r w:rsidDel="00000000" w:rsidR="00000000" w:rsidRPr="00000000">
        <w:rPr>
          <w:rtl w:val="0"/>
        </w:rPr>
        <w:t xml:space="preserve">Ethernet commuté (switch) : chaque port opère en Full-Duplex.</w:t>
      </w:r>
    </w:p>
    <w:p w:rsidR="00000000" w:rsidDel="00000000" w:rsidP="00000000" w:rsidRDefault="00000000" w:rsidRPr="00000000" w14:paraId="00000211">
      <w:pPr>
        <w:numPr>
          <w:ilvl w:val="0"/>
          <w:numId w:val="6"/>
        </w:numPr>
        <w:spacing w:after="80" w:line="240" w:lineRule="auto"/>
        <w:ind w:left="720" w:hanging="360"/>
      </w:pPr>
      <w:r w:rsidDel="00000000" w:rsidR="00000000" w:rsidRPr="00000000">
        <w:rPr>
          <w:rtl w:val="0"/>
        </w:rPr>
        <w:t xml:space="preserve">4G/5G : séparation FDD (fréquences) ou TDD (temporelle).</w:t>
      </w:r>
    </w:p>
    <w:p w:rsidR="00000000" w:rsidDel="00000000" w:rsidP="00000000" w:rsidRDefault="00000000" w:rsidRPr="00000000" w14:paraId="00000212">
      <w:pPr>
        <w:spacing w:after="100" w:line="24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f5e9" w:space="0" w:sz="4" w:val="single"/>
              <w:left w:color="1b5e20" w:space="0" w:sz="16" w:val="single"/>
              <w:bottom w:color="e8f5e9" w:space="0" w:sz="4" w:val="single"/>
              <w:right w:color="e8f5e9" w:space="0" w:sz="4" w:val="single"/>
            </w:tcBorders>
            <w:shd w:fill="e8f5e9" w:val="clear"/>
            <w:tcMar>
              <w:top w:w="120.0" w:type="dxa"/>
              <w:left w:w="200.0" w:type="dxa"/>
              <w:bottom w:w="120.0" w:type="dxa"/>
              <w:right w:w="160.0" w:type="dxa"/>
            </w:tcMar>
          </w:tcPr>
          <w:p w:rsidR="00000000" w:rsidDel="00000000" w:rsidP="00000000" w:rsidRDefault="00000000" w:rsidRPr="00000000" w14:paraId="00000213">
            <w:pPr>
              <w:spacing w:line="240" w:lineRule="auto"/>
              <w:rPr/>
            </w:pPr>
            <w:r w:rsidDel="00000000" w:rsidR="00000000" w:rsidRPr="00000000">
              <w:rPr>
                <w:i w:val="1"/>
                <w:iCs w:val="1"/>
                <w:color w:val="1a1a2e"/>
                <w:rtl w:val="0"/>
              </w:rPr>
              <w:t xml:space="preserve">⚡ L'Ethernet moderne sur switch fonctionne en Full-Duplex depuis les années 1990. La suppression des collisions (CSMA/CD inutile) a permis de doubler le débit effectif et de réduire la latence de manière significative.</w:t>
            </w:r>
            <w:r w:rsidDel="00000000" w:rsidR="00000000" w:rsidRPr="00000000">
              <w:rPr>
                <w:rtl w:val="0"/>
              </w:rPr>
            </w:r>
          </w:p>
        </w:tc>
      </w:tr>
    </w:tbl>
    <w:p w:rsidR="00000000" w:rsidDel="00000000" w:rsidP="00000000" w:rsidRDefault="00000000" w:rsidRPr="00000000" w14:paraId="00000214">
      <w:pPr>
        <w:spacing w:line="240" w:lineRule="auto"/>
        <w:rPr/>
      </w:pPr>
      <w:r w:rsidDel="00000000" w:rsidR="00000000" w:rsidRPr="00000000">
        <w:br w:type="page"/>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c3e50" w:space="0" w:sz="4" w:val="single"/>
              <w:left w:color="2c3e50" w:space="0" w:sz="4" w:val="single"/>
              <w:bottom w:color="2c3e50" w:space="0" w:sz="4" w:val="single"/>
              <w:right w:color="2c3e50" w:space="0" w:sz="4" w:val="single"/>
            </w:tcBorders>
            <w:shd w:fill="2c3e50" w:val="clear"/>
            <w:tcMar>
              <w:top w:w="150.0" w:type="dxa"/>
              <w:left w:w="220.0" w:type="dxa"/>
              <w:bottom w:w="150.0" w:type="dxa"/>
              <w:right w:w="120.0" w:type="dxa"/>
            </w:tcMar>
          </w:tcPr>
          <w:p w:rsidR="00000000" w:rsidDel="00000000" w:rsidP="00000000" w:rsidRDefault="00000000" w:rsidRPr="00000000" w14:paraId="00000215">
            <w:pPr>
              <w:spacing w:line="240" w:lineRule="auto"/>
              <w:rPr/>
            </w:pPr>
            <w:r w:rsidDel="00000000" w:rsidR="00000000" w:rsidRPr="00000000">
              <w:rPr>
                <w:b w:val="1"/>
                <w:bCs w:val="1"/>
                <w:color w:val="ffffff"/>
                <w:sz w:val="30"/>
                <w:szCs w:val="30"/>
                <w:rtl w:val="0"/>
              </w:rPr>
              <w:t xml:space="preserve">Synthèse Comparative</w:t>
            </w:r>
            <w:r w:rsidDel="00000000" w:rsidR="00000000" w:rsidRPr="00000000">
              <w:rPr>
                <w:rtl w:val="0"/>
              </w:rPr>
            </w:r>
          </w:p>
        </w:tc>
      </w:tr>
    </w:tbl>
    <w:p w:rsidR="00000000" w:rsidDel="00000000" w:rsidP="00000000" w:rsidRDefault="00000000" w:rsidRPr="00000000" w14:paraId="00000216">
      <w:pPr>
        <w:spacing w:after="100" w:line="240" w:lineRule="auto"/>
        <w:rPr/>
      </w:pPr>
      <w:r w:rsidDel="00000000" w:rsidR="00000000" w:rsidRPr="00000000">
        <w:rPr>
          <w:rtl w:val="0"/>
        </w:rPr>
      </w:r>
    </w:p>
    <w:p w:rsidR="00000000" w:rsidDel="00000000" w:rsidP="00000000" w:rsidRDefault="00000000" w:rsidRPr="00000000" w14:paraId="00000217">
      <w:pPr>
        <w:pStyle w:val="Heading2"/>
        <w:keepNext w:val="0"/>
        <w:keepLines w:val="0"/>
        <w:pBdr>
          <w:bottom w:color="1565c0" w:space="2" w:sz="4" w:val="single"/>
        </w:pBdr>
        <w:spacing w:before="240" w:line="240" w:lineRule="auto"/>
        <w:rPr>
          <w:b w:val="1"/>
          <w:bCs w:val="1"/>
          <w:color w:val="1565c0"/>
          <w:sz w:val="26"/>
          <w:szCs w:val="26"/>
        </w:rPr>
      </w:pPr>
      <w:r w:rsidDel="00000000" w:rsidR="00000000" w:rsidRPr="00000000">
        <w:rPr>
          <w:b w:val="1"/>
          <w:bCs w:val="1"/>
          <w:color w:val="1565c0"/>
          <w:sz w:val="26"/>
          <w:szCs w:val="26"/>
          <w:rtl w:val="0"/>
        </w:rPr>
        <w:t xml:space="preserve">Comparaison des topologies physiques</w:t>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80"/>
        <w:gridCol w:w="1680"/>
        <w:gridCol w:w="1680"/>
        <w:gridCol w:w="2520"/>
        <w:tblGridChange w:id="0">
          <w:tblGrid>
            <w:gridCol w:w="1800"/>
            <w:gridCol w:w="1680"/>
            <w:gridCol w:w="1680"/>
            <w:gridCol w:w="1680"/>
            <w:gridCol w:w="25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c3e50" w:val="clear"/>
            <w:tcMar>
              <w:top w:w="80.0" w:type="dxa"/>
              <w:left w:w="110.0" w:type="dxa"/>
              <w:bottom w:w="80.0" w:type="dxa"/>
              <w:right w:w="110.0" w:type="dxa"/>
            </w:tcMar>
          </w:tcPr>
          <w:p w:rsidR="00000000" w:rsidDel="00000000" w:rsidP="00000000" w:rsidRDefault="00000000" w:rsidRPr="00000000" w14:paraId="00000218">
            <w:pPr>
              <w:spacing w:line="240" w:lineRule="auto"/>
              <w:rPr/>
            </w:pPr>
            <w:r w:rsidDel="00000000" w:rsidR="00000000" w:rsidRPr="00000000">
              <w:rPr>
                <w:b w:val="1"/>
                <w:bCs w:val="1"/>
                <w:color w:val="ffffff"/>
                <w:sz w:val="19"/>
                <w:szCs w:val="19"/>
                <w:rtl w:val="0"/>
              </w:rPr>
              <w:t xml:space="preserve">Topologie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3e50" w:val="clear"/>
            <w:tcMar>
              <w:top w:w="80.0" w:type="dxa"/>
              <w:left w:w="110.0" w:type="dxa"/>
              <w:bottom w:w="80.0" w:type="dxa"/>
              <w:right w:w="110.0" w:type="dxa"/>
            </w:tcMar>
          </w:tcPr>
          <w:p w:rsidR="00000000" w:rsidDel="00000000" w:rsidP="00000000" w:rsidRDefault="00000000" w:rsidRPr="00000000" w14:paraId="00000219">
            <w:pPr>
              <w:spacing w:line="240" w:lineRule="auto"/>
              <w:rPr/>
            </w:pPr>
            <w:r w:rsidDel="00000000" w:rsidR="00000000" w:rsidRPr="00000000">
              <w:rPr>
                <w:b w:val="1"/>
                <w:bCs w:val="1"/>
                <w:color w:val="ffffff"/>
                <w:sz w:val="19"/>
                <w:szCs w:val="19"/>
                <w:rtl w:val="0"/>
              </w:rPr>
              <w:t xml:space="preserve">Portée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3e50" w:val="clear"/>
            <w:tcMar>
              <w:top w:w="80.0" w:type="dxa"/>
              <w:left w:w="110.0" w:type="dxa"/>
              <w:bottom w:w="80.0" w:type="dxa"/>
              <w:right w:w="110.0" w:type="dxa"/>
            </w:tcMar>
          </w:tcPr>
          <w:p w:rsidR="00000000" w:rsidDel="00000000" w:rsidP="00000000" w:rsidRDefault="00000000" w:rsidRPr="00000000" w14:paraId="0000021A">
            <w:pPr>
              <w:spacing w:line="240" w:lineRule="auto"/>
              <w:rPr/>
            </w:pPr>
            <w:r w:rsidDel="00000000" w:rsidR="00000000" w:rsidRPr="00000000">
              <w:rPr>
                <w:b w:val="1"/>
                <w:bCs w:val="1"/>
                <w:color w:val="ffffff"/>
                <w:sz w:val="19"/>
                <w:szCs w:val="19"/>
                <w:rtl w:val="0"/>
              </w:rPr>
              <w:t xml:space="preserve">Redondance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3e50" w:val="clear"/>
            <w:tcMar>
              <w:top w:w="80.0" w:type="dxa"/>
              <w:left w:w="110.0" w:type="dxa"/>
              <w:bottom w:w="80.0" w:type="dxa"/>
              <w:right w:w="110.0" w:type="dxa"/>
            </w:tcMar>
          </w:tcPr>
          <w:p w:rsidR="00000000" w:rsidDel="00000000" w:rsidP="00000000" w:rsidRDefault="00000000" w:rsidRPr="00000000" w14:paraId="0000021B">
            <w:pPr>
              <w:spacing w:line="240" w:lineRule="auto"/>
              <w:rPr/>
            </w:pPr>
            <w:r w:rsidDel="00000000" w:rsidR="00000000" w:rsidRPr="00000000">
              <w:rPr>
                <w:b w:val="1"/>
                <w:bCs w:val="1"/>
                <w:color w:val="ffffff"/>
                <w:sz w:val="19"/>
                <w:szCs w:val="19"/>
                <w:rtl w:val="0"/>
              </w:rPr>
              <w:t xml:space="preserve">Coût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3e50" w:val="clear"/>
            <w:tcMar>
              <w:top w:w="80.0" w:type="dxa"/>
              <w:left w:w="110.0" w:type="dxa"/>
              <w:bottom w:w="80.0" w:type="dxa"/>
              <w:right w:w="110.0" w:type="dxa"/>
            </w:tcMar>
          </w:tcPr>
          <w:p w:rsidR="00000000" w:rsidDel="00000000" w:rsidP="00000000" w:rsidRDefault="00000000" w:rsidRPr="00000000" w14:paraId="0000021C">
            <w:pPr>
              <w:spacing w:line="240" w:lineRule="auto"/>
              <w:rPr/>
            </w:pPr>
            <w:r w:rsidDel="00000000" w:rsidR="00000000" w:rsidRPr="00000000">
              <w:rPr>
                <w:b w:val="1"/>
                <w:bCs w:val="1"/>
                <w:color w:val="ffffff"/>
                <w:sz w:val="19"/>
                <w:szCs w:val="19"/>
                <w:rtl w:val="0"/>
              </w:rPr>
              <w:t xml:space="preserve">Usage actuel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f" w:val="clear"/>
            <w:tcMar>
              <w:top w:w="80.0" w:type="dxa"/>
              <w:left w:w="110.0" w:type="dxa"/>
              <w:bottom w:w="80.0" w:type="dxa"/>
              <w:right w:w="110.0" w:type="dxa"/>
            </w:tcMar>
          </w:tcPr>
          <w:p w:rsidR="00000000" w:rsidDel="00000000" w:rsidP="00000000" w:rsidRDefault="00000000" w:rsidRPr="00000000" w14:paraId="0000021D">
            <w:pPr>
              <w:spacing w:line="240" w:lineRule="auto"/>
              <w:rPr/>
            </w:pPr>
            <w:r w:rsidDel="00000000" w:rsidR="00000000" w:rsidRPr="00000000">
              <w:rPr>
                <w:b w:val="1"/>
                <w:bCs w:val="1"/>
                <w:color w:val="0a3d6b"/>
                <w:sz w:val="19"/>
                <w:szCs w:val="19"/>
                <w:rtl w:val="0"/>
              </w:rPr>
              <w:t xml:space="preserve">Étoile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f" w:val="clear"/>
            <w:tcMar>
              <w:top w:w="80.0" w:type="dxa"/>
              <w:left w:w="110.0" w:type="dxa"/>
              <w:bottom w:w="80.0" w:type="dxa"/>
              <w:right w:w="110.0" w:type="dxa"/>
            </w:tcMar>
          </w:tcPr>
          <w:p w:rsidR="00000000" w:rsidDel="00000000" w:rsidP="00000000" w:rsidRDefault="00000000" w:rsidRPr="00000000" w14:paraId="0000021E">
            <w:pPr>
              <w:spacing w:line="240" w:lineRule="auto"/>
              <w:rPr/>
            </w:pPr>
            <w:r w:rsidDel="00000000" w:rsidR="00000000" w:rsidRPr="00000000">
              <w:rPr>
                <w:color w:val="333333"/>
                <w:sz w:val="19"/>
                <w:szCs w:val="19"/>
                <w:rtl w:val="0"/>
              </w:rPr>
              <w:t xml:space="preserve">Bâtiment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f" w:val="clear"/>
            <w:tcMar>
              <w:top w:w="80.0" w:type="dxa"/>
              <w:left w:w="110.0" w:type="dxa"/>
              <w:bottom w:w="80.0" w:type="dxa"/>
              <w:right w:w="110.0" w:type="dxa"/>
            </w:tcMar>
          </w:tcPr>
          <w:p w:rsidR="00000000" w:rsidDel="00000000" w:rsidP="00000000" w:rsidRDefault="00000000" w:rsidRPr="00000000" w14:paraId="0000021F">
            <w:pPr>
              <w:spacing w:line="240" w:lineRule="auto"/>
              <w:rPr/>
            </w:pPr>
            <w:r w:rsidDel="00000000" w:rsidR="00000000" w:rsidRPr="00000000">
              <w:rPr>
                <w:color w:val="333333"/>
                <w:sz w:val="19"/>
                <w:szCs w:val="19"/>
                <w:rtl w:val="0"/>
              </w:rPr>
              <w:t xml:space="preserve">Partielle*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f" w:val="clear"/>
            <w:tcMar>
              <w:top w:w="80.0" w:type="dxa"/>
              <w:left w:w="110.0" w:type="dxa"/>
              <w:bottom w:w="80.0" w:type="dxa"/>
              <w:right w:w="110.0" w:type="dxa"/>
            </w:tcMar>
          </w:tcPr>
          <w:p w:rsidR="00000000" w:rsidDel="00000000" w:rsidP="00000000" w:rsidRDefault="00000000" w:rsidRPr="00000000" w14:paraId="00000220">
            <w:pPr>
              <w:spacing w:line="240" w:lineRule="auto"/>
              <w:rPr/>
            </w:pPr>
            <w:r w:rsidDel="00000000" w:rsidR="00000000" w:rsidRPr="00000000">
              <w:rPr>
                <w:color w:val="333333"/>
                <w:sz w:val="19"/>
                <w:szCs w:val="19"/>
                <w:rtl w:val="0"/>
              </w:rPr>
              <w:t xml:space="preserve">Moyen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f" w:val="clear"/>
            <w:tcMar>
              <w:top w:w="80.0" w:type="dxa"/>
              <w:left w:w="110.0" w:type="dxa"/>
              <w:bottom w:w="80.0" w:type="dxa"/>
              <w:right w:w="110.0" w:type="dxa"/>
            </w:tcMar>
          </w:tcPr>
          <w:p w:rsidR="00000000" w:rsidDel="00000000" w:rsidP="00000000" w:rsidRDefault="00000000" w:rsidRPr="00000000" w14:paraId="00000221">
            <w:pPr>
              <w:spacing w:line="240" w:lineRule="auto"/>
              <w:rPr/>
            </w:pPr>
            <w:r w:rsidDel="00000000" w:rsidR="00000000" w:rsidRPr="00000000">
              <w:rPr>
                <w:color w:val="333333"/>
                <w:sz w:val="19"/>
                <w:szCs w:val="19"/>
                <w:rtl w:val="0"/>
              </w:rPr>
              <w:t xml:space="preserve">Standard LAN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8f0" w:val="clear"/>
            <w:tcMar>
              <w:top w:w="80.0" w:type="dxa"/>
              <w:left w:w="110.0" w:type="dxa"/>
              <w:bottom w:w="80.0" w:type="dxa"/>
              <w:right w:w="110.0" w:type="dxa"/>
            </w:tcMar>
          </w:tcPr>
          <w:p w:rsidR="00000000" w:rsidDel="00000000" w:rsidP="00000000" w:rsidRDefault="00000000" w:rsidRPr="00000000" w14:paraId="00000222">
            <w:pPr>
              <w:spacing w:line="240" w:lineRule="auto"/>
              <w:rPr/>
            </w:pPr>
            <w:r w:rsidDel="00000000" w:rsidR="00000000" w:rsidRPr="00000000">
              <w:rPr>
                <w:b w:val="1"/>
                <w:bCs w:val="1"/>
                <w:color w:val="0a3d6b"/>
                <w:sz w:val="19"/>
                <w:szCs w:val="19"/>
                <w:rtl w:val="0"/>
              </w:rPr>
              <w:t xml:space="preserve">Bus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0" w:val="clear"/>
            <w:tcMar>
              <w:top w:w="80.0" w:type="dxa"/>
              <w:left w:w="110.0" w:type="dxa"/>
              <w:bottom w:w="80.0" w:type="dxa"/>
              <w:right w:w="110.0" w:type="dxa"/>
            </w:tcMar>
          </w:tcPr>
          <w:p w:rsidR="00000000" w:rsidDel="00000000" w:rsidP="00000000" w:rsidRDefault="00000000" w:rsidRPr="00000000" w14:paraId="00000223">
            <w:pPr>
              <w:spacing w:line="240" w:lineRule="auto"/>
              <w:rPr/>
            </w:pPr>
            <w:r w:rsidDel="00000000" w:rsidR="00000000" w:rsidRPr="00000000">
              <w:rPr>
                <w:color w:val="333333"/>
                <w:sz w:val="19"/>
                <w:szCs w:val="19"/>
                <w:rtl w:val="0"/>
              </w:rPr>
              <w:t xml:space="preserve">Segment limité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0" w:val="clear"/>
            <w:tcMar>
              <w:top w:w="80.0" w:type="dxa"/>
              <w:left w:w="110.0" w:type="dxa"/>
              <w:bottom w:w="80.0" w:type="dxa"/>
              <w:right w:w="110.0" w:type="dxa"/>
            </w:tcMar>
          </w:tcPr>
          <w:p w:rsidR="00000000" w:rsidDel="00000000" w:rsidP="00000000" w:rsidRDefault="00000000" w:rsidRPr="00000000" w14:paraId="00000224">
            <w:pPr>
              <w:spacing w:line="240" w:lineRule="auto"/>
              <w:rPr/>
            </w:pPr>
            <w:r w:rsidDel="00000000" w:rsidR="00000000" w:rsidRPr="00000000">
              <w:rPr>
                <w:color w:val="333333"/>
                <w:sz w:val="19"/>
                <w:szCs w:val="19"/>
                <w:rtl w:val="0"/>
              </w:rPr>
              <w:t xml:space="preserve">Nulle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0" w:val="clear"/>
            <w:tcMar>
              <w:top w:w="80.0" w:type="dxa"/>
              <w:left w:w="110.0" w:type="dxa"/>
              <w:bottom w:w="80.0" w:type="dxa"/>
              <w:right w:w="110.0" w:type="dxa"/>
            </w:tcMar>
          </w:tcPr>
          <w:p w:rsidR="00000000" w:rsidDel="00000000" w:rsidP="00000000" w:rsidRDefault="00000000" w:rsidRPr="00000000" w14:paraId="00000225">
            <w:pPr>
              <w:spacing w:line="240" w:lineRule="auto"/>
              <w:rPr/>
            </w:pPr>
            <w:r w:rsidDel="00000000" w:rsidR="00000000" w:rsidRPr="00000000">
              <w:rPr>
                <w:color w:val="333333"/>
                <w:sz w:val="19"/>
                <w:szCs w:val="19"/>
                <w:rtl w:val="0"/>
              </w:rPr>
              <w:t xml:space="preserve">Faible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0" w:val="clear"/>
            <w:tcMar>
              <w:top w:w="80.0" w:type="dxa"/>
              <w:left w:w="110.0" w:type="dxa"/>
              <w:bottom w:w="80.0" w:type="dxa"/>
              <w:right w:w="110.0" w:type="dxa"/>
            </w:tcMar>
          </w:tcPr>
          <w:p w:rsidR="00000000" w:rsidDel="00000000" w:rsidP="00000000" w:rsidRDefault="00000000" w:rsidRPr="00000000" w14:paraId="00000226">
            <w:pPr>
              <w:spacing w:line="240" w:lineRule="auto"/>
              <w:rPr/>
            </w:pPr>
            <w:r w:rsidDel="00000000" w:rsidR="00000000" w:rsidRPr="00000000">
              <w:rPr>
                <w:color w:val="333333"/>
                <w:sz w:val="19"/>
                <w:szCs w:val="19"/>
                <w:rtl w:val="0"/>
              </w:rPr>
              <w:t xml:space="preserve">Obsolète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ff4" w:val="clear"/>
            <w:tcMar>
              <w:top w:w="80.0" w:type="dxa"/>
              <w:left w:w="110.0" w:type="dxa"/>
              <w:bottom w:w="80.0" w:type="dxa"/>
              <w:right w:w="110.0" w:type="dxa"/>
            </w:tcMar>
          </w:tcPr>
          <w:p w:rsidR="00000000" w:rsidDel="00000000" w:rsidP="00000000" w:rsidRDefault="00000000" w:rsidRPr="00000000" w14:paraId="00000227">
            <w:pPr>
              <w:spacing w:line="240" w:lineRule="auto"/>
              <w:rPr/>
            </w:pPr>
            <w:r w:rsidDel="00000000" w:rsidR="00000000" w:rsidRPr="00000000">
              <w:rPr>
                <w:b w:val="1"/>
                <w:bCs w:val="1"/>
                <w:color w:val="0a3d6b"/>
                <w:sz w:val="19"/>
                <w:szCs w:val="19"/>
                <w:rtl w:val="0"/>
              </w:rPr>
              <w:t xml:space="preserve">Maillée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ff4" w:val="clear"/>
            <w:tcMar>
              <w:top w:w="80.0" w:type="dxa"/>
              <w:left w:w="110.0" w:type="dxa"/>
              <w:bottom w:w="80.0" w:type="dxa"/>
              <w:right w:w="110.0" w:type="dxa"/>
            </w:tcMar>
          </w:tcPr>
          <w:p w:rsidR="00000000" w:rsidDel="00000000" w:rsidP="00000000" w:rsidRDefault="00000000" w:rsidRPr="00000000" w14:paraId="00000228">
            <w:pPr>
              <w:spacing w:line="240" w:lineRule="auto"/>
              <w:rPr/>
            </w:pPr>
            <w:r w:rsidDel="00000000" w:rsidR="00000000" w:rsidRPr="00000000">
              <w:rPr>
                <w:color w:val="333333"/>
                <w:sz w:val="19"/>
                <w:szCs w:val="19"/>
                <w:rtl w:val="0"/>
              </w:rPr>
              <w:t xml:space="preserve">Illimitée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ff4" w:val="clear"/>
            <w:tcMar>
              <w:top w:w="80.0" w:type="dxa"/>
              <w:left w:w="110.0" w:type="dxa"/>
              <w:bottom w:w="80.0" w:type="dxa"/>
              <w:right w:w="110.0" w:type="dxa"/>
            </w:tcMar>
          </w:tcPr>
          <w:p w:rsidR="00000000" w:rsidDel="00000000" w:rsidP="00000000" w:rsidRDefault="00000000" w:rsidRPr="00000000" w14:paraId="00000229">
            <w:pPr>
              <w:spacing w:line="240" w:lineRule="auto"/>
              <w:rPr/>
            </w:pPr>
            <w:r w:rsidDel="00000000" w:rsidR="00000000" w:rsidRPr="00000000">
              <w:rPr>
                <w:color w:val="333333"/>
                <w:sz w:val="19"/>
                <w:szCs w:val="19"/>
                <w:rtl w:val="0"/>
              </w:rPr>
              <w:t xml:space="preserve">Très haute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ff4" w:val="clear"/>
            <w:tcMar>
              <w:top w:w="80.0" w:type="dxa"/>
              <w:left w:w="110.0" w:type="dxa"/>
              <w:bottom w:w="80.0" w:type="dxa"/>
              <w:right w:w="110.0" w:type="dxa"/>
            </w:tcMar>
          </w:tcPr>
          <w:p w:rsidR="00000000" w:rsidDel="00000000" w:rsidP="00000000" w:rsidRDefault="00000000" w:rsidRPr="00000000" w14:paraId="0000022A">
            <w:pPr>
              <w:spacing w:line="240" w:lineRule="auto"/>
              <w:rPr/>
            </w:pPr>
            <w:r w:rsidDel="00000000" w:rsidR="00000000" w:rsidRPr="00000000">
              <w:rPr>
                <w:color w:val="333333"/>
                <w:sz w:val="19"/>
                <w:szCs w:val="19"/>
                <w:rtl w:val="0"/>
              </w:rPr>
              <w:t xml:space="preserve">Élevé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ff4" w:val="clear"/>
            <w:tcMar>
              <w:top w:w="80.0" w:type="dxa"/>
              <w:left w:w="110.0" w:type="dxa"/>
              <w:bottom w:w="80.0" w:type="dxa"/>
              <w:right w:w="110.0" w:type="dxa"/>
            </w:tcMar>
          </w:tcPr>
          <w:p w:rsidR="00000000" w:rsidDel="00000000" w:rsidP="00000000" w:rsidRDefault="00000000" w:rsidRPr="00000000" w14:paraId="0000022B">
            <w:pPr>
              <w:spacing w:line="240" w:lineRule="auto"/>
              <w:rPr/>
            </w:pPr>
            <w:r w:rsidDel="00000000" w:rsidR="00000000" w:rsidRPr="00000000">
              <w:rPr>
                <w:color w:val="333333"/>
                <w:sz w:val="19"/>
                <w:szCs w:val="19"/>
                <w:rtl w:val="0"/>
              </w:rPr>
              <w:t xml:space="preserve">Internet, WAN</w:t>
            </w:r>
            <w:r w:rsidDel="00000000" w:rsidR="00000000" w:rsidRPr="00000000">
              <w:rPr>
                <w:rtl w:val="0"/>
              </w:rPr>
            </w:r>
          </w:p>
        </w:tc>
      </w:tr>
    </w:tbl>
    <w:p w:rsidR="00000000" w:rsidDel="00000000" w:rsidP="00000000" w:rsidRDefault="00000000" w:rsidRPr="00000000" w14:paraId="0000022C">
      <w:pPr>
        <w:spacing w:after="100" w:line="240" w:lineRule="auto"/>
        <w:rPr/>
      </w:pPr>
      <w:r w:rsidDel="00000000" w:rsidR="00000000" w:rsidRPr="00000000">
        <w:rPr>
          <w:rtl w:val="0"/>
        </w:rPr>
      </w:r>
    </w:p>
    <w:p w:rsidR="00000000" w:rsidDel="00000000" w:rsidP="00000000" w:rsidRDefault="00000000" w:rsidRPr="00000000" w14:paraId="0000022D">
      <w:pPr>
        <w:spacing w:after="120" w:before="60" w:line="240" w:lineRule="auto"/>
        <w:rPr/>
      </w:pPr>
      <w:r w:rsidDel="00000000" w:rsidR="00000000" w:rsidRPr="00000000">
        <w:rPr>
          <w:i w:val="1"/>
          <w:iCs w:val="1"/>
          <w:color w:val="666666"/>
          <w:sz w:val="19"/>
          <w:szCs w:val="19"/>
          <w:rtl w:val="0"/>
        </w:rPr>
        <w:t xml:space="preserve">* La tolérance aux pannes de la topologie étoile est partielle : si le switch central tombe en panne, tous les nœuds sont isolés. Des architectures à switches redondants (spanning tree) pallient ce problème.</w:t>
      </w:r>
      <w:r w:rsidDel="00000000" w:rsidR="00000000" w:rsidRPr="00000000">
        <w:rPr>
          <w:rtl w:val="0"/>
        </w:rPr>
      </w:r>
    </w:p>
    <w:p w:rsidR="00000000" w:rsidDel="00000000" w:rsidP="00000000" w:rsidRDefault="00000000" w:rsidRPr="00000000" w14:paraId="0000022E">
      <w:pPr>
        <w:spacing w:after="100" w:line="240" w:lineRule="auto"/>
        <w:rPr/>
      </w:pPr>
      <w:r w:rsidDel="00000000" w:rsidR="00000000" w:rsidRPr="00000000">
        <w:rPr>
          <w:rtl w:val="0"/>
        </w:rPr>
      </w:r>
    </w:p>
    <w:p w:rsidR="00000000" w:rsidDel="00000000" w:rsidP="00000000" w:rsidRDefault="00000000" w:rsidRPr="00000000" w14:paraId="0000022F">
      <w:pPr>
        <w:pStyle w:val="Heading2"/>
        <w:keepNext w:val="0"/>
        <w:keepLines w:val="0"/>
        <w:pBdr>
          <w:bottom w:color="1565c0" w:space="2" w:sz="4" w:val="single"/>
        </w:pBdr>
        <w:spacing w:before="240" w:line="240" w:lineRule="auto"/>
        <w:rPr>
          <w:b w:val="1"/>
          <w:bCs w:val="1"/>
          <w:color w:val="1565c0"/>
          <w:sz w:val="26"/>
          <w:szCs w:val="26"/>
        </w:rPr>
      </w:pPr>
      <w:bookmarkStart w:colFirst="0" w:colLast="0" w:name="_qhshhfllfwbp" w:id="40"/>
      <w:bookmarkEnd w:id="40"/>
      <w:r w:rsidDel="00000000" w:rsidR="00000000" w:rsidRPr="00000000">
        <w:rPr>
          <w:b w:val="1"/>
          <w:bCs w:val="1"/>
          <w:color w:val="1565c0"/>
          <w:sz w:val="26"/>
          <w:szCs w:val="26"/>
          <w:rtl w:val="0"/>
        </w:rPr>
        <w:t xml:space="preserve">Comparaison des modes de transmission</w:t>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1800"/>
        <w:gridCol w:w="1560"/>
        <w:gridCol w:w="1800"/>
        <w:gridCol w:w="2520"/>
        <w:tblGridChange w:id="0">
          <w:tblGrid>
            <w:gridCol w:w="1680"/>
            <w:gridCol w:w="1800"/>
            <w:gridCol w:w="1560"/>
            <w:gridCol w:w="1800"/>
            <w:gridCol w:w="25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c3e50" w:val="clear"/>
            <w:tcMar>
              <w:top w:w="80.0" w:type="dxa"/>
              <w:left w:w="110.0" w:type="dxa"/>
              <w:bottom w:w="80.0" w:type="dxa"/>
              <w:right w:w="110.0" w:type="dxa"/>
            </w:tcMar>
          </w:tcPr>
          <w:p w:rsidR="00000000" w:rsidDel="00000000" w:rsidP="00000000" w:rsidRDefault="00000000" w:rsidRPr="00000000" w14:paraId="00000230">
            <w:pPr>
              <w:spacing w:line="240" w:lineRule="auto"/>
              <w:rPr/>
            </w:pPr>
            <w:r w:rsidDel="00000000" w:rsidR="00000000" w:rsidRPr="00000000">
              <w:rPr>
                <w:b w:val="1"/>
                <w:bCs w:val="1"/>
                <w:color w:val="ffffff"/>
                <w:sz w:val="19"/>
                <w:szCs w:val="19"/>
                <w:rtl w:val="0"/>
              </w:rPr>
              <w:t xml:space="preserve">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3e50" w:val="clear"/>
            <w:tcMar>
              <w:top w:w="80.0" w:type="dxa"/>
              <w:left w:w="110.0" w:type="dxa"/>
              <w:bottom w:w="80.0" w:type="dxa"/>
              <w:right w:w="110.0" w:type="dxa"/>
            </w:tcMar>
          </w:tcPr>
          <w:p w:rsidR="00000000" w:rsidDel="00000000" w:rsidP="00000000" w:rsidRDefault="00000000" w:rsidRPr="00000000" w14:paraId="00000231">
            <w:pPr>
              <w:spacing w:line="240" w:lineRule="auto"/>
              <w:rPr/>
            </w:pPr>
            <w:r w:rsidDel="00000000" w:rsidR="00000000" w:rsidRPr="00000000">
              <w:rPr>
                <w:b w:val="1"/>
                <w:bCs w:val="1"/>
                <w:color w:val="ffffff"/>
                <w:sz w:val="19"/>
                <w:szCs w:val="19"/>
                <w:rtl w:val="0"/>
              </w:rPr>
              <w:t xml:space="preserve">Direction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3e50" w:val="clear"/>
            <w:tcMar>
              <w:top w:w="80.0" w:type="dxa"/>
              <w:left w:w="110.0" w:type="dxa"/>
              <w:bottom w:w="80.0" w:type="dxa"/>
              <w:right w:w="110.0" w:type="dxa"/>
            </w:tcMar>
          </w:tcPr>
          <w:p w:rsidR="00000000" w:rsidDel="00000000" w:rsidP="00000000" w:rsidRDefault="00000000" w:rsidRPr="00000000" w14:paraId="00000232">
            <w:pPr>
              <w:spacing w:line="240" w:lineRule="auto"/>
              <w:rPr/>
            </w:pPr>
            <w:r w:rsidDel="00000000" w:rsidR="00000000" w:rsidRPr="00000000">
              <w:rPr>
                <w:b w:val="1"/>
                <w:bCs w:val="1"/>
                <w:color w:val="ffffff"/>
                <w:sz w:val="19"/>
                <w:szCs w:val="19"/>
                <w:rtl w:val="0"/>
              </w:rPr>
              <w:t xml:space="preserve">Simultané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3e50" w:val="clear"/>
            <w:tcMar>
              <w:top w:w="80.0" w:type="dxa"/>
              <w:left w:w="110.0" w:type="dxa"/>
              <w:bottom w:w="80.0" w:type="dxa"/>
              <w:right w:w="110.0" w:type="dxa"/>
            </w:tcMar>
          </w:tcPr>
          <w:p w:rsidR="00000000" w:rsidDel="00000000" w:rsidP="00000000" w:rsidRDefault="00000000" w:rsidRPr="00000000" w14:paraId="00000233">
            <w:pPr>
              <w:spacing w:line="240" w:lineRule="auto"/>
              <w:rPr/>
            </w:pPr>
            <w:r w:rsidDel="00000000" w:rsidR="00000000" w:rsidRPr="00000000">
              <w:rPr>
                <w:b w:val="1"/>
                <w:bCs w:val="1"/>
                <w:color w:val="ffffff"/>
                <w:sz w:val="19"/>
                <w:szCs w:val="19"/>
                <w:rtl w:val="0"/>
              </w:rPr>
              <w:t xml:space="preserve">Débit relatif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3e50" w:val="clear"/>
            <w:tcMar>
              <w:top w:w="80.0" w:type="dxa"/>
              <w:left w:w="110.0" w:type="dxa"/>
              <w:bottom w:w="80.0" w:type="dxa"/>
              <w:right w:w="110.0" w:type="dxa"/>
            </w:tcMar>
          </w:tcPr>
          <w:p w:rsidR="00000000" w:rsidDel="00000000" w:rsidP="00000000" w:rsidRDefault="00000000" w:rsidRPr="00000000" w14:paraId="00000234">
            <w:pPr>
              <w:spacing w:line="240" w:lineRule="auto"/>
              <w:rPr/>
            </w:pPr>
            <w:r w:rsidDel="00000000" w:rsidR="00000000" w:rsidRPr="00000000">
              <w:rPr>
                <w:b w:val="1"/>
                <w:bCs w:val="1"/>
                <w:color w:val="ffffff"/>
                <w:sz w:val="19"/>
                <w:szCs w:val="19"/>
                <w:rtl w:val="0"/>
              </w:rPr>
              <w:t xml:space="preserve">Exemples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80.0" w:type="dxa"/>
              <w:left w:w="110.0" w:type="dxa"/>
              <w:bottom w:w="80.0" w:type="dxa"/>
              <w:right w:w="110.0" w:type="dxa"/>
            </w:tcMar>
          </w:tcPr>
          <w:p w:rsidR="00000000" w:rsidDel="00000000" w:rsidP="00000000" w:rsidRDefault="00000000" w:rsidRPr="00000000" w14:paraId="00000235">
            <w:pPr>
              <w:spacing w:line="240" w:lineRule="auto"/>
              <w:rPr/>
            </w:pPr>
            <w:r w:rsidDel="00000000" w:rsidR="00000000" w:rsidRPr="00000000">
              <w:rPr>
                <w:b w:val="1"/>
                <w:bCs w:val="1"/>
                <w:color w:val="0a3d6b"/>
                <w:sz w:val="19"/>
                <w:szCs w:val="19"/>
                <w:rtl w:val="0"/>
              </w:rPr>
              <w:t xml:space="preserve">Simplex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e0" w:val="clear"/>
            <w:tcMar>
              <w:top w:w="80.0" w:type="dxa"/>
              <w:left w:w="110.0" w:type="dxa"/>
              <w:bottom w:w="80.0" w:type="dxa"/>
              <w:right w:w="110.0" w:type="dxa"/>
            </w:tcMar>
          </w:tcPr>
          <w:p w:rsidR="00000000" w:rsidDel="00000000" w:rsidP="00000000" w:rsidRDefault="00000000" w:rsidRPr="00000000" w14:paraId="00000236">
            <w:pPr>
              <w:spacing w:line="240" w:lineRule="auto"/>
              <w:rPr/>
            </w:pPr>
            <w:r w:rsidDel="00000000" w:rsidR="00000000" w:rsidRPr="00000000">
              <w:rPr>
                <w:color w:val="333333"/>
                <w:sz w:val="19"/>
                <w:szCs w:val="19"/>
                <w:rtl w:val="0"/>
              </w:rPr>
              <w:t xml:space="preserve">Unidirectionnel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e0" w:val="clear"/>
            <w:tcMar>
              <w:top w:w="80.0" w:type="dxa"/>
              <w:left w:w="110.0" w:type="dxa"/>
              <w:bottom w:w="80.0" w:type="dxa"/>
              <w:right w:w="110.0" w:type="dxa"/>
            </w:tcMar>
          </w:tcPr>
          <w:p w:rsidR="00000000" w:rsidDel="00000000" w:rsidP="00000000" w:rsidRDefault="00000000" w:rsidRPr="00000000" w14:paraId="00000237">
            <w:pPr>
              <w:spacing w:line="240" w:lineRule="auto"/>
              <w:rPr/>
            </w:pPr>
            <w:r w:rsidDel="00000000" w:rsidR="00000000" w:rsidRPr="00000000">
              <w:rPr>
                <w:color w:val="333333"/>
                <w:sz w:val="19"/>
                <w:szCs w:val="19"/>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e0" w:val="clear"/>
            <w:tcMar>
              <w:top w:w="80.0" w:type="dxa"/>
              <w:left w:w="110.0" w:type="dxa"/>
              <w:bottom w:w="80.0" w:type="dxa"/>
              <w:right w:w="110.0" w:type="dxa"/>
            </w:tcMar>
          </w:tcPr>
          <w:p w:rsidR="00000000" w:rsidDel="00000000" w:rsidP="00000000" w:rsidRDefault="00000000" w:rsidRPr="00000000" w14:paraId="00000238">
            <w:pPr>
              <w:spacing w:line="240" w:lineRule="auto"/>
              <w:rPr/>
            </w:pPr>
            <w:r w:rsidDel="00000000" w:rsidR="00000000" w:rsidRPr="00000000">
              <w:rPr>
                <w:color w:val="333333"/>
                <w:sz w:val="19"/>
                <w:szCs w:val="19"/>
                <w:rtl w:val="0"/>
              </w:rPr>
              <w:t xml:space="preserve">Max (1 sens)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e0" w:val="clear"/>
            <w:tcMar>
              <w:top w:w="80.0" w:type="dxa"/>
              <w:left w:w="110.0" w:type="dxa"/>
              <w:bottom w:w="80.0" w:type="dxa"/>
              <w:right w:w="110.0" w:type="dxa"/>
            </w:tcMar>
          </w:tcPr>
          <w:p w:rsidR="00000000" w:rsidDel="00000000" w:rsidP="00000000" w:rsidRDefault="00000000" w:rsidRPr="00000000" w14:paraId="00000239">
            <w:pPr>
              <w:spacing w:line="240" w:lineRule="auto"/>
              <w:rPr/>
            </w:pPr>
            <w:r w:rsidDel="00000000" w:rsidR="00000000" w:rsidRPr="00000000">
              <w:rPr>
                <w:color w:val="333333"/>
                <w:sz w:val="19"/>
                <w:szCs w:val="19"/>
                <w:rtl w:val="0"/>
              </w:rPr>
              <w:t xml:space="preserve">Radio, TV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5f5" w:val="clear"/>
            <w:tcMar>
              <w:top w:w="80.0" w:type="dxa"/>
              <w:left w:w="110.0" w:type="dxa"/>
              <w:bottom w:w="80.0" w:type="dxa"/>
              <w:right w:w="110.0" w:type="dxa"/>
            </w:tcMar>
          </w:tcPr>
          <w:p w:rsidR="00000000" w:rsidDel="00000000" w:rsidP="00000000" w:rsidRDefault="00000000" w:rsidRPr="00000000" w14:paraId="0000023A">
            <w:pPr>
              <w:spacing w:line="240" w:lineRule="auto"/>
              <w:rPr/>
            </w:pPr>
            <w:r w:rsidDel="00000000" w:rsidR="00000000" w:rsidRPr="00000000">
              <w:rPr>
                <w:b w:val="1"/>
                <w:bCs w:val="1"/>
                <w:color w:val="0a3d6b"/>
                <w:sz w:val="19"/>
                <w:szCs w:val="19"/>
                <w:rtl w:val="0"/>
              </w:rPr>
              <w:t xml:space="preserve">Half-Duplex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5f5" w:val="clear"/>
            <w:tcMar>
              <w:top w:w="80.0" w:type="dxa"/>
              <w:left w:w="110.0" w:type="dxa"/>
              <w:bottom w:w="80.0" w:type="dxa"/>
              <w:right w:w="110.0" w:type="dxa"/>
            </w:tcMar>
          </w:tcPr>
          <w:p w:rsidR="00000000" w:rsidDel="00000000" w:rsidP="00000000" w:rsidRDefault="00000000" w:rsidRPr="00000000" w14:paraId="0000023B">
            <w:pPr>
              <w:spacing w:line="240" w:lineRule="auto"/>
              <w:rPr/>
            </w:pPr>
            <w:r w:rsidDel="00000000" w:rsidR="00000000" w:rsidRPr="00000000">
              <w:rPr>
                <w:color w:val="333333"/>
                <w:sz w:val="19"/>
                <w:szCs w:val="19"/>
                <w:rtl w:val="0"/>
              </w:rPr>
              <w:t xml:space="preserve">Bidirectionnel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5f5" w:val="clear"/>
            <w:tcMar>
              <w:top w:w="80.0" w:type="dxa"/>
              <w:left w:w="110.0" w:type="dxa"/>
              <w:bottom w:w="80.0" w:type="dxa"/>
              <w:right w:w="110.0" w:type="dxa"/>
            </w:tcMar>
          </w:tcPr>
          <w:p w:rsidR="00000000" w:rsidDel="00000000" w:rsidP="00000000" w:rsidRDefault="00000000" w:rsidRPr="00000000" w14:paraId="0000023C">
            <w:pPr>
              <w:spacing w:line="240" w:lineRule="auto"/>
              <w:rPr/>
            </w:pPr>
            <w:r w:rsidDel="00000000" w:rsidR="00000000" w:rsidRPr="00000000">
              <w:rPr>
                <w:color w:val="333333"/>
                <w:sz w:val="19"/>
                <w:szCs w:val="19"/>
                <w:rtl w:val="0"/>
              </w:rPr>
              <w:t xml:space="preserve">Non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5f5" w:val="clear"/>
            <w:tcMar>
              <w:top w:w="80.0" w:type="dxa"/>
              <w:left w:w="110.0" w:type="dxa"/>
              <w:bottom w:w="80.0" w:type="dxa"/>
              <w:right w:w="110.0" w:type="dxa"/>
            </w:tcMar>
          </w:tcPr>
          <w:p w:rsidR="00000000" w:rsidDel="00000000" w:rsidP="00000000" w:rsidRDefault="00000000" w:rsidRPr="00000000" w14:paraId="0000023D">
            <w:pPr>
              <w:spacing w:line="240" w:lineRule="auto"/>
              <w:rPr/>
            </w:pPr>
            <w:r w:rsidDel="00000000" w:rsidR="00000000" w:rsidRPr="00000000">
              <w:rPr>
                <w:color w:val="333333"/>
                <w:sz w:val="19"/>
                <w:szCs w:val="19"/>
                <w:rtl w:val="0"/>
              </w:rPr>
              <w:t xml:space="preserve">Moyen (partagé)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5f5" w:val="clear"/>
            <w:tcMar>
              <w:top w:w="80.0" w:type="dxa"/>
              <w:left w:w="110.0" w:type="dxa"/>
              <w:bottom w:w="80.0" w:type="dxa"/>
              <w:right w:w="110.0" w:type="dxa"/>
            </w:tcMar>
          </w:tcPr>
          <w:p w:rsidR="00000000" w:rsidDel="00000000" w:rsidP="00000000" w:rsidRDefault="00000000" w:rsidRPr="00000000" w14:paraId="0000023E">
            <w:pPr>
              <w:spacing w:line="240" w:lineRule="auto"/>
              <w:rPr/>
            </w:pPr>
            <w:r w:rsidDel="00000000" w:rsidR="00000000" w:rsidRPr="00000000">
              <w:rPr>
                <w:color w:val="333333"/>
                <w:sz w:val="19"/>
                <w:szCs w:val="19"/>
                <w:rtl w:val="0"/>
              </w:rPr>
              <w:t xml:space="preserve">Wi-Fi, Talkie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10.0" w:type="dxa"/>
              <w:bottom w:w="80.0" w:type="dxa"/>
              <w:right w:w="110.0" w:type="dxa"/>
            </w:tcMar>
          </w:tcPr>
          <w:p w:rsidR="00000000" w:rsidDel="00000000" w:rsidP="00000000" w:rsidRDefault="00000000" w:rsidRPr="00000000" w14:paraId="0000023F">
            <w:pPr>
              <w:spacing w:line="240" w:lineRule="auto"/>
              <w:rPr/>
            </w:pPr>
            <w:r w:rsidDel="00000000" w:rsidR="00000000" w:rsidRPr="00000000">
              <w:rPr>
                <w:b w:val="1"/>
                <w:bCs w:val="1"/>
                <w:color w:val="0a3d6b"/>
                <w:sz w:val="19"/>
                <w:szCs w:val="19"/>
                <w:rtl w:val="0"/>
              </w:rPr>
              <w:t xml:space="preserve">Full-Duplex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10.0" w:type="dxa"/>
              <w:bottom w:w="80.0" w:type="dxa"/>
              <w:right w:w="110.0" w:type="dxa"/>
            </w:tcMar>
          </w:tcPr>
          <w:p w:rsidR="00000000" w:rsidDel="00000000" w:rsidP="00000000" w:rsidRDefault="00000000" w:rsidRPr="00000000" w14:paraId="00000240">
            <w:pPr>
              <w:spacing w:line="240" w:lineRule="auto"/>
              <w:rPr/>
            </w:pPr>
            <w:r w:rsidDel="00000000" w:rsidR="00000000" w:rsidRPr="00000000">
              <w:rPr>
                <w:color w:val="333333"/>
                <w:sz w:val="19"/>
                <w:szCs w:val="19"/>
                <w:rtl w:val="0"/>
              </w:rPr>
              <w:t xml:space="preserve">Bidirectionnel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10.0" w:type="dxa"/>
              <w:bottom w:w="80.0" w:type="dxa"/>
              <w:right w:w="110.0" w:type="dxa"/>
            </w:tcMar>
          </w:tcPr>
          <w:p w:rsidR="00000000" w:rsidDel="00000000" w:rsidP="00000000" w:rsidRDefault="00000000" w:rsidRPr="00000000" w14:paraId="00000241">
            <w:pPr>
              <w:spacing w:line="240" w:lineRule="auto"/>
              <w:rPr/>
            </w:pPr>
            <w:r w:rsidDel="00000000" w:rsidR="00000000" w:rsidRPr="00000000">
              <w:rPr>
                <w:rFonts w:ascii="Arial Unicode MS" w:cs="Arial Unicode MS" w:eastAsia="Arial Unicode MS" w:hAnsi="Arial Unicode MS"/>
                <w:color w:val="333333"/>
                <w:sz w:val="19"/>
                <w:szCs w:val="19"/>
                <w:rtl w:val="0"/>
              </w:rPr>
              <w:t xml:space="preserve">Oui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10.0" w:type="dxa"/>
              <w:bottom w:w="80.0" w:type="dxa"/>
              <w:right w:w="110.0" w:type="dxa"/>
            </w:tcMar>
          </w:tcPr>
          <w:p w:rsidR="00000000" w:rsidDel="00000000" w:rsidP="00000000" w:rsidRDefault="00000000" w:rsidRPr="00000000" w14:paraId="00000242">
            <w:pPr>
              <w:spacing w:line="240" w:lineRule="auto"/>
              <w:rPr/>
            </w:pPr>
            <w:r w:rsidDel="00000000" w:rsidR="00000000" w:rsidRPr="00000000">
              <w:rPr>
                <w:color w:val="333333"/>
                <w:sz w:val="19"/>
                <w:szCs w:val="19"/>
                <w:rtl w:val="0"/>
              </w:rPr>
              <w:t xml:space="preserve">Max (2 sens)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10.0" w:type="dxa"/>
              <w:bottom w:w="80.0" w:type="dxa"/>
              <w:right w:w="110.0" w:type="dxa"/>
            </w:tcMar>
          </w:tcPr>
          <w:p w:rsidR="00000000" w:rsidDel="00000000" w:rsidP="00000000" w:rsidRDefault="00000000" w:rsidRPr="00000000" w14:paraId="00000243">
            <w:pPr>
              <w:spacing w:line="240" w:lineRule="auto"/>
              <w:rPr/>
            </w:pPr>
            <w:r w:rsidDel="00000000" w:rsidR="00000000" w:rsidRPr="00000000">
              <w:rPr>
                <w:color w:val="333333"/>
                <w:sz w:val="19"/>
                <w:szCs w:val="19"/>
                <w:rtl w:val="0"/>
              </w:rPr>
              <w:t xml:space="preserve">Téléphone, Fibre</w:t>
            </w:r>
            <w:r w:rsidDel="00000000" w:rsidR="00000000" w:rsidRPr="00000000">
              <w:rPr>
                <w:rtl w:val="0"/>
              </w:rPr>
            </w:r>
          </w:p>
        </w:tc>
      </w:tr>
    </w:tbl>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pBdr>
          <w:bottom w:color="2e75b6" w:space="1" w:sz="8" w:val="single"/>
        </w:pBdr>
        <w:spacing w:after="300" w:line="240" w:lineRule="auto"/>
        <w:jc w:val="left"/>
        <w:rPr>
          <w:b w:val="1"/>
          <w:bCs w:val="1"/>
          <w:color w:val="1f3864"/>
          <w:sz w:val="52"/>
          <w:szCs w:val="52"/>
        </w:rPr>
      </w:pPr>
      <w:r w:rsidDel="00000000" w:rsidR="00000000" w:rsidRPr="00000000">
        <w:rPr>
          <w:rtl w:val="0"/>
        </w:rPr>
      </w:r>
    </w:p>
    <w:p w:rsidR="00000000" w:rsidDel="00000000" w:rsidP="00000000" w:rsidRDefault="00000000" w:rsidRPr="00000000" w14:paraId="00000246">
      <w:pPr>
        <w:pBdr>
          <w:bottom w:color="2e75b6" w:space="1" w:sz="8" w:val="single"/>
        </w:pBdr>
        <w:spacing w:after="300" w:line="240" w:lineRule="auto"/>
        <w:jc w:val="center"/>
        <w:rPr/>
      </w:pPr>
      <w:r w:rsidDel="00000000" w:rsidR="00000000" w:rsidRPr="00000000">
        <w:rPr>
          <w:b w:val="1"/>
          <w:bCs w:val="1"/>
          <w:color w:val="1f3864"/>
          <w:sz w:val="52"/>
          <w:szCs w:val="52"/>
          <w:rtl w:val="0"/>
        </w:rPr>
        <w:t xml:space="preserve">Types d'Architectures Réseau</w:t>
      </w:r>
      <w:r w:rsidDel="00000000" w:rsidR="00000000" w:rsidRPr="00000000">
        <w:rPr>
          <w:rtl w:val="0"/>
        </w:rPr>
      </w:r>
    </w:p>
    <w:p w:rsidR="00000000" w:rsidDel="00000000" w:rsidP="00000000" w:rsidRDefault="00000000" w:rsidRPr="00000000" w14:paraId="00000247">
      <w:pPr>
        <w:spacing w:after="80" w:before="200" w:line="240" w:lineRule="auto"/>
        <w:jc w:val="center"/>
        <w:rPr/>
      </w:pPr>
      <w:r w:rsidDel="00000000" w:rsidR="00000000" w:rsidRPr="00000000">
        <w:rPr>
          <w:i w:val="1"/>
          <w:iCs w:val="1"/>
          <w:color w:val="2e75b6"/>
          <w:sz w:val="24"/>
          <w:szCs w:val="24"/>
          <w:rtl w:val="0"/>
        </w:rPr>
        <w:t xml:space="preserve">Client-Serveur, Pair-à-Pair, Architecture en Couches et plus</w:t>
      </w:r>
      <w:r w:rsidDel="00000000" w:rsidR="00000000" w:rsidRPr="00000000">
        <w:rPr>
          <w:rtl w:val="0"/>
        </w:rPr>
      </w:r>
    </w:p>
    <w:p w:rsidR="00000000" w:rsidDel="00000000" w:rsidP="00000000" w:rsidRDefault="00000000" w:rsidRPr="00000000" w14:paraId="00000248">
      <w:pPr>
        <w:spacing w:before="600" w:line="240" w:lineRule="auto"/>
        <w:jc w:val="center"/>
        <w:rPr/>
      </w:pPr>
      <w:r w:rsidDel="00000000" w:rsidR="00000000" w:rsidRPr="00000000">
        <w:rPr>
          <w:color w:val="888888"/>
          <w:rtl w:val="0"/>
        </w:rPr>
        <w:t xml:space="preserve">Avril 2026</w:t>
      </w:r>
      <w:r w:rsidDel="00000000" w:rsidR="00000000" w:rsidRPr="00000000">
        <w:rPr>
          <w:rtl w:val="0"/>
        </w:rPr>
      </w:r>
    </w:p>
    <w:p w:rsidR="00000000" w:rsidDel="00000000" w:rsidP="00000000" w:rsidRDefault="00000000" w:rsidRPr="00000000" w14:paraId="00000249">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4A">
      <w:pPr>
        <w:pStyle w:val="Heading1"/>
        <w:keepNext w:val="0"/>
        <w:keepLines w:val="0"/>
        <w:spacing w:after="180" w:before="360" w:line="240" w:lineRule="auto"/>
        <w:rPr>
          <w:b w:val="1"/>
          <w:bCs w:val="1"/>
          <w:color w:val="1f3864"/>
          <w:sz w:val="32"/>
          <w:szCs w:val="32"/>
        </w:rPr>
      </w:pPr>
      <w:r w:rsidDel="00000000" w:rsidR="00000000" w:rsidRPr="00000000">
        <w:rPr>
          <w:b w:val="1"/>
          <w:bCs w:val="1"/>
          <w:color w:val="1f3864"/>
          <w:sz w:val="32"/>
          <w:szCs w:val="32"/>
          <w:rtl w:val="0"/>
        </w:rPr>
        <w:t xml:space="preserve">1. Introduction</w:t>
      </w:r>
    </w:p>
    <w:p w:rsidR="00000000" w:rsidDel="00000000" w:rsidP="00000000" w:rsidRDefault="00000000" w:rsidRPr="00000000" w14:paraId="0000024B">
      <w:pPr>
        <w:spacing w:after="80" w:before="80" w:line="240" w:lineRule="auto"/>
        <w:jc w:val="both"/>
        <w:rPr/>
      </w:pPr>
      <w:r w:rsidDel="00000000" w:rsidR="00000000" w:rsidRPr="00000000">
        <w:rPr>
          <w:rtl w:val="0"/>
        </w:rPr>
        <w:t xml:space="preserve">L'architecture réseau désigne la manière dont les composants d'un système informatique sont organisés et interconnectés pour permettre la communication et le partage des ressources. Le choix d'une architecture adaptée est fondamental, car il conditionne les performances, la scalabilité, la sécurité et la maintenabilité d'une application ou d'un système.</w:t>
      </w:r>
    </w:p>
    <w:p w:rsidR="00000000" w:rsidDel="00000000" w:rsidP="00000000" w:rsidRDefault="00000000" w:rsidRPr="00000000" w14:paraId="0000024C">
      <w:pPr>
        <w:spacing w:after="80" w:before="80" w:line="240" w:lineRule="auto"/>
        <w:rPr/>
      </w:pPr>
      <w:r w:rsidDel="00000000" w:rsidR="00000000" w:rsidRPr="00000000">
        <w:rPr>
          <w:rtl w:val="0"/>
        </w:rPr>
      </w:r>
    </w:p>
    <w:p w:rsidR="00000000" w:rsidDel="00000000" w:rsidP="00000000" w:rsidRDefault="00000000" w:rsidRPr="00000000" w14:paraId="0000024D">
      <w:pPr>
        <w:spacing w:after="80" w:before="80" w:line="240" w:lineRule="auto"/>
        <w:jc w:val="both"/>
        <w:rPr/>
      </w:pPr>
      <w:r w:rsidDel="00000000" w:rsidR="00000000" w:rsidRPr="00000000">
        <w:rPr>
          <w:rtl w:val="0"/>
        </w:rPr>
        <w:t xml:space="preserve">Ce rapport présente et compare les principales architectures réseau utilisées aujourd'hui : l'architecture Client-Serveur, l'architecture Pair-à-Pair (Peer-to-Peer), l'architecture en couches (multicouche), ainsi que d'autres modèles importants tels que le Cloud, le SOA et les microservices.</w:t>
      </w:r>
    </w:p>
    <w:p w:rsidR="00000000" w:rsidDel="00000000" w:rsidP="00000000" w:rsidRDefault="00000000" w:rsidRPr="00000000" w14:paraId="0000024E">
      <w:pPr>
        <w:spacing w:after="80" w:before="80" w:line="240" w:lineRule="auto"/>
        <w:rPr/>
      </w:pPr>
      <w:r w:rsidDel="00000000" w:rsidR="00000000" w:rsidRPr="00000000">
        <w:rPr>
          <w:rtl w:val="0"/>
        </w:rPr>
      </w:r>
    </w:p>
    <w:p w:rsidR="00000000" w:rsidDel="00000000" w:rsidP="00000000" w:rsidRDefault="00000000" w:rsidRPr="00000000" w14:paraId="0000024F">
      <w:pPr>
        <w:pBdr>
          <w:bottom w:color="2e75b6" w:space="1" w:sz="4" w:val="single"/>
        </w:pBdr>
        <w:spacing w:after="200" w:before="200" w:line="240" w:lineRule="auto"/>
        <w:rPr/>
      </w:pPr>
      <w:r w:rsidDel="00000000" w:rsidR="00000000" w:rsidRPr="00000000">
        <w:rPr>
          <w:rtl w:val="0"/>
        </w:rPr>
      </w:r>
    </w:p>
    <w:p w:rsidR="00000000" w:rsidDel="00000000" w:rsidP="00000000" w:rsidRDefault="00000000" w:rsidRPr="00000000" w14:paraId="00000250">
      <w:pPr>
        <w:pStyle w:val="Heading1"/>
        <w:keepNext w:val="0"/>
        <w:keepLines w:val="0"/>
        <w:spacing w:after="180" w:before="360" w:line="240" w:lineRule="auto"/>
        <w:rPr>
          <w:b w:val="1"/>
          <w:bCs w:val="1"/>
          <w:color w:val="1f3864"/>
          <w:sz w:val="32"/>
          <w:szCs w:val="32"/>
        </w:rPr>
      </w:pPr>
      <w:r w:rsidDel="00000000" w:rsidR="00000000" w:rsidRPr="00000000">
        <w:rPr>
          <w:b w:val="1"/>
          <w:bCs w:val="1"/>
          <w:color w:val="1f3864"/>
          <w:sz w:val="32"/>
          <w:szCs w:val="32"/>
          <w:rtl w:val="0"/>
        </w:rPr>
        <w:t xml:space="preserve">2. Architecture Client-Serveur</w:t>
      </w:r>
    </w:p>
    <w:p w:rsidR="00000000" w:rsidDel="00000000" w:rsidP="00000000" w:rsidRDefault="00000000" w:rsidRPr="00000000" w14:paraId="00000251">
      <w:pPr>
        <w:spacing w:after="80" w:before="80" w:line="240" w:lineRule="auto"/>
        <w:jc w:val="both"/>
        <w:rPr/>
      </w:pPr>
      <w:r w:rsidDel="00000000" w:rsidR="00000000" w:rsidRPr="00000000">
        <w:rPr>
          <w:rtl w:val="0"/>
        </w:rPr>
        <w:t xml:space="preserve">L'architecture Client-Serveur est le modèle de communication le plus répandu dans les réseaux informatiques modernes. Elle repose sur une distinction claire entre deux types d'entités : le client, qui formule des requêtes, et le serveur, qui traite ces requêtes et retourne des réponses.</w:t>
      </w:r>
    </w:p>
    <w:p w:rsidR="00000000" w:rsidDel="00000000" w:rsidP="00000000" w:rsidRDefault="00000000" w:rsidRPr="00000000" w14:paraId="00000252">
      <w:pPr>
        <w:spacing w:after="80" w:before="80" w:line="240" w:lineRule="auto"/>
        <w:rPr/>
      </w:pPr>
      <w:r w:rsidDel="00000000" w:rsidR="00000000" w:rsidRPr="00000000">
        <w:rPr>
          <w:rtl w:val="0"/>
        </w:rPr>
      </w:r>
    </w:p>
    <w:p w:rsidR="00000000" w:rsidDel="00000000" w:rsidP="00000000" w:rsidRDefault="00000000" w:rsidRPr="00000000" w14:paraId="00000253">
      <w:pPr>
        <w:pStyle w:val="Heading2"/>
        <w:keepNext w:val="0"/>
        <w:keepLines w:val="0"/>
        <w:spacing w:before="240" w:line="240" w:lineRule="auto"/>
        <w:rPr>
          <w:b w:val="1"/>
          <w:bCs w:val="1"/>
          <w:color w:val="2e75b6"/>
          <w:sz w:val="26"/>
          <w:szCs w:val="26"/>
        </w:rPr>
      </w:pPr>
      <w:r w:rsidDel="00000000" w:rsidR="00000000" w:rsidRPr="00000000">
        <w:rPr>
          <w:b w:val="1"/>
          <w:bCs w:val="1"/>
          <w:color w:val="2e75b6"/>
          <w:sz w:val="26"/>
          <w:szCs w:val="26"/>
          <w:rtl w:val="0"/>
        </w:rPr>
        <w:t xml:space="preserve">2.1 Principe de fonctionnement</w:t>
      </w:r>
    </w:p>
    <w:p w:rsidR="00000000" w:rsidDel="00000000" w:rsidP="00000000" w:rsidRDefault="00000000" w:rsidRPr="00000000" w14:paraId="00000254">
      <w:pPr>
        <w:spacing w:after="80" w:before="80" w:line="240" w:lineRule="auto"/>
        <w:jc w:val="both"/>
        <w:rPr/>
      </w:pPr>
      <w:r w:rsidDel="00000000" w:rsidR="00000000" w:rsidRPr="00000000">
        <w:rPr>
          <w:rtl w:val="0"/>
        </w:rPr>
        <w:t xml:space="preserve">Dans ce modèle, le client initie systématiquement la communication. Il envoie une requête au serveur via un protocole défini (HTTP, FTP, SMTP, etc.). Le serveur, en attente permanente sur un port spécifique, reçoit la requête, la traite (consultation d'une base de données, calcul, accès à des fichiers) et retourne le résultat au client.</w:t>
      </w:r>
    </w:p>
    <w:p w:rsidR="00000000" w:rsidDel="00000000" w:rsidP="00000000" w:rsidRDefault="00000000" w:rsidRPr="00000000" w14:paraId="00000255">
      <w:pPr>
        <w:spacing w:after="80" w:before="80" w:line="24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20.0" w:type="dxa"/>
              <w:left w:w="180.0" w:type="dxa"/>
              <w:bottom w:w="120.0" w:type="dxa"/>
              <w:right w:w="180.0" w:type="dxa"/>
            </w:tcMar>
          </w:tcPr>
          <w:p w:rsidR="00000000" w:rsidDel="00000000" w:rsidP="00000000" w:rsidRDefault="00000000" w:rsidRPr="00000000" w14:paraId="00000256">
            <w:pPr>
              <w:spacing w:line="240" w:lineRule="auto"/>
              <w:rPr/>
            </w:pPr>
            <w:r w:rsidDel="00000000" w:rsidR="00000000" w:rsidRPr="00000000">
              <w:rPr>
                <w:b w:val="1"/>
                <w:bCs w:val="1"/>
                <w:color w:val="1f3864"/>
                <w:rtl w:val="0"/>
              </w:rPr>
              <w:t xml:space="preserve">Exemple concret</w:t>
            </w:r>
            <w:r w:rsidDel="00000000" w:rsidR="00000000" w:rsidRPr="00000000">
              <w:rPr>
                <w:rtl w:val="0"/>
              </w:rPr>
            </w:r>
          </w:p>
          <w:p w:rsidR="00000000" w:rsidDel="00000000" w:rsidP="00000000" w:rsidRDefault="00000000" w:rsidRPr="00000000" w14:paraId="00000257">
            <w:pPr>
              <w:spacing w:before="60" w:line="240" w:lineRule="auto"/>
              <w:rPr/>
            </w:pPr>
            <w:r w:rsidDel="00000000" w:rsidR="00000000" w:rsidRPr="00000000">
              <w:rPr>
                <w:rtl w:val="0"/>
              </w:rPr>
              <w:t xml:space="preserve">Un navigateur web (client) envoie une requête HTTP GET à un serveur web (ex. Apache ou Nginx). Le serveur récupère la page HTML correspondante et la renvoie au navigateur, qui l'affiche à l'utilisateur.</w:t>
            </w:r>
          </w:p>
        </w:tc>
      </w:tr>
    </w:tbl>
    <w:p w:rsidR="00000000" w:rsidDel="00000000" w:rsidP="00000000" w:rsidRDefault="00000000" w:rsidRPr="00000000" w14:paraId="00000258">
      <w:pPr>
        <w:spacing w:after="80" w:before="80" w:line="240" w:lineRule="auto"/>
        <w:rPr/>
      </w:pPr>
      <w:r w:rsidDel="00000000" w:rsidR="00000000" w:rsidRPr="00000000">
        <w:rPr>
          <w:rtl w:val="0"/>
        </w:rPr>
      </w:r>
    </w:p>
    <w:p w:rsidR="00000000" w:rsidDel="00000000" w:rsidP="00000000" w:rsidRDefault="00000000" w:rsidRPr="00000000" w14:paraId="00000259">
      <w:pPr>
        <w:pStyle w:val="Heading2"/>
        <w:keepNext w:val="0"/>
        <w:keepLines w:val="0"/>
        <w:spacing w:before="240" w:line="240" w:lineRule="auto"/>
        <w:rPr>
          <w:b w:val="1"/>
          <w:bCs w:val="1"/>
          <w:color w:val="2e75b6"/>
          <w:sz w:val="26"/>
          <w:szCs w:val="26"/>
        </w:rPr>
      </w:pPr>
      <w:r w:rsidDel="00000000" w:rsidR="00000000" w:rsidRPr="00000000">
        <w:rPr>
          <w:b w:val="1"/>
          <w:bCs w:val="1"/>
          <w:color w:val="2e75b6"/>
          <w:sz w:val="26"/>
          <w:szCs w:val="26"/>
          <w:rtl w:val="0"/>
        </w:rPr>
        <w:t xml:space="preserve">2.2 Variantes de l'architecture Client-Serveur</w:t>
      </w:r>
    </w:p>
    <w:p w:rsidR="00000000" w:rsidDel="00000000" w:rsidP="00000000" w:rsidRDefault="00000000" w:rsidRPr="00000000" w14:paraId="0000025A">
      <w:pPr>
        <w:spacing w:after="80" w:before="180" w:line="240" w:lineRule="auto"/>
        <w:rPr/>
      </w:pPr>
      <w:r w:rsidDel="00000000" w:rsidR="00000000" w:rsidRPr="00000000">
        <w:rPr>
          <w:b w:val="1"/>
          <w:bCs w:val="1"/>
          <w:color w:val="404040"/>
          <w:sz w:val="24"/>
          <w:szCs w:val="24"/>
          <w:rtl w:val="0"/>
        </w:rPr>
        <w:t xml:space="preserve">Architecture à 1 tier (monolithique)</w:t>
      </w:r>
      <w:r w:rsidDel="00000000" w:rsidR="00000000" w:rsidRPr="00000000">
        <w:rPr>
          <w:rtl w:val="0"/>
        </w:rPr>
      </w:r>
    </w:p>
    <w:p w:rsidR="00000000" w:rsidDel="00000000" w:rsidP="00000000" w:rsidRDefault="00000000" w:rsidRPr="00000000" w14:paraId="0000025B">
      <w:pPr>
        <w:spacing w:after="80" w:before="80" w:line="240" w:lineRule="auto"/>
        <w:jc w:val="both"/>
        <w:rPr/>
      </w:pPr>
      <w:r w:rsidDel="00000000" w:rsidR="00000000" w:rsidRPr="00000000">
        <w:rPr>
          <w:rtl w:val="0"/>
        </w:rPr>
        <w:t xml:space="preserve">Toute la logique (présentation, traitement, données) est concentrée sur une seule machine. Ce modèle est simple mais peu scalable.</w:t>
      </w:r>
    </w:p>
    <w:p w:rsidR="00000000" w:rsidDel="00000000" w:rsidP="00000000" w:rsidRDefault="00000000" w:rsidRPr="00000000" w14:paraId="0000025C">
      <w:pPr>
        <w:spacing w:after="80" w:before="80" w:line="240" w:lineRule="auto"/>
        <w:rPr/>
      </w:pPr>
      <w:r w:rsidDel="00000000" w:rsidR="00000000" w:rsidRPr="00000000">
        <w:rPr>
          <w:rtl w:val="0"/>
        </w:rPr>
      </w:r>
    </w:p>
    <w:p w:rsidR="00000000" w:rsidDel="00000000" w:rsidP="00000000" w:rsidRDefault="00000000" w:rsidRPr="00000000" w14:paraId="0000025D">
      <w:pPr>
        <w:spacing w:after="80" w:before="180" w:line="240" w:lineRule="auto"/>
        <w:rPr/>
      </w:pPr>
      <w:r w:rsidDel="00000000" w:rsidR="00000000" w:rsidRPr="00000000">
        <w:rPr>
          <w:b w:val="1"/>
          <w:bCs w:val="1"/>
          <w:color w:val="404040"/>
          <w:sz w:val="24"/>
          <w:szCs w:val="24"/>
          <w:rtl w:val="0"/>
        </w:rPr>
        <w:t xml:space="preserve">Architecture à 2 tiers</w:t>
      </w:r>
      <w:r w:rsidDel="00000000" w:rsidR="00000000" w:rsidRPr="00000000">
        <w:rPr>
          <w:rtl w:val="0"/>
        </w:rPr>
      </w:r>
    </w:p>
    <w:p w:rsidR="00000000" w:rsidDel="00000000" w:rsidP="00000000" w:rsidRDefault="00000000" w:rsidRPr="00000000" w14:paraId="0000025E">
      <w:pPr>
        <w:spacing w:after="80" w:before="80" w:line="240" w:lineRule="auto"/>
        <w:jc w:val="both"/>
        <w:rPr/>
      </w:pPr>
      <w:r w:rsidDel="00000000" w:rsidR="00000000" w:rsidRPr="00000000">
        <w:rPr>
          <w:rtl w:val="0"/>
        </w:rPr>
        <w:t xml:space="preserve">Le client prend en charge la présentation et une partie de la logique métier, tandis que le serveur gère les données. C'est le modèle classique client-serveur.</w:t>
      </w:r>
    </w:p>
    <w:p w:rsidR="00000000" w:rsidDel="00000000" w:rsidP="00000000" w:rsidRDefault="00000000" w:rsidRPr="00000000" w14:paraId="0000025F">
      <w:pPr>
        <w:spacing w:after="80" w:before="80" w:line="240" w:lineRule="auto"/>
        <w:rPr/>
      </w:pPr>
      <w:r w:rsidDel="00000000" w:rsidR="00000000" w:rsidRPr="00000000">
        <w:rPr>
          <w:rtl w:val="0"/>
        </w:rPr>
      </w:r>
    </w:p>
    <w:p w:rsidR="00000000" w:rsidDel="00000000" w:rsidP="00000000" w:rsidRDefault="00000000" w:rsidRPr="00000000" w14:paraId="00000260">
      <w:pPr>
        <w:spacing w:after="80" w:before="180" w:line="240" w:lineRule="auto"/>
        <w:rPr/>
      </w:pPr>
      <w:r w:rsidDel="00000000" w:rsidR="00000000" w:rsidRPr="00000000">
        <w:rPr>
          <w:b w:val="1"/>
          <w:bCs w:val="1"/>
          <w:color w:val="404040"/>
          <w:sz w:val="24"/>
          <w:szCs w:val="24"/>
          <w:rtl w:val="0"/>
        </w:rPr>
        <w:t xml:space="preserve">Architecture à 3 tiers</w:t>
      </w:r>
      <w:r w:rsidDel="00000000" w:rsidR="00000000" w:rsidRPr="00000000">
        <w:rPr>
          <w:rtl w:val="0"/>
        </w:rPr>
      </w:r>
    </w:p>
    <w:p w:rsidR="00000000" w:rsidDel="00000000" w:rsidP="00000000" w:rsidRDefault="00000000" w:rsidRPr="00000000" w14:paraId="00000261">
      <w:pPr>
        <w:spacing w:after="80" w:before="80" w:line="240" w:lineRule="auto"/>
        <w:jc w:val="both"/>
        <w:rPr/>
      </w:pPr>
      <w:r w:rsidDel="00000000" w:rsidR="00000000" w:rsidRPr="00000000">
        <w:rPr>
          <w:rtl w:val="0"/>
        </w:rPr>
        <w:t xml:space="preserve">La plus répandue dans les applications d'entreprise. Elle sépare : la couche de présentation (client), la couche métier (serveur applicatif) et la couche données (serveur de base de données).</w:t>
      </w:r>
    </w:p>
    <w:p w:rsidR="00000000" w:rsidDel="00000000" w:rsidP="00000000" w:rsidRDefault="00000000" w:rsidRPr="00000000" w14:paraId="00000262">
      <w:pPr>
        <w:spacing w:after="80" w:before="80" w:line="240" w:lineRule="auto"/>
        <w:rPr/>
      </w:pPr>
      <w:r w:rsidDel="00000000" w:rsidR="00000000" w:rsidRPr="00000000">
        <w:rPr>
          <w:rtl w:val="0"/>
        </w:rPr>
      </w:r>
    </w:p>
    <w:p w:rsidR="00000000" w:rsidDel="00000000" w:rsidP="00000000" w:rsidRDefault="00000000" w:rsidRPr="00000000" w14:paraId="00000263">
      <w:pPr>
        <w:pStyle w:val="Heading2"/>
        <w:keepNext w:val="0"/>
        <w:keepLines w:val="0"/>
        <w:spacing w:before="240" w:line="240" w:lineRule="auto"/>
        <w:rPr>
          <w:b w:val="1"/>
          <w:bCs w:val="1"/>
          <w:color w:val="2e75b6"/>
          <w:sz w:val="26"/>
          <w:szCs w:val="26"/>
        </w:rPr>
      </w:pPr>
      <w:r w:rsidDel="00000000" w:rsidR="00000000" w:rsidRPr="00000000">
        <w:rPr>
          <w:b w:val="1"/>
          <w:bCs w:val="1"/>
          <w:color w:val="2e75b6"/>
          <w:sz w:val="26"/>
          <w:szCs w:val="26"/>
          <w:rtl w:val="0"/>
        </w:rPr>
        <w:t xml:space="preserve">2.3 Avantages et inconvénients</w:t>
      </w:r>
    </w:p>
    <w:p w:rsidR="00000000" w:rsidDel="00000000" w:rsidP="00000000" w:rsidRDefault="00000000" w:rsidRPr="00000000" w14:paraId="00000264">
      <w:pPr>
        <w:spacing w:after="80" w:before="80" w:line="24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tcPr>
          <w:p w:rsidR="00000000" w:rsidDel="00000000" w:rsidP="00000000" w:rsidRDefault="00000000" w:rsidRPr="00000000" w14:paraId="00000265">
            <w:pPr>
              <w:spacing w:line="240" w:lineRule="auto"/>
              <w:jc w:val="center"/>
              <w:rPr/>
            </w:pPr>
            <w:r w:rsidDel="00000000" w:rsidR="00000000" w:rsidRPr="00000000">
              <w:rPr>
                <w:b w:val="1"/>
                <w:bCs w:val="1"/>
                <w:color w:val="ffffff"/>
                <w:sz w:val="20"/>
                <w:szCs w:val="20"/>
                <w:rtl w:val="0"/>
              </w:rPr>
              <w:t xml:space="preserve">Avantages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tcPr>
          <w:p w:rsidR="00000000" w:rsidDel="00000000" w:rsidP="00000000" w:rsidRDefault="00000000" w:rsidRPr="00000000" w14:paraId="00000266">
            <w:pPr>
              <w:spacing w:line="240" w:lineRule="auto"/>
              <w:jc w:val="center"/>
              <w:rPr/>
            </w:pPr>
            <w:r w:rsidDel="00000000" w:rsidR="00000000" w:rsidRPr="00000000">
              <w:rPr>
                <w:b w:val="1"/>
                <w:bCs w:val="1"/>
                <w:color w:val="ffffff"/>
                <w:sz w:val="20"/>
                <w:szCs w:val="20"/>
                <w:rtl w:val="0"/>
              </w:rPr>
              <w:t xml:space="preserve">Inconvénients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67">
            <w:pPr>
              <w:spacing w:line="240" w:lineRule="auto"/>
              <w:rPr/>
            </w:pPr>
            <w:r w:rsidDel="00000000" w:rsidR="00000000" w:rsidRPr="00000000">
              <w:rPr>
                <w:sz w:val="20"/>
                <w:szCs w:val="20"/>
                <w:rtl w:val="0"/>
              </w:rPr>
              <w:t xml:space="preserve">Centralisation de la gestion et des données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68">
            <w:pPr>
              <w:spacing w:line="240" w:lineRule="auto"/>
              <w:rPr/>
            </w:pPr>
            <w:r w:rsidDel="00000000" w:rsidR="00000000" w:rsidRPr="00000000">
              <w:rPr>
                <w:sz w:val="20"/>
                <w:szCs w:val="20"/>
                <w:rtl w:val="0"/>
              </w:rPr>
              <w:t xml:space="preserve">Point de défaillance unique (SPOF)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9">
            <w:pPr>
              <w:spacing w:line="240" w:lineRule="auto"/>
              <w:rPr/>
            </w:pPr>
            <w:r w:rsidDel="00000000" w:rsidR="00000000" w:rsidRPr="00000000">
              <w:rPr>
                <w:sz w:val="20"/>
                <w:szCs w:val="20"/>
                <w:rtl w:val="0"/>
              </w:rPr>
              <w:t xml:space="preserve">Sécurité renforcée (contrôle centralisé)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A">
            <w:pPr>
              <w:spacing w:line="240" w:lineRule="auto"/>
              <w:rPr/>
            </w:pPr>
            <w:r w:rsidDel="00000000" w:rsidR="00000000" w:rsidRPr="00000000">
              <w:rPr>
                <w:sz w:val="20"/>
                <w:szCs w:val="20"/>
                <w:rtl w:val="0"/>
              </w:rPr>
              <w:t xml:space="preserve">Coût élevé des serveurs et de leur maintenance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6B">
            <w:pPr>
              <w:spacing w:line="240" w:lineRule="auto"/>
              <w:rPr/>
            </w:pPr>
            <w:r w:rsidDel="00000000" w:rsidR="00000000" w:rsidRPr="00000000">
              <w:rPr>
                <w:sz w:val="20"/>
                <w:szCs w:val="20"/>
                <w:rtl w:val="0"/>
              </w:rPr>
              <w:t xml:space="preserve">Facilité de mise à jour (côté serveur uniquement)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6C">
            <w:pPr>
              <w:spacing w:line="240" w:lineRule="auto"/>
              <w:rPr/>
            </w:pPr>
            <w:r w:rsidDel="00000000" w:rsidR="00000000" w:rsidRPr="00000000">
              <w:rPr>
                <w:sz w:val="20"/>
                <w:szCs w:val="20"/>
                <w:rtl w:val="0"/>
              </w:rPr>
              <w:t xml:space="preserve">Performances dégradées si le serveur est surchargé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D">
            <w:pPr>
              <w:spacing w:line="240" w:lineRule="auto"/>
              <w:rPr/>
            </w:pPr>
            <w:r w:rsidDel="00000000" w:rsidR="00000000" w:rsidRPr="00000000">
              <w:rPr>
                <w:sz w:val="20"/>
                <w:szCs w:val="20"/>
                <w:rtl w:val="0"/>
              </w:rPr>
              <w:t xml:space="preserve">Haute disponibilité possible (redondance)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E">
            <w:pPr>
              <w:spacing w:line="240" w:lineRule="auto"/>
              <w:rPr/>
            </w:pPr>
            <w:r w:rsidDel="00000000" w:rsidR="00000000" w:rsidRPr="00000000">
              <w:rPr>
                <w:sz w:val="20"/>
                <w:szCs w:val="20"/>
                <w:rtl w:val="0"/>
              </w:rPr>
              <w:t xml:space="preserve">Nécessite une connexion réseau permanente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6F">
            <w:pPr>
              <w:spacing w:line="240" w:lineRule="auto"/>
              <w:rPr/>
            </w:pPr>
            <w:r w:rsidDel="00000000" w:rsidR="00000000" w:rsidRPr="00000000">
              <w:rPr>
                <w:sz w:val="20"/>
                <w:szCs w:val="20"/>
                <w:rtl w:val="0"/>
              </w:rPr>
              <w:t xml:space="preserve">Gestion des droits et accès simplifiée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70">
            <w:pPr>
              <w:spacing w:line="240" w:lineRule="auto"/>
              <w:rPr/>
            </w:pPr>
            <w:r w:rsidDel="00000000" w:rsidR="00000000" w:rsidRPr="00000000">
              <w:rPr>
                <w:sz w:val="20"/>
                <w:szCs w:val="20"/>
                <w:rtl w:val="0"/>
              </w:rPr>
              <w:t xml:space="preserve">Goulot d'étranglement en cas de nombreux clients</w:t>
            </w:r>
            <w:r w:rsidDel="00000000" w:rsidR="00000000" w:rsidRPr="00000000">
              <w:rPr>
                <w:rtl w:val="0"/>
              </w:rPr>
            </w:r>
          </w:p>
        </w:tc>
      </w:tr>
    </w:tbl>
    <w:p w:rsidR="00000000" w:rsidDel="00000000" w:rsidP="00000000" w:rsidRDefault="00000000" w:rsidRPr="00000000" w14:paraId="00000271">
      <w:pPr>
        <w:spacing w:after="80" w:before="80" w:line="240" w:lineRule="auto"/>
        <w:rPr/>
      </w:pPr>
      <w:r w:rsidDel="00000000" w:rsidR="00000000" w:rsidRPr="00000000">
        <w:rPr>
          <w:rtl w:val="0"/>
        </w:rPr>
      </w:r>
    </w:p>
    <w:p w:rsidR="00000000" w:rsidDel="00000000" w:rsidP="00000000" w:rsidRDefault="00000000" w:rsidRPr="00000000" w14:paraId="00000272">
      <w:pPr>
        <w:pBdr>
          <w:bottom w:color="2e75b6" w:space="1" w:sz="4" w:val="single"/>
        </w:pBdr>
        <w:spacing w:after="200" w:before="200" w:line="240" w:lineRule="auto"/>
        <w:rPr/>
      </w:pPr>
      <w:r w:rsidDel="00000000" w:rsidR="00000000" w:rsidRPr="00000000">
        <w:rPr>
          <w:rtl w:val="0"/>
        </w:rPr>
      </w:r>
    </w:p>
    <w:p w:rsidR="00000000" w:rsidDel="00000000" w:rsidP="00000000" w:rsidRDefault="00000000" w:rsidRPr="00000000" w14:paraId="00000273">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74">
      <w:pPr>
        <w:pStyle w:val="Heading1"/>
        <w:keepNext w:val="0"/>
        <w:keepLines w:val="0"/>
        <w:spacing w:after="180" w:before="360" w:line="240" w:lineRule="auto"/>
        <w:rPr>
          <w:b w:val="1"/>
          <w:bCs w:val="1"/>
          <w:color w:val="1f3864"/>
          <w:sz w:val="32"/>
          <w:szCs w:val="32"/>
        </w:rPr>
      </w:pPr>
      <w:r w:rsidDel="00000000" w:rsidR="00000000" w:rsidRPr="00000000">
        <w:rPr>
          <w:b w:val="1"/>
          <w:bCs w:val="1"/>
          <w:color w:val="1f3864"/>
          <w:sz w:val="32"/>
          <w:szCs w:val="32"/>
          <w:rtl w:val="0"/>
        </w:rPr>
        <w:t xml:space="preserve">3. Architecture Pair-à-Pair (Peer-to-Peer)</w:t>
      </w:r>
    </w:p>
    <w:p w:rsidR="00000000" w:rsidDel="00000000" w:rsidP="00000000" w:rsidRDefault="00000000" w:rsidRPr="00000000" w14:paraId="00000275">
      <w:pPr>
        <w:spacing w:after="80" w:before="80" w:line="240" w:lineRule="auto"/>
        <w:jc w:val="both"/>
        <w:rPr/>
      </w:pPr>
      <w:r w:rsidDel="00000000" w:rsidR="00000000" w:rsidRPr="00000000">
        <w:rPr>
          <w:rtl w:val="0"/>
        </w:rPr>
        <w:t xml:space="preserve">L'architecture Pair-à-Pair (P2P) est un modèle décentralisé dans lequel chaque nœud du réseau joue simultanément le rôle de client et de serveur. Il n'existe pas de serveur central : les ressources (fichiers, bande passante, puissance de calcul) sont partagées directement entre les participants.</w:t>
      </w:r>
    </w:p>
    <w:p w:rsidR="00000000" w:rsidDel="00000000" w:rsidP="00000000" w:rsidRDefault="00000000" w:rsidRPr="00000000" w14:paraId="00000276">
      <w:pPr>
        <w:spacing w:after="80" w:before="80" w:line="240" w:lineRule="auto"/>
        <w:rPr/>
      </w:pPr>
      <w:r w:rsidDel="00000000" w:rsidR="00000000" w:rsidRPr="00000000">
        <w:rPr>
          <w:rtl w:val="0"/>
        </w:rPr>
      </w:r>
    </w:p>
    <w:p w:rsidR="00000000" w:rsidDel="00000000" w:rsidP="00000000" w:rsidRDefault="00000000" w:rsidRPr="00000000" w14:paraId="00000277">
      <w:pPr>
        <w:pStyle w:val="Heading2"/>
        <w:keepNext w:val="0"/>
        <w:keepLines w:val="0"/>
        <w:spacing w:before="240" w:line="240" w:lineRule="auto"/>
        <w:rPr>
          <w:b w:val="1"/>
          <w:bCs w:val="1"/>
          <w:color w:val="2e75b6"/>
          <w:sz w:val="26"/>
          <w:szCs w:val="26"/>
        </w:rPr>
      </w:pPr>
      <w:r w:rsidDel="00000000" w:rsidR="00000000" w:rsidRPr="00000000">
        <w:rPr>
          <w:b w:val="1"/>
          <w:bCs w:val="1"/>
          <w:color w:val="2e75b6"/>
          <w:sz w:val="26"/>
          <w:szCs w:val="26"/>
          <w:rtl w:val="0"/>
        </w:rPr>
        <w:t xml:space="preserve">3.1 Principe de fonctionnement</w:t>
      </w:r>
    </w:p>
    <w:p w:rsidR="00000000" w:rsidDel="00000000" w:rsidP="00000000" w:rsidRDefault="00000000" w:rsidRPr="00000000" w14:paraId="00000278">
      <w:pPr>
        <w:spacing w:after="80" w:before="80" w:line="240" w:lineRule="auto"/>
        <w:jc w:val="both"/>
        <w:rPr/>
      </w:pPr>
      <w:r w:rsidDel="00000000" w:rsidR="00000000" w:rsidRPr="00000000">
        <w:rPr>
          <w:rtl w:val="0"/>
        </w:rPr>
        <w:t xml:space="preserve">Chaque pair (peer) peut initier des requêtes vers d'autres pairs et répondre aux requêtes reçues. La découverte des pairs peut être réalisée via un annuaire distribué (DHT – Distributed Hash Table) ou un tracker centralisé. Les données sont souvent fragmentées et distribuées sur plusieurs nœuds, ce qui assure la résilience du système.</w:t>
      </w:r>
    </w:p>
    <w:p w:rsidR="00000000" w:rsidDel="00000000" w:rsidP="00000000" w:rsidRDefault="00000000" w:rsidRPr="00000000" w14:paraId="00000279">
      <w:pPr>
        <w:spacing w:after="80" w:before="80" w:line="24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9e6" w:val="clear"/>
            <w:tcMar>
              <w:top w:w="120.0" w:type="dxa"/>
              <w:left w:w="180.0" w:type="dxa"/>
              <w:bottom w:w="120.0" w:type="dxa"/>
              <w:right w:w="180.0" w:type="dxa"/>
            </w:tcMar>
          </w:tcPr>
          <w:p w:rsidR="00000000" w:rsidDel="00000000" w:rsidP="00000000" w:rsidRDefault="00000000" w:rsidRPr="00000000" w14:paraId="0000027A">
            <w:pPr>
              <w:spacing w:line="240" w:lineRule="auto"/>
              <w:rPr/>
            </w:pPr>
            <w:r w:rsidDel="00000000" w:rsidR="00000000" w:rsidRPr="00000000">
              <w:rPr>
                <w:b w:val="1"/>
                <w:bCs w:val="1"/>
                <w:color w:val="1f3864"/>
                <w:rtl w:val="0"/>
              </w:rPr>
              <w:t xml:space="preserve">Exemple concret</w:t>
            </w:r>
            <w:r w:rsidDel="00000000" w:rsidR="00000000" w:rsidRPr="00000000">
              <w:rPr>
                <w:rtl w:val="0"/>
              </w:rPr>
            </w:r>
          </w:p>
          <w:p w:rsidR="00000000" w:rsidDel="00000000" w:rsidP="00000000" w:rsidRDefault="00000000" w:rsidRPr="00000000" w14:paraId="0000027B">
            <w:pPr>
              <w:spacing w:before="60" w:line="240" w:lineRule="auto"/>
              <w:rPr/>
            </w:pPr>
            <w:r w:rsidDel="00000000" w:rsidR="00000000" w:rsidRPr="00000000">
              <w:rPr>
                <w:rtl w:val="0"/>
              </w:rPr>
              <w:t xml:space="preserve">BitTorrent est l'exemple emblématique du P2P : un fichier est découpé en petits morceaux distribués entre de nombreux pairs. Chaque utilisateur télécharge des morceaux depuis plusieurs sources simultanément et partage ceux qu'il possède déjà.</w:t>
            </w:r>
          </w:p>
        </w:tc>
      </w:tr>
    </w:tbl>
    <w:p w:rsidR="00000000" w:rsidDel="00000000" w:rsidP="00000000" w:rsidRDefault="00000000" w:rsidRPr="00000000" w14:paraId="0000027C">
      <w:pPr>
        <w:spacing w:after="80" w:before="80" w:line="240" w:lineRule="auto"/>
        <w:rPr/>
      </w:pPr>
      <w:r w:rsidDel="00000000" w:rsidR="00000000" w:rsidRPr="00000000">
        <w:rPr>
          <w:rtl w:val="0"/>
        </w:rPr>
      </w:r>
    </w:p>
    <w:p w:rsidR="00000000" w:rsidDel="00000000" w:rsidP="00000000" w:rsidRDefault="00000000" w:rsidRPr="00000000" w14:paraId="0000027D">
      <w:pPr>
        <w:pStyle w:val="Heading2"/>
        <w:keepNext w:val="0"/>
        <w:keepLines w:val="0"/>
        <w:spacing w:before="240" w:line="240" w:lineRule="auto"/>
        <w:rPr>
          <w:b w:val="1"/>
          <w:bCs w:val="1"/>
          <w:color w:val="2e75b6"/>
          <w:sz w:val="26"/>
          <w:szCs w:val="26"/>
        </w:rPr>
      </w:pPr>
      <w:r w:rsidDel="00000000" w:rsidR="00000000" w:rsidRPr="00000000">
        <w:rPr>
          <w:b w:val="1"/>
          <w:bCs w:val="1"/>
          <w:color w:val="2e75b6"/>
          <w:sz w:val="26"/>
          <w:szCs w:val="26"/>
          <w:rtl w:val="0"/>
        </w:rPr>
        <w:t xml:space="preserve">3.2 Types de réseaux P2P</w:t>
      </w:r>
    </w:p>
    <w:p w:rsidR="00000000" w:rsidDel="00000000" w:rsidP="00000000" w:rsidRDefault="00000000" w:rsidRPr="00000000" w14:paraId="0000027E">
      <w:pPr>
        <w:numPr>
          <w:ilvl w:val="0"/>
          <w:numId w:val="5"/>
        </w:numPr>
        <w:spacing w:after="60" w:before="60" w:line="240" w:lineRule="auto"/>
        <w:ind w:left="720" w:hanging="360"/>
      </w:pPr>
      <w:r w:rsidDel="00000000" w:rsidR="00000000" w:rsidRPr="00000000">
        <w:rPr>
          <w:b w:val="1"/>
          <w:bCs w:val="1"/>
          <w:rtl w:val="0"/>
        </w:rPr>
        <w:t xml:space="preserve">P2P centralisé : </w:t>
      </w:r>
      <w:r w:rsidDel="00000000" w:rsidR="00000000" w:rsidRPr="00000000">
        <w:rPr>
          <w:rtl w:val="0"/>
        </w:rPr>
        <w:t xml:space="preserve">Pur (Gnutella)</w:t>
      </w:r>
    </w:p>
    <w:p w:rsidR="00000000" w:rsidDel="00000000" w:rsidP="00000000" w:rsidRDefault="00000000" w:rsidRPr="00000000" w14:paraId="0000027F">
      <w:pPr>
        <w:numPr>
          <w:ilvl w:val="0"/>
          <w:numId w:val="5"/>
        </w:numPr>
        <w:spacing w:after="60" w:before="60" w:line="240" w:lineRule="auto"/>
        <w:ind w:left="720" w:hanging="360"/>
      </w:pPr>
      <w:r w:rsidDel="00000000" w:rsidR="00000000" w:rsidRPr="00000000">
        <w:rPr>
          <w:b w:val="1"/>
          <w:bCs w:val="1"/>
          <w:rtl w:val="0"/>
        </w:rPr>
        <w:t xml:space="preserve">P2P hybride : </w:t>
      </w:r>
      <w:r w:rsidDel="00000000" w:rsidR="00000000" w:rsidRPr="00000000">
        <w:rPr>
          <w:rtl w:val="0"/>
        </w:rPr>
        <w:t xml:space="preserve">Hybride avec tracker central (BitTorrent)</w:t>
      </w:r>
    </w:p>
    <w:p w:rsidR="00000000" w:rsidDel="00000000" w:rsidP="00000000" w:rsidRDefault="00000000" w:rsidRPr="00000000" w14:paraId="00000280">
      <w:pPr>
        <w:numPr>
          <w:ilvl w:val="0"/>
          <w:numId w:val="5"/>
        </w:numPr>
        <w:spacing w:after="60" w:before="60" w:line="240" w:lineRule="auto"/>
        <w:ind w:left="720" w:hanging="360"/>
      </w:pPr>
      <w:r w:rsidDel="00000000" w:rsidR="00000000" w:rsidRPr="00000000">
        <w:rPr>
          <w:b w:val="1"/>
          <w:bCs w:val="1"/>
          <w:rtl w:val="0"/>
        </w:rPr>
        <w:t xml:space="preserve">P2P structuré : </w:t>
      </w:r>
      <w:r w:rsidDel="00000000" w:rsidR="00000000" w:rsidRPr="00000000">
        <w:rPr>
          <w:rtl w:val="0"/>
        </w:rPr>
        <w:t xml:space="preserve">Complètement décentralisé avec DHT (Kademlia)</w:t>
      </w:r>
    </w:p>
    <w:p w:rsidR="00000000" w:rsidDel="00000000" w:rsidP="00000000" w:rsidRDefault="00000000" w:rsidRPr="00000000" w14:paraId="00000281">
      <w:pPr>
        <w:numPr>
          <w:ilvl w:val="0"/>
          <w:numId w:val="5"/>
        </w:numPr>
        <w:spacing w:after="60" w:before="60" w:line="240" w:lineRule="auto"/>
        <w:ind w:left="720" w:hanging="360"/>
      </w:pPr>
      <w:r w:rsidDel="00000000" w:rsidR="00000000" w:rsidRPr="00000000">
        <w:rPr>
          <w:b w:val="1"/>
          <w:bCs w:val="1"/>
          <w:rtl w:val="0"/>
        </w:rPr>
        <w:t xml:space="preserve">P2P non structuré : </w:t>
      </w:r>
      <w:r w:rsidDel="00000000" w:rsidR="00000000" w:rsidRPr="00000000">
        <w:rPr>
          <w:rtl w:val="0"/>
        </w:rPr>
        <w:t xml:space="preserve">Overlay non structuré (Freenet)</w:t>
      </w:r>
    </w:p>
    <w:p w:rsidR="00000000" w:rsidDel="00000000" w:rsidP="00000000" w:rsidRDefault="00000000" w:rsidRPr="00000000" w14:paraId="00000282">
      <w:pPr>
        <w:spacing w:after="80" w:before="80" w:line="240" w:lineRule="auto"/>
        <w:rPr/>
      </w:pPr>
      <w:r w:rsidDel="00000000" w:rsidR="00000000" w:rsidRPr="00000000">
        <w:rPr>
          <w:rtl w:val="0"/>
        </w:rPr>
      </w:r>
    </w:p>
    <w:p w:rsidR="00000000" w:rsidDel="00000000" w:rsidP="00000000" w:rsidRDefault="00000000" w:rsidRPr="00000000" w14:paraId="00000283">
      <w:pPr>
        <w:pStyle w:val="Heading2"/>
        <w:keepNext w:val="0"/>
        <w:keepLines w:val="0"/>
        <w:spacing w:before="240" w:line="240" w:lineRule="auto"/>
        <w:rPr>
          <w:b w:val="1"/>
          <w:bCs w:val="1"/>
          <w:color w:val="2e75b6"/>
          <w:sz w:val="26"/>
          <w:szCs w:val="26"/>
        </w:rPr>
      </w:pPr>
      <w:r w:rsidDel="00000000" w:rsidR="00000000" w:rsidRPr="00000000">
        <w:rPr>
          <w:b w:val="1"/>
          <w:bCs w:val="1"/>
          <w:color w:val="2e75b6"/>
          <w:sz w:val="26"/>
          <w:szCs w:val="26"/>
          <w:rtl w:val="0"/>
        </w:rPr>
        <w:t xml:space="preserve">3.3 Avantages et inconvénients</w:t>
      </w:r>
    </w:p>
    <w:p w:rsidR="00000000" w:rsidDel="00000000" w:rsidP="00000000" w:rsidRDefault="00000000" w:rsidRPr="00000000" w14:paraId="00000284">
      <w:pPr>
        <w:spacing w:after="80" w:before="80" w:line="24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tcPr>
          <w:p w:rsidR="00000000" w:rsidDel="00000000" w:rsidP="00000000" w:rsidRDefault="00000000" w:rsidRPr="00000000" w14:paraId="00000285">
            <w:pPr>
              <w:spacing w:line="240" w:lineRule="auto"/>
              <w:jc w:val="center"/>
              <w:rPr/>
            </w:pPr>
            <w:r w:rsidDel="00000000" w:rsidR="00000000" w:rsidRPr="00000000">
              <w:rPr>
                <w:b w:val="1"/>
                <w:bCs w:val="1"/>
                <w:color w:val="ffffff"/>
                <w:sz w:val="20"/>
                <w:szCs w:val="20"/>
                <w:rtl w:val="0"/>
              </w:rPr>
              <w:t xml:space="preserve">Avantages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tcPr>
          <w:p w:rsidR="00000000" w:rsidDel="00000000" w:rsidP="00000000" w:rsidRDefault="00000000" w:rsidRPr="00000000" w14:paraId="00000286">
            <w:pPr>
              <w:spacing w:line="240" w:lineRule="auto"/>
              <w:jc w:val="center"/>
              <w:rPr/>
            </w:pPr>
            <w:r w:rsidDel="00000000" w:rsidR="00000000" w:rsidRPr="00000000">
              <w:rPr>
                <w:b w:val="1"/>
                <w:bCs w:val="1"/>
                <w:color w:val="ffffff"/>
                <w:sz w:val="20"/>
                <w:szCs w:val="20"/>
                <w:rtl w:val="0"/>
              </w:rPr>
              <w:t xml:space="preserve">Inconvénients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87">
            <w:pPr>
              <w:spacing w:line="240" w:lineRule="auto"/>
              <w:rPr/>
            </w:pPr>
            <w:r w:rsidDel="00000000" w:rsidR="00000000" w:rsidRPr="00000000">
              <w:rPr>
                <w:sz w:val="20"/>
                <w:szCs w:val="20"/>
                <w:rtl w:val="0"/>
              </w:rPr>
              <w:t xml:space="preserve">Pas de point de défaillance unique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88">
            <w:pPr>
              <w:spacing w:line="240" w:lineRule="auto"/>
              <w:rPr/>
            </w:pPr>
            <w:r w:rsidDel="00000000" w:rsidR="00000000" w:rsidRPr="00000000">
              <w:rPr>
                <w:sz w:val="20"/>
                <w:szCs w:val="20"/>
                <w:rtl w:val="0"/>
              </w:rPr>
              <w:t xml:space="preserve">Difficile à administrer et à sécuriser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9">
            <w:pPr>
              <w:spacing w:line="240" w:lineRule="auto"/>
              <w:rPr/>
            </w:pPr>
            <w:r w:rsidDel="00000000" w:rsidR="00000000" w:rsidRPr="00000000">
              <w:rPr>
                <w:sz w:val="20"/>
                <w:szCs w:val="20"/>
                <w:rtl w:val="0"/>
              </w:rPr>
              <w:t xml:space="preserve">Scalabilité naturelle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A">
            <w:pPr>
              <w:spacing w:line="240" w:lineRule="auto"/>
              <w:rPr/>
            </w:pPr>
            <w:r w:rsidDel="00000000" w:rsidR="00000000" w:rsidRPr="00000000">
              <w:rPr>
                <w:sz w:val="20"/>
                <w:szCs w:val="20"/>
                <w:rtl w:val="0"/>
              </w:rPr>
              <w:t xml:space="preserve">Qualité de service non garantie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8B">
            <w:pPr>
              <w:spacing w:line="240" w:lineRule="auto"/>
              <w:rPr/>
            </w:pPr>
            <w:r w:rsidDel="00000000" w:rsidR="00000000" w:rsidRPr="00000000">
              <w:rPr>
                <w:sz w:val="20"/>
                <w:szCs w:val="20"/>
                <w:rtl w:val="0"/>
              </w:rPr>
              <w:t xml:space="preserve">Résilience élevée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8C">
            <w:pPr>
              <w:spacing w:line="240" w:lineRule="auto"/>
              <w:rPr/>
            </w:pPr>
            <w:r w:rsidDel="00000000" w:rsidR="00000000" w:rsidRPr="00000000">
              <w:rPr>
                <w:sz w:val="20"/>
                <w:szCs w:val="20"/>
                <w:rtl w:val="0"/>
              </w:rPr>
              <w:t xml:space="preserve">Risques de contenus illicites et de malwares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D">
            <w:pPr>
              <w:spacing w:line="240" w:lineRule="auto"/>
              <w:rPr/>
            </w:pPr>
            <w:r w:rsidDel="00000000" w:rsidR="00000000" w:rsidRPr="00000000">
              <w:rPr>
                <w:sz w:val="20"/>
                <w:szCs w:val="20"/>
                <w:rtl w:val="0"/>
              </w:rPr>
              <w:t xml:space="preserve">Coût d'infrastructure réduit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E">
            <w:pPr>
              <w:spacing w:line="240" w:lineRule="auto"/>
              <w:rPr/>
            </w:pPr>
            <w:r w:rsidDel="00000000" w:rsidR="00000000" w:rsidRPr="00000000">
              <w:rPr>
                <w:sz w:val="20"/>
                <w:szCs w:val="20"/>
                <w:rtl w:val="0"/>
              </w:rPr>
              <w:t xml:space="preserve">Performances variables selon les pairs disponibles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8F">
            <w:pPr>
              <w:spacing w:line="240" w:lineRule="auto"/>
              <w:rPr/>
            </w:pPr>
            <w:r w:rsidDel="00000000" w:rsidR="00000000" w:rsidRPr="00000000">
              <w:rPr>
                <w:sz w:val="20"/>
                <w:szCs w:val="20"/>
                <w:rtl w:val="0"/>
              </w:rPr>
              <w:t xml:space="preserve">Bande passante partagée entre les nœuds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90">
            <w:pPr>
              <w:spacing w:line="240" w:lineRule="auto"/>
              <w:rPr/>
            </w:pPr>
            <w:r w:rsidDel="00000000" w:rsidR="00000000" w:rsidRPr="00000000">
              <w:rPr>
                <w:sz w:val="20"/>
                <w:szCs w:val="20"/>
                <w:rtl w:val="0"/>
              </w:rPr>
              <w:t xml:space="preserve">Complexité de la gestion des versions et cohérence</w:t>
            </w:r>
            <w:r w:rsidDel="00000000" w:rsidR="00000000" w:rsidRPr="00000000">
              <w:rPr>
                <w:rtl w:val="0"/>
              </w:rPr>
            </w:r>
          </w:p>
        </w:tc>
      </w:tr>
    </w:tbl>
    <w:p w:rsidR="00000000" w:rsidDel="00000000" w:rsidP="00000000" w:rsidRDefault="00000000" w:rsidRPr="00000000" w14:paraId="00000291">
      <w:pPr>
        <w:spacing w:after="80" w:before="80" w:line="240" w:lineRule="auto"/>
        <w:rPr/>
      </w:pPr>
      <w:r w:rsidDel="00000000" w:rsidR="00000000" w:rsidRPr="00000000">
        <w:rPr>
          <w:rtl w:val="0"/>
        </w:rPr>
      </w:r>
    </w:p>
    <w:p w:rsidR="00000000" w:rsidDel="00000000" w:rsidP="00000000" w:rsidRDefault="00000000" w:rsidRPr="00000000" w14:paraId="00000292">
      <w:pPr>
        <w:pBdr>
          <w:bottom w:color="2e75b6" w:space="1" w:sz="4" w:val="single"/>
        </w:pBdr>
        <w:spacing w:after="200" w:before="200" w:line="240" w:lineRule="auto"/>
        <w:rPr/>
      </w:pPr>
      <w:r w:rsidDel="00000000" w:rsidR="00000000" w:rsidRPr="00000000">
        <w:rPr>
          <w:rtl w:val="0"/>
        </w:rPr>
      </w:r>
    </w:p>
    <w:p w:rsidR="00000000" w:rsidDel="00000000" w:rsidP="00000000" w:rsidRDefault="00000000" w:rsidRPr="00000000" w14:paraId="00000293">
      <w:pPr>
        <w:pStyle w:val="Heading1"/>
        <w:keepNext w:val="0"/>
        <w:keepLines w:val="0"/>
        <w:spacing w:after="180" w:before="360" w:line="240" w:lineRule="auto"/>
        <w:rPr>
          <w:b w:val="1"/>
          <w:bCs w:val="1"/>
          <w:color w:val="1f3864"/>
          <w:sz w:val="32"/>
          <w:szCs w:val="32"/>
        </w:rPr>
      </w:pPr>
      <w:r w:rsidDel="00000000" w:rsidR="00000000" w:rsidRPr="00000000">
        <w:rPr>
          <w:b w:val="1"/>
          <w:bCs w:val="1"/>
          <w:color w:val="1f3864"/>
          <w:sz w:val="32"/>
          <w:szCs w:val="32"/>
          <w:rtl w:val="0"/>
        </w:rPr>
        <w:t xml:space="preserve">4. Architecture en Couches (Multicouche)</w:t>
      </w:r>
    </w:p>
    <w:p w:rsidR="00000000" w:rsidDel="00000000" w:rsidP="00000000" w:rsidRDefault="00000000" w:rsidRPr="00000000" w14:paraId="00000294">
      <w:pPr>
        <w:spacing w:after="80" w:before="80" w:line="240" w:lineRule="auto"/>
        <w:jc w:val="both"/>
        <w:rPr/>
      </w:pPr>
      <w:r w:rsidDel="00000000" w:rsidR="00000000" w:rsidRPr="00000000">
        <w:rPr>
          <w:rtl w:val="0"/>
        </w:rPr>
        <w:t xml:space="preserve">L'architecture en couches organise les composants d'un système en niveaux hiérarchiques, chaque couche offrant des services à la couche supérieure et utilisant les services de la couche inférieure. Ce principe structure aussi bien les protocoles réseau (modèle OSI, TCP/IP) que les applications d'entreprise.</w:t>
      </w:r>
    </w:p>
    <w:p w:rsidR="00000000" w:rsidDel="00000000" w:rsidP="00000000" w:rsidRDefault="00000000" w:rsidRPr="00000000" w14:paraId="00000295">
      <w:pPr>
        <w:spacing w:after="80" w:before="80" w:line="240" w:lineRule="auto"/>
        <w:rPr/>
      </w:pPr>
      <w:r w:rsidDel="00000000" w:rsidR="00000000" w:rsidRPr="00000000">
        <w:rPr>
          <w:rtl w:val="0"/>
        </w:rPr>
      </w:r>
    </w:p>
    <w:p w:rsidR="00000000" w:rsidDel="00000000" w:rsidP="00000000" w:rsidRDefault="00000000" w:rsidRPr="00000000" w14:paraId="00000296">
      <w:pPr>
        <w:pStyle w:val="Heading2"/>
        <w:keepNext w:val="0"/>
        <w:keepLines w:val="0"/>
        <w:spacing w:before="240" w:line="240" w:lineRule="auto"/>
        <w:rPr>
          <w:b w:val="1"/>
          <w:bCs w:val="1"/>
          <w:color w:val="2e75b6"/>
          <w:sz w:val="26"/>
          <w:szCs w:val="26"/>
        </w:rPr>
      </w:pPr>
      <w:r w:rsidDel="00000000" w:rsidR="00000000" w:rsidRPr="00000000">
        <w:rPr>
          <w:b w:val="1"/>
          <w:bCs w:val="1"/>
          <w:color w:val="2e75b6"/>
          <w:sz w:val="26"/>
          <w:szCs w:val="26"/>
          <w:rtl w:val="0"/>
        </w:rPr>
        <w:t xml:space="preserve">4.1 Le modèle OSI (7 couches)</w:t>
      </w:r>
    </w:p>
    <w:p w:rsidR="00000000" w:rsidDel="00000000" w:rsidP="00000000" w:rsidRDefault="00000000" w:rsidRPr="00000000" w14:paraId="00000297">
      <w:pPr>
        <w:spacing w:after="80" w:before="80" w:line="240" w:lineRule="auto"/>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tcPr>
          <w:p w:rsidR="00000000" w:rsidDel="00000000" w:rsidP="00000000" w:rsidRDefault="00000000" w:rsidRPr="00000000" w14:paraId="00000298">
            <w:pPr>
              <w:spacing w:line="240" w:lineRule="auto"/>
              <w:jc w:val="center"/>
              <w:rPr/>
            </w:pPr>
            <w:r w:rsidDel="00000000" w:rsidR="00000000" w:rsidRPr="00000000">
              <w:rPr>
                <w:b w:val="1"/>
                <w:bCs w:val="1"/>
                <w:color w:val="ffffff"/>
                <w:sz w:val="20"/>
                <w:szCs w:val="20"/>
                <w:rtl w:val="0"/>
              </w:rPr>
              <w:t xml:space="preserve">Couche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tcPr>
          <w:p w:rsidR="00000000" w:rsidDel="00000000" w:rsidP="00000000" w:rsidRDefault="00000000" w:rsidRPr="00000000" w14:paraId="00000299">
            <w:pPr>
              <w:spacing w:line="240" w:lineRule="auto"/>
              <w:jc w:val="center"/>
              <w:rPr/>
            </w:pPr>
            <w:r w:rsidDel="00000000" w:rsidR="00000000" w:rsidRPr="00000000">
              <w:rPr>
                <w:b w:val="1"/>
                <w:bCs w:val="1"/>
                <w:color w:val="ffffff"/>
                <w:sz w:val="20"/>
                <w:szCs w:val="20"/>
                <w:rtl w:val="0"/>
              </w:rPr>
              <w:t xml:space="preserve">Nom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tcPr>
          <w:p w:rsidR="00000000" w:rsidDel="00000000" w:rsidP="00000000" w:rsidRDefault="00000000" w:rsidRPr="00000000" w14:paraId="0000029A">
            <w:pPr>
              <w:spacing w:line="240" w:lineRule="auto"/>
              <w:jc w:val="center"/>
              <w:rPr/>
            </w:pPr>
            <w:r w:rsidDel="00000000" w:rsidR="00000000" w:rsidRPr="00000000">
              <w:rPr>
                <w:b w:val="1"/>
                <w:bCs w:val="1"/>
                <w:color w:val="ffffff"/>
                <w:sz w:val="20"/>
                <w:szCs w:val="20"/>
                <w:rtl w:val="0"/>
              </w:rPr>
              <w:t xml:space="preserve">Rôle principal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tcPr>
          <w:p w:rsidR="00000000" w:rsidDel="00000000" w:rsidP="00000000" w:rsidRDefault="00000000" w:rsidRPr="00000000" w14:paraId="0000029B">
            <w:pPr>
              <w:spacing w:line="240" w:lineRule="auto"/>
              <w:jc w:val="center"/>
              <w:rPr/>
            </w:pPr>
            <w:r w:rsidDel="00000000" w:rsidR="00000000" w:rsidRPr="00000000">
              <w:rPr>
                <w:b w:val="1"/>
                <w:bCs w:val="1"/>
                <w:color w:val="ffffff"/>
                <w:sz w:val="20"/>
                <w:szCs w:val="20"/>
                <w:rtl w:val="0"/>
              </w:rPr>
              <w:t xml:space="preserve">Exemples de protocoles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9C">
            <w:pPr>
              <w:spacing w:line="240" w:lineRule="auto"/>
              <w:rPr/>
            </w:pPr>
            <w:r w:rsidDel="00000000" w:rsidR="00000000" w:rsidRPr="00000000">
              <w:rPr>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9D">
            <w:pPr>
              <w:spacing w:line="240" w:lineRule="auto"/>
              <w:rPr/>
            </w:pPr>
            <w:r w:rsidDel="00000000" w:rsidR="00000000" w:rsidRPr="00000000">
              <w:rPr>
                <w:sz w:val="20"/>
                <w:szCs w:val="20"/>
                <w:rtl w:val="0"/>
              </w:rPr>
              <w:t xml:space="preserve">Application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9E">
            <w:pPr>
              <w:spacing w:line="240" w:lineRule="auto"/>
              <w:rPr/>
            </w:pPr>
            <w:r w:rsidDel="00000000" w:rsidR="00000000" w:rsidRPr="00000000">
              <w:rPr>
                <w:sz w:val="20"/>
                <w:szCs w:val="20"/>
                <w:rtl w:val="0"/>
              </w:rPr>
              <w:t xml:space="preserve">Interface avec l'utilisateur final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9F">
            <w:pPr>
              <w:spacing w:line="240" w:lineRule="auto"/>
              <w:rPr/>
            </w:pPr>
            <w:r w:rsidDel="00000000" w:rsidR="00000000" w:rsidRPr="00000000">
              <w:rPr>
                <w:sz w:val="20"/>
                <w:szCs w:val="20"/>
                <w:rtl w:val="0"/>
              </w:rPr>
              <w:t xml:space="preserve">HTTP, FTP, SMTP, DNS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0">
            <w:pPr>
              <w:spacing w:line="240" w:lineRule="auto"/>
              <w:rPr/>
            </w:pPr>
            <w:r w:rsidDel="00000000" w:rsidR="00000000" w:rsidRPr="00000000">
              <w:rPr>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1">
            <w:pPr>
              <w:spacing w:line="240" w:lineRule="auto"/>
              <w:rPr/>
            </w:pPr>
            <w:r w:rsidDel="00000000" w:rsidR="00000000" w:rsidRPr="00000000">
              <w:rPr>
                <w:sz w:val="20"/>
                <w:szCs w:val="20"/>
                <w:rtl w:val="0"/>
              </w:rPr>
              <w:t xml:space="preserve">Présentation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2">
            <w:pPr>
              <w:spacing w:line="240" w:lineRule="auto"/>
              <w:rPr/>
            </w:pPr>
            <w:r w:rsidDel="00000000" w:rsidR="00000000" w:rsidRPr="00000000">
              <w:rPr>
                <w:sz w:val="20"/>
                <w:szCs w:val="20"/>
                <w:rtl w:val="0"/>
              </w:rPr>
              <w:t xml:space="preserve">Encodage, chiffrement, compression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3">
            <w:pPr>
              <w:spacing w:line="240" w:lineRule="auto"/>
              <w:rPr/>
            </w:pPr>
            <w:r w:rsidDel="00000000" w:rsidR="00000000" w:rsidRPr="00000000">
              <w:rPr>
                <w:sz w:val="20"/>
                <w:szCs w:val="20"/>
                <w:rtl w:val="0"/>
              </w:rPr>
              <w:t xml:space="preserve">SSL/TLS, JPEG, ASCII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A4">
            <w:pPr>
              <w:spacing w:line="240" w:lineRule="auto"/>
              <w:rPr/>
            </w:pPr>
            <w:r w:rsidDel="00000000" w:rsidR="00000000" w:rsidRPr="00000000">
              <w:rPr>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A5">
            <w:pPr>
              <w:spacing w:line="240" w:lineRule="auto"/>
              <w:rPr/>
            </w:pPr>
            <w:r w:rsidDel="00000000" w:rsidR="00000000" w:rsidRPr="00000000">
              <w:rPr>
                <w:sz w:val="20"/>
                <w:szCs w:val="20"/>
                <w:rtl w:val="0"/>
              </w:rPr>
              <w:t xml:space="preserve">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A6">
            <w:pPr>
              <w:spacing w:line="240" w:lineRule="auto"/>
              <w:rPr/>
            </w:pPr>
            <w:r w:rsidDel="00000000" w:rsidR="00000000" w:rsidRPr="00000000">
              <w:rPr>
                <w:sz w:val="20"/>
                <w:szCs w:val="20"/>
                <w:rtl w:val="0"/>
              </w:rPr>
              <w:t xml:space="preserve">Gestion des sessions de communication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A7">
            <w:pPr>
              <w:spacing w:line="240" w:lineRule="auto"/>
              <w:rPr/>
            </w:pPr>
            <w:r w:rsidDel="00000000" w:rsidR="00000000" w:rsidRPr="00000000">
              <w:rPr>
                <w:sz w:val="20"/>
                <w:szCs w:val="20"/>
                <w:rtl w:val="0"/>
              </w:rPr>
              <w:t xml:space="preserve">NetBIOS, RPC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8">
            <w:pPr>
              <w:spacing w:line="240" w:lineRule="auto"/>
              <w:rPr/>
            </w:pPr>
            <w:r w:rsidDel="00000000" w:rsidR="00000000" w:rsidRPr="00000000">
              <w:rPr>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9">
            <w:pPr>
              <w:spacing w:line="240" w:lineRule="auto"/>
              <w:rPr/>
            </w:pPr>
            <w:r w:rsidDel="00000000" w:rsidR="00000000" w:rsidRPr="00000000">
              <w:rPr>
                <w:sz w:val="20"/>
                <w:szCs w:val="20"/>
                <w:rtl w:val="0"/>
              </w:rPr>
              <w:t xml:space="preserve">Transport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A">
            <w:pPr>
              <w:spacing w:line="240" w:lineRule="auto"/>
              <w:rPr/>
            </w:pPr>
            <w:r w:rsidDel="00000000" w:rsidR="00000000" w:rsidRPr="00000000">
              <w:rPr>
                <w:sz w:val="20"/>
                <w:szCs w:val="20"/>
                <w:rtl w:val="0"/>
              </w:rPr>
              <w:t xml:space="preserve">Fiabilité, contrôle de flux, segmentation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B">
            <w:pPr>
              <w:spacing w:line="240" w:lineRule="auto"/>
              <w:rPr/>
            </w:pPr>
            <w:r w:rsidDel="00000000" w:rsidR="00000000" w:rsidRPr="00000000">
              <w:rPr>
                <w:sz w:val="20"/>
                <w:szCs w:val="20"/>
                <w:rtl w:val="0"/>
              </w:rPr>
              <w:t xml:space="preserve">TCP, UDP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AC">
            <w:pPr>
              <w:spacing w:line="240" w:lineRule="auto"/>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AD">
            <w:pPr>
              <w:spacing w:line="240" w:lineRule="auto"/>
              <w:rPr/>
            </w:pPr>
            <w:r w:rsidDel="00000000" w:rsidR="00000000" w:rsidRPr="00000000">
              <w:rPr>
                <w:sz w:val="20"/>
                <w:szCs w:val="20"/>
                <w:rtl w:val="0"/>
              </w:rPr>
              <w:t xml:space="preserve">Réseau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AE">
            <w:pPr>
              <w:spacing w:line="240" w:lineRule="auto"/>
              <w:rPr/>
            </w:pPr>
            <w:r w:rsidDel="00000000" w:rsidR="00000000" w:rsidRPr="00000000">
              <w:rPr>
                <w:sz w:val="20"/>
                <w:szCs w:val="20"/>
                <w:rtl w:val="0"/>
              </w:rPr>
              <w:t xml:space="preserve">Routage et adressage logique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AF">
            <w:pPr>
              <w:spacing w:line="240" w:lineRule="auto"/>
              <w:rPr/>
            </w:pPr>
            <w:r w:rsidDel="00000000" w:rsidR="00000000" w:rsidRPr="00000000">
              <w:rPr>
                <w:sz w:val="20"/>
                <w:szCs w:val="20"/>
                <w:rtl w:val="0"/>
              </w:rPr>
              <w:t xml:space="preserve">IP, ICMP, OSPF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0">
            <w:pPr>
              <w:spacing w:line="240" w:lineRule="auto"/>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1">
            <w:pPr>
              <w:spacing w:line="240" w:lineRule="auto"/>
              <w:rPr/>
            </w:pPr>
            <w:r w:rsidDel="00000000" w:rsidR="00000000" w:rsidRPr="00000000">
              <w:rPr>
                <w:sz w:val="20"/>
                <w:szCs w:val="20"/>
                <w:rtl w:val="0"/>
              </w:rPr>
              <w:t xml:space="preserve">Liaison de données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2">
            <w:pPr>
              <w:spacing w:line="240" w:lineRule="auto"/>
              <w:rPr/>
            </w:pPr>
            <w:r w:rsidDel="00000000" w:rsidR="00000000" w:rsidRPr="00000000">
              <w:rPr>
                <w:sz w:val="20"/>
                <w:szCs w:val="20"/>
                <w:rtl w:val="0"/>
              </w:rPr>
              <w:t xml:space="preserve">Trame, détection d'erreur, MAC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3">
            <w:pPr>
              <w:spacing w:line="240" w:lineRule="auto"/>
              <w:rPr/>
            </w:pPr>
            <w:r w:rsidDel="00000000" w:rsidR="00000000" w:rsidRPr="00000000">
              <w:rPr>
                <w:sz w:val="20"/>
                <w:szCs w:val="20"/>
                <w:rtl w:val="0"/>
              </w:rPr>
              <w:t xml:space="preserve">Ethernet, Wi-Fi, PPP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B4">
            <w:pPr>
              <w:spacing w:line="240" w:lineRule="auto"/>
              <w:rPr/>
            </w:pPr>
            <w:r w:rsidDel="00000000" w:rsidR="00000000" w:rsidRPr="00000000">
              <w:rPr>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B5">
            <w:pPr>
              <w:spacing w:line="240" w:lineRule="auto"/>
              <w:rPr/>
            </w:pPr>
            <w:r w:rsidDel="00000000" w:rsidR="00000000" w:rsidRPr="00000000">
              <w:rPr>
                <w:sz w:val="20"/>
                <w:szCs w:val="20"/>
                <w:rtl w:val="0"/>
              </w:rPr>
              <w:t xml:space="preserve">Physique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B6">
            <w:pPr>
              <w:spacing w:line="240" w:lineRule="auto"/>
              <w:rPr/>
            </w:pPr>
            <w:r w:rsidDel="00000000" w:rsidR="00000000" w:rsidRPr="00000000">
              <w:rPr>
                <w:sz w:val="20"/>
                <w:szCs w:val="20"/>
                <w:rtl w:val="0"/>
              </w:rPr>
              <w:t xml:space="preserve">Transmission des bits sur le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B7">
            <w:pPr>
              <w:spacing w:line="240" w:lineRule="auto"/>
              <w:rPr/>
            </w:pPr>
            <w:r w:rsidDel="00000000" w:rsidR="00000000" w:rsidRPr="00000000">
              <w:rPr>
                <w:sz w:val="20"/>
                <w:szCs w:val="20"/>
                <w:rtl w:val="0"/>
              </w:rPr>
              <w:t xml:space="preserve">Câble, fibre, radio</w:t>
            </w:r>
            <w:r w:rsidDel="00000000" w:rsidR="00000000" w:rsidRPr="00000000">
              <w:rPr>
                <w:rtl w:val="0"/>
              </w:rPr>
            </w:r>
          </w:p>
        </w:tc>
      </w:tr>
    </w:tbl>
    <w:p w:rsidR="00000000" w:rsidDel="00000000" w:rsidP="00000000" w:rsidRDefault="00000000" w:rsidRPr="00000000" w14:paraId="000002B8">
      <w:pPr>
        <w:spacing w:after="80" w:before="80" w:line="240" w:lineRule="auto"/>
        <w:rPr/>
      </w:pPr>
      <w:r w:rsidDel="00000000" w:rsidR="00000000" w:rsidRPr="00000000">
        <w:rPr>
          <w:rtl w:val="0"/>
        </w:rPr>
      </w:r>
    </w:p>
    <w:p w:rsidR="00000000" w:rsidDel="00000000" w:rsidP="00000000" w:rsidRDefault="00000000" w:rsidRPr="00000000" w14:paraId="000002B9">
      <w:pPr>
        <w:pStyle w:val="Heading2"/>
        <w:keepNext w:val="0"/>
        <w:keepLines w:val="0"/>
        <w:spacing w:before="240" w:line="240" w:lineRule="auto"/>
        <w:rPr>
          <w:b w:val="1"/>
          <w:bCs w:val="1"/>
          <w:color w:val="2e75b6"/>
          <w:sz w:val="26"/>
          <w:szCs w:val="26"/>
        </w:rPr>
      </w:pPr>
      <w:r w:rsidDel="00000000" w:rsidR="00000000" w:rsidRPr="00000000">
        <w:rPr>
          <w:b w:val="1"/>
          <w:bCs w:val="1"/>
          <w:color w:val="2e75b6"/>
          <w:sz w:val="26"/>
          <w:szCs w:val="26"/>
          <w:rtl w:val="0"/>
        </w:rPr>
        <w:t xml:space="preserve">4.2 Architecture multicouche applicative</w:t>
      </w:r>
    </w:p>
    <w:p w:rsidR="00000000" w:rsidDel="00000000" w:rsidP="00000000" w:rsidRDefault="00000000" w:rsidRPr="00000000" w14:paraId="000002BA">
      <w:pPr>
        <w:spacing w:after="80" w:before="80" w:line="240" w:lineRule="auto"/>
        <w:jc w:val="both"/>
        <w:rPr/>
      </w:pPr>
      <w:r w:rsidDel="00000000" w:rsidR="00000000" w:rsidRPr="00000000">
        <w:rPr>
          <w:rtl w:val="0"/>
        </w:rPr>
        <w:t xml:space="preserve">Dans le développement logiciel, l'architecture en couches (N-tiers) sépare les responsabilités pour faciliter la maintenance, les tests et l'évolution du système. Les couches typiques sont :</w:t>
      </w:r>
    </w:p>
    <w:p w:rsidR="00000000" w:rsidDel="00000000" w:rsidP="00000000" w:rsidRDefault="00000000" w:rsidRPr="00000000" w14:paraId="000002BB">
      <w:pPr>
        <w:spacing w:after="80" w:before="80" w:line="240" w:lineRule="auto"/>
        <w:rPr/>
      </w:pPr>
      <w:r w:rsidDel="00000000" w:rsidR="00000000" w:rsidRPr="00000000">
        <w:rPr>
          <w:rtl w:val="0"/>
        </w:rPr>
      </w:r>
    </w:p>
    <w:p w:rsidR="00000000" w:rsidDel="00000000" w:rsidP="00000000" w:rsidRDefault="00000000" w:rsidRPr="00000000" w14:paraId="000002BC">
      <w:pPr>
        <w:numPr>
          <w:ilvl w:val="0"/>
          <w:numId w:val="5"/>
        </w:numPr>
        <w:spacing w:after="60" w:before="60" w:line="240" w:lineRule="auto"/>
        <w:ind w:left="720" w:hanging="360"/>
      </w:pPr>
      <w:r w:rsidDel="00000000" w:rsidR="00000000" w:rsidRPr="00000000">
        <w:rPr>
          <w:b w:val="1"/>
          <w:bCs w:val="1"/>
          <w:rtl w:val="0"/>
        </w:rPr>
        <w:t xml:space="preserve">Couche Présentation : </w:t>
      </w:r>
      <w:r w:rsidDel="00000000" w:rsidR="00000000" w:rsidRPr="00000000">
        <w:rPr>
          <w:rtl w:val="0"/>
        </w:rPr>
        <w:t xml:space="preserve">Interface graphique, pages web, applications mobiles</w:t>
      </w:r>
    </w:p>
    <w:p w:rsidR="00000000" w:rsidDel="00000000" w:rsidP="00000000" w:rsidRDefault="00000000" w:rsidRPr="00000000" w14:paraId="000002BD">
      <w:pPr>
        <w:numPr>
          <w:ilvl w:val="0"/>
          <w:numId w:val="5"/>
        </w:numPr>
        <w:spacing w:after="60" w:before="60" w:line="240" w:lineRule="auto"/>
        <w:ind w:left="720" w:hanging="360"/>
      </w:pPr>
      <w:r w:rsidDel="00000000" w:rsidR="00000000" w:rsidRPr="00000000">
        <w:rPr>
          <w:b w:val="1"/>
          <w:bCs w:val="1"/>
          <w:rtl w:val="0"/>
        </w:rPr>
        <w:t xml:space="preserve">Couche Logique Métier : </w:t>
      </w:r>
      <w:r w:rsidDel="00000000" w:rsidR="00000000" w:rsidRPr="00000000">
        <w:rPr>
          <w:rtl w:val="0"/>
        </w:rPr>
        <w:t xml:space="preserve">Règles métier, traitement des données, orchestration</w:t>
      </w:r>
    </w:p>
    <w:p w:rsidR="00000000" w:rsidDel="00000000" w:rsidP="00000000" w:rsidRDefault="00000000" w:rsidRPr="00000000" w14:paraId="000002BE">
      <w:pPr>
        <w:numPr>
          <w:ilvl w:val="0"/>
          <w:numId w:val="5"/>
        </w:numPr>
        <w:spacing w:after="60" w:before="60" w:line="240" w:lineRule="auto"/>
        <w:ind w:left="720" w:hanging="360"/>
      </w:pPr>
      <w:r w:rsidDel="00000000" w:rsidR="00000000" w:rsidRPr="00000000">
        <w:rPr>
          <w:b w:val="1"/>
          <w:bCs w:val="1"/>
          <w:rtl w:val="0"/>
        </w:rPr>
        <w:t xml:space="preserve">Couche Accès aux Données : </w:t>
      </w:r>
      <w:r w:rsidDel="00000000" w:rsidR="00000000" w:rsidRPr="00000000">
        <w:rPr>
          <w:rtl w:val="0"/>
        </w:rPr>
        <w:t xml:space="preserve">Accès aux bases de données, ORM, requêtes SQL</w:t>
      </w:r>
    </w:p>
    <w:p w:rsidR="00000000" w:rsidDel="00000000" w:rsidP="00000000" w:rsidRDefault="00000000" w:rsidRPr="00000000" w14:paraId="000002BF">
      <w:pPr>
        <w:numPr>
          <w:ilvl w:val="0"/>
          <w:numId w:val="5"/>
        </w:numPr>
        <w:spacing w:after="60" w:before="60" w:line="240" w:lineRule="auto"/>
        <w:ind w:left="720" w:hanging="360"/>
      </w:pPr>
      <w:r w:rsidDel="00000000" w:rsidR="00000000" w:rsidRPr="00000000">
        <w:rPr>
          <w:b w:val="1"/>
          <w:bCs w:val="1"/>
          <w:rtl w:val="0"/>
        </w:rPr>
        <w:t xml:space="preserve">Couche Persistance : </w:t>
      </w:r>
      <w:r w:rsidDel="00000000" w:rsidR="00000000" w:rsidRPr="00000000">
        <w:rPr>
          <w:rtl w:val="0"/>
        </w:rPr>
        <w:t xml:space="preserve">Bases de données relationnelles ou NoSQL</w:t>
      </w:r>
    </w:p>
    <w:p w:rsidR="00000000" w:rsidDel="00000000" w:rsidP="00000000" w:rsidRDefault="00000000" w:rsidRPr="00000000" w14:paraId="000002C0">
      <w:pPr>
        <w:spacing w:after="80" w:before="80" w:line="240" w:lineRule="auto"/>
        <w:rPr/>
      </w:pPr>
      <w:r w:rsidDel="00000000" w:rsidR="00000000" w:rsidRPr="00000000">
        <w:rPr>
          <w:rtl w:val="0"/>
        </w:rPr>
      </w:r>
    </w:p>
    <w:p w:rsidR="00000000" w:rsidDel="00000000" w:rsidP="00000000" w:rsidRDefault="00000000" w:rsidRPr="00000000" w14:paraId="000002C1">
      <w:pPr>
        <w:pBdr>
          <w:bottom w:color="2e75b6" w:space="1" w:sz="4" w:val="single"/>
        </w:pBdr>
        <w:spacing w:after="200" w:before="200" w:line="240" w:lineRule="auto"/>
        <w:rPr/>
      </w:pPr>
      <w:r w:rsidDel="00000000" w:rsidR="00000000" w:rsidRPr="00000000">
        <w:rPr>
          <w:rtl w:val="0"/>
        </w:rPr>
      </w:r>
    </w:p>
    <w:p w:rsidR="00000000" w:rsidDel="00000000" w:rsidP="00000000" w:rsidRDefault="00000000" w:rsidRPr="00000000" w14:paraId="000002C2">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C3">
      <w:pPr>
        <w:pStyle w:val="Heading1"/>
        <w:keepNext w:val="0"/>
        <w:keepLines w:val="0"/>
        <w:spacing w:after="180" w:before="360" w:line="240" w:lineRule="auto"/>
        <w:rPr>
          <w:b w:val="1"/>
          <w:bCs w:val="1"/>
          <w:color w:val="1f3864"/>
          <w:sz w:val="32"/>
          <w:szCs w:val="32"/>
        </w:rPr>
      </w:pPr>
      <w:r w:rsidDel="00000000" w:rsidR="00000000" w:rsidRPr="00000000">
        <w:rPr>
          <w:b w:val="1"/>
          <w:bCs w:val="1"/>
          <w:color w:val="1f3864"/>
          <w:sz w:val="32"/>
          <w:szCs w:val="32"/>
          <w:rtl w:val="0"/>
        </w:rPr>
        <w:t xml:space="preserve">5. Autres Architectures Importantes</w:t>
      </w:r>
    </w:p>
    <w:p w:rsidR="00000000" w:rsidDel="00000000" w:rsidP="00000000" w:rsidRDefault="00000000" w:rsidRPr="00000000" w14:paraId="000002C4">
      <w:pPr>
        <w:pStyle w:val="Heading2"/>
        <w:keepNext w:val="0"/>
        <w:keepLines w:val="0"/>
        <w:spacing w:before="240" w:line="240" w:lineRule="auto"/>
        <w:rPr>
          <w:b w:val="1"/>
          <w:bCs w:val="1"/>
          <w:color w:val="2e75b6"/>
          <w:sz w:val="26"/>
          <w:szCs w:val="26"/>
        </w:rPr>
      </w:pPr>
      <w:r w:rsidDel="00000000" w:rsidR="00000000" w:rsidRPr="00000000">
        <w:rPr>
          <w:b w:val="1"/>
          <w:bCs w:val="1"/>
          <w:color w:val="2e75b6"/>
          <w:sz w:val="26"/>
          <w:szCs w:val="26"/>
          <w:rtl w:val="0"/>
        </w:rPr>
        <w:t xml:space="preserve">5.1 Architecture Cloud (Informatique en nuage)</w:t>
      </w:r>
    </w:p>
    <w:p w:rsidR="00000000" w:rsidDel="00000000" w:rsidP="00000000" w:rsidRDefault="00000000" w:rsidRPr="00000000" w14:paraId="000002C5">
      <w:pPr>
        <w:spacing w:after="80" w:before="80" w:line="240" w:lineRule="auto"/>
        <w:jc w:val="both"/>
        <w:rPr/>
      </w:pPr>
      <w:r w:rsidDel="00000000" w:rsidR="00000000" w:rsidRPr="00000000">
        <w:rPr>
          <w:rtl w:val="0"/>
        </w:rPr>
        <w:t xml:space="preserve">L'architecture Cloud repose sur la fourniture de ressources informatiques (serveurs, stockage, bases de données, réseaux, logiciels) à la demande via Internet. Les trois modèles de service principaux sont :</w:t>
      </w:r>
    </w:p>
    <w:p w:rsidR="00000000" w:rsidDel="00000000" w:rsidP="00000000" w:rsidRDefault="00000000" w:rsidRPr="00000000" w14:paraId="000002C6">
      <w:pPr>
        <w:spacing w:after="80" w:before="80" w:line="240" w:lineRule="auto"/>
        <w:rPr/>
      </w:pPr>
      <w:r w:rsidDel="00000000" w:rsidR="00000000" w:rsidRPr="00000000">
        <w:rPr>
          <w:rtl w:val="0"/>
        </w:rPr>
      </w:r>
    </w:p>
    <w:p w:rsidR="00000000" w:rsidDel="00000000" w:rsidP="00000000" w:rsidRDefault="00000000" w:rsidRPr="00000000" w14:paraId="000002C7">
      <w:pPr>
        <w:numPr>
          <w:ilvl w:val="0"/>
          <w:numId w:val="5"/>
        </w:numPr>
        <w:spacing w:after="60" w:before="60" w:line="240" w:lineRule="auto"/>
        <w:ind w:left="720" w:hanging="360"/>
      </w:pPr>
      <w:r w:rsidDel="00000000" w:rsidR="00000000" w:rsidRPr="00000000">
        <w:rPr>
          <w:b w:val="1"/>
          <w:bCs w:val="1"/>
          <w:rtl w:val="0"/>
        </w:rPr>
        <w:t xml:space="preserve">PaaS (Platform as a Service) : </w:t>
      </w:r>
      <w:r w:rsidDel="00000000" w:rsidR="00000000" w:rsidRPr="00000000">
        <w:rPr>
          <w:rtl w:val="0"/>
        </w:rPr>
        <w:t xml:space="preserve">Le fournisseur gère tout : serveur, OS, middleware, runtime. L'utilisateur déploie uniquement son application. (ex. Heroku, Google App Engine)</w:t>
      </w:r>
    </w:p>
    <w:p w:rsidR="00000000" w:rsidDel="00000000" w:rsidP="00000000" w:rsidRDefault="00000000" w:rsidRPr="00000000" w14:paraId="000002C8">
      <w:pPr>
        <w:numPr>
          <w:ilvl w:val="0"/>
          <w:numId w:val="5"/>
        </w:numPr>
        <w:spacing w:after="60" w:before="60" w:line="240" w:lineRule="auto"/>
        <w:ind w:left="720" w:hanging="360"/>
      </w:pPr>
      <w:r w:rsidDel="00000000" w:rsidR="00000000" w:rsidRPr="00000000">
        <w:rPr>
          <w:b w:val="1"/>
          <w:bCs w:val="1"/>
          <w:rtl w:val="0"/>
        </w:rPr>
        <w:t xml:space="preserve">IaaS (Infrastructure as a Service) : </w:t>
      </w:r>
      <w:r w:rsidDel="00000000" w:rsidR="00000000" w:rsidRPr="00000000">
        <w:rPr>
          <w:rtl w:val="0"/>
        </w:rPr>
        <w:t xml:space="preserve">Location de machines virtuelles, stockage et réseau. L'utilisateur gère l'OS et les logiciels. (ex. AWS EC2, Azure VM)</w:t>
      </w:r>
    </w:p>
    <w:p w:rsidR="00000000" w:rsidDel="00000000" w:rsidP="00000000" w:rsidRDefault="00000000" w:rsidRPr="00000000" w14:paraId="000002C9">
      <w:pPr>
        <w:numPr>
          <w:ilvl w:val="0"/>
          <w:numId w:val="5"/>
        </w:numPr>
        <w:spacing w:after="60" w:before="60" w:line="240" w:lineRule="auto"/>
        <w:ind w:left="720" w:hanging="360"/>
      </w:pPr>
      <w:r w:rsidDel="00000000" w:rsidR="00000000" w:rsidRPr="00000000">
        <w:rPr>
          <w:b w:val="1"/>
          <w:bCs w:val="1"/>
          <w:rtl w:val="0"/>
        </w:rPr>
        <w:t xml:space="preserve">SaaS (Software as a Service) : </w:t>
      </w:r>
      <w:r w:rsidDel="00000000" w:rsidR="00000000" w:rsidRPr="00000000">
        <w:rPr>
          <w:rtl w:val="0"/>
        </w:rPr>
        <w:t xml:space="preserve">Application complète hébergée et fournie via Internet, accessible par abonnement. (ex. Google Workspace, Salesforce)</w:t>
      </w:r>
    </w:p>
    <w:p w:rsidR="00000000" w:rsidDel="00000000" w:rsidP="00000000" w:rsidRDefault="00000000" w:rsidRPr="00000000" w14:paraId="000002CA">
      <w:pPr>
        <w:spacing w:after="80" w:before="80" w:line="240" w:lineRule="auto"/>
        <w:rPr/>
      </w:pPr>
      <w:r w:rsidDel="00000000" w:rsidR="00000000" w:rsidRPr="00000000">
        <w:rPr>
          <w:rtl w:val="0"/>
        </w:rPr>
      </w:r>
    </w:p>
    <w:p w:rsidR="00000000" w:rsidDel="00000000" w:rsidP="00000000" w:rsidRDefault="00000000" w:rsidRPr="00000000" w14:paraId="000002CB">
      <w:pPr>
        <w:pStyle w:val="Heading2"/>
        <w:keepNext w:val="0"/>
        <w:keepLines w:val="0"/>
        <w:spacing w:before="240" w:line="240" w:lineRule="auto"/>
        <w:rPr>
          <w:b w:val="1"/>
          <w:bCs w:val="1"/>
          <w:color w:val="2e75b6"/>
          <w:sz w:val="26"/>
          <w:szCs w:val="26"/>
        </w:rPr>
      </w:pPr>
      <w:r w:rsidDel="00000000" w:rsidR="00000000" w:rsidRPr="00000000">
        <w:rPr>
          <w:b w:val="1"/>
          <w:bCs w:val="1"/>
          <w:color w:val="2e75b6"/>
          <w:sz w:val="26"/>
          <w:szCs w:val="26"/>
          <w:rtl w:val="0"/>
        </w:rPr>
        <w:t xml:space="preserve">5.2 Architecture SOA (Service-Oriented Architecture)</w:t>
      </w:r>
    </w:p>
    <w:p w:rsidR="00000000" w:rsidDel="00000000" w:rsidP="00000000" w:rsidRDefault="00000000" w:rsidRPr="00000000" w14:paraId="000002CC">
      <w:pPr>
        <w:spacing w:after="80" w:before="80" w:line="240" w:lineRule="auto"/>
        <w:jc w:val="both"/>
        <w:rPr/>
      </w:pPr>
      <w:r w:rsidDel="00000000" w:rsidR="00000000" w:rsidRPr="00000000">
        <w:rPr>
          <w:rtl w:val="0"/>
        </w:rPr>
        <w:t xml:space="preserve">L'architecture orientée services (SOA) structure une application comme un ensemble de services faiblement couplés qui communiquent via des interfaces standardisées (généralement SOAP ou REST). Chaque service encapsule une fonctionnalité métier réutilisable.</w:t>
      </w:r>
    </w:p>
    <w:p w:rsidR="00000000" w:rsidDel="00000000" w:rsidP="00000000" w:rsidRDefault="00000000" w:rsidRPr="00000000" w14:paraId="000002CD">
      <w:pPr>
        <w:spacing w:after="80" w:before="80" w:line="240" w:lineRule="auto"/>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120.0" w:type="dxa"/>
              <w:left w:w="180.0" w:type="dxa"/>
              <w:bottom w:w="120.0" w:type="dxa"/>
              <w:right w:w="180.0" w:type="dxa"/>
            </w:tcMar>
          </w:tcPr>
          <w:p w:rsidR="00000000" w:rsidDel="00000000" w:rsidP="00000000" w:rsidRDefault="00000000" w:rsidRPr="00000000" w14:paraId="000002CE">
            <w:pPr>
              <w:spacing w:line="240" w:lineRule="auto"/>
              <w:rPr/>
            </w:pPr>
            <w:r w:rsidDel="00000000" w:rsidR="00000000" w:rsidRPr="00000000">
              <w:rPr>
                <w:b w:val="1"/>
                <w:bCs w:val="1"/>
                <w:color w:val="1f3864"/>
                <w:rtl w:val="0"/>
              </w:rPr>
              <w:t xml:space="preserve">Caractéristiques clés</w:t>
            </w:r>
            <w:r w:rsidDel="00000000" w:rsidR="00000000" w:rsidRPr="00000000">
              <w:rPr>
                <w:rtl w:val="0"/>
              </w:rPr>
            </w:r>
          </w:p>
          <w:p w:rsidR="00000000" w:rsidDel="00000000" w:rsidP="00000000" w:rsidRDefault="00000000" w:rsidRPr="00000000" w14:paraId="000002CF">
            <w:pPr>
              <w:spacing w:before="60" w:line="240" w:lineRule="auto"/>
              <w:rPr/>
            </w:pPr>
            <w:r w:rsidDel="00000000" w:rsidR="00000000" w:rsidRPr="00000000">
              <w:rPr>
                <w:rtl w:val="0"/>
              </w:rPr>
              <w:t xml:space="preserve">Interopérabilité entre systèmes hétérogènes, réutilisabilité des services, découplage fort entre composants, gouvernance centralisée via un ESB (Enterprise Service Bus).</w:t>
            </w:r>
          </w:p>
        </w:tc>
      </w:tr>
    </w:tbl>
    <w:p w:rsidR="00000000" w:rsidDel="00000000" w:rsidP="00000000" w:rsidRDefault="00000000" w:rsidRPr="00000000" w14:paraId="000002D0">
      <w:pPr>
        <w:spacing w:after="80" w:before="80" w:line="240" w:lineRule="auto"/>
        <w:rPr/>
      </w:pPr>
      <w:r w:rsidDel="00000000" w:rsidR="00000000" w:rsidRPr="00000000">
        <w:rPr>
          <w:rtl w:val="0"/>
        </w:rPr>
      </w:r>
    </w:p>
    <w:p w:rsidR="00000000" w:rsidDel="00000000" w:rsidP="00000000" w:rsidRDefault="00000000" w:rsidRPr="00000000" w14:paraId="000002D1">
      <w:pPr>
        <w:pStyle w:val="Heading2"/>
        <w:keepNext w:val="0"/>
        <w:keepLines w:val="0"/>
        <w:spacing w:before="240" w:line="240" w:lineRule="auto"/>
        <w:rPr>
          <w:b w:val="1"/>
          <w:bCs w:val="1"/>
          <w:color w:val="2e75b6"/>
          <w:sz w:val="26"/>
          <w:szCs w:val="26"/>
        </w:rPr>
      </w:pPr>
      <w:r w:rsidDel="00000000" w:rsidR="00000000" w:rsidRPr="00000000">
        <w:rPr>
          <w:b w:val="1"/>
          <w:bCs w:val="1"/>
          <w:color w:val="2e75b6"/>
          <w:sz w:val="26"/>
          <w:szCs w:val="26"/>
          <w:rtl w:val="0"/>
        </w:rPr>
        <w:t xml:space="preserve">5.3 Architecture Microservices</w:t>
      </w:r>
    </w:p>
    <w:p w:rsidR="00000000" w:rsidDel="00000000" w:rsidP="00000000" w:rsidRDefault="00000000" w:rsidRPr="00000000" w14:paraId="000002D2">
      <w:pPr>
        <w:spacing w:after="80" w:before="80" w:line="240" w:lineRule="auto"/>
        <w:jc w:val="both"/>
        <w:rPr/>
      </w:pPr>
      <w:r w:rsidDel="00000000" w:rsidR="00000000" w:rsidRPr="00000000">
        <w:rPr>
          <w:rtl w:val="0"/>
        </w:rPr>
        <w:t xml:space="preserve">Les microservices sont une évolution du SOA dans laquelle l'application est décomposée en services très petits, indépendants et déployables séparément. Chaque service est responsable d'une seule fonction métier et communique via des API légères (REST, gRPC, messages asynchrones).</w:t>
      </w:r>
    </w:p>
    <w:p w:rsidR="00000000" w:rsidDel="00000000" w:rsidP="00000000" w:rsidRDefault="00000000" w:rsidRPr="00000000" w14:paraId="000002D3">
      <w:pPr>
        <w:spacing w:after="80" w:before="80" w:line="240" w:lineRule="auto"/>
        <w:rPr/>
      </w:pPr>
      <w:r w:rsidDel="00000000" w:rsidR="00000000" w:rsidRPr="00000000">
        <w:rPr>
          <w:rtl w:val="0"/>
        </w:rPr>
      </w:r>
    </w:p>
    <w:p w:rsidR="00000000" w:rsidDel="00000000" w:rsidP="00000000" w:rsidRDefault="00000000" w:rsidRPr="00000000" w14:paraId="000002D4">
      <w:pPr>
        <w:numPr>
          <w:ilvl w:val="0"/>
          <w:numId w:val="5"/>
        </w:numPr>
        <w:spacing w:after="60" w:before="60" w:line="240" w:lineRule="auto"/>
        <w:ind w:left="720" w:hanging="360"/>
      </w:pPr>
      <w:r w:rsidDel="00000000" w:rsidR="00000000" w:rsidRPr="00000000">
        <w:rPr>
          <w:b w:val="1"/>
          <w:bCs w:val="1"/>
          <w:rtl w:val="0"/>
        </w:rPr>
        <w:t xml:space="preserve">Avantage : </w:t>
      </w:r>
      <w:r w:rsidDel="00000000" w:rsidR="00000000" w:rsidRPr="00000000">
        <w:rPr>
          <w:rtl w:val="0"/>
        </w:rPr>
        <w:t xml:space="preserve">Déploiement indépendant de chaque service</w:t>
      </w:r>
    </w:p>
    <w:p w:rsidR="00000000" w:rsidDel="00000000" w:rsidP="00000000" w:rsidRDefault="00000000" w:rsidRPr="00000000" w14:paraId="000002D5">
      <w:pPr>
        <w:numPr>
          <w:ilvl w:val="0"/>
          <w:numId w:val="5"/>
        </w:numPr>
        <w:spacing w:after="60" w:before="60" w:line="240" w:lineRule="auto"/>
        <w:ind w:left="720" w:hanging="360"/>
      </w:pPr>
      <w:r w:rsidDel="00000000" w:rsidR="00000000" w:rsidRPr="00000000">
        <w:rPr>
          <w:b w:val="1"/>
          <w:bCs w:val="1"/>
          <w:rtl w:val="0"/>
        </w:rPr>
        <w:t xml:space="preserve">Avantage : </w:t>
      </w:r>
      <w:r w:rsidDel="00000000" w:rsidR="00000000" w:rsidRPr="00000000">
        <w:rPr>
          <w:rtl w:val="0"/>
        </w:rPr>
        <w:t xml:space="preserve">Scalabilité granulaire (on scale uniquement le service concerné)</w:t>
      </w:r>
    </w:p>
    <w:p w:rsidR="00000000" w:rsidDel="00000000" w:rsidP="00000000" w:rsidRDefault="00000000" w:rsidRPr="00000000" w14:paraId="000002D6">
      <w:pPr>
        <w:numPr>
          <w:ilvl w:val="0"/>
          <w:numId w:val="5"/>
        </w:numPr>
        <w:spacing w:after="60" w:before="60" w:line="240" w:lineRule="auto"/>
        <w:ind w:left="720" w:hanging="360"/>
      </w:pPr>
      <w:r w:rsidDel="00000000" w:rsidR="00000000" w:rsidRPr="00000000">
        <w:rPr>
          <w:b w:val="1"/>
          <w:bCs w:val="1"/>
          <w:rtl w:val="0"/>
        </w:rPr>
        <w:t xml:space="preserve">Avantage : </w:t>
      </w:r>
      <w:r w:rsidDel="00000000" w:rsidR="00000000" w:rsidRPr="00000000">
        <w:rPr>
          <w:rtl w:val="0"/>
        </w:rPr>
        <w:t xml:space="preserve">Résilience : une panne d'un service n'impacte pas les autres</w:t>
      </w:r>
    </w:p>
    <w:p w:rsidR="00000000" w:rsidDel="00000000" w:rsidP="00000000" w:rsidRDefault="00000000" w:rsidRPr="00000000" w14:paraId="000002D7">
      <w:pPr>
        <w:numPr>
          <w:ilvl w:val="0"/>
          <w:numId w:val="5"/>
        </w:numPr>
        <w:spacing w:after="60" w:before="60" w:line="240" w:lineRule="auto"/>
        <w:ind w:left="720" w:hanging="360"/>
      </w:pPr>
      <w:r w:rsidDel="00000000" w:rsidR="00000000" w:rsidRPr="00000000">
        <w:rPr>
          <w:b w:val="1"/>
          <w:bCs w:val="1"/>
          <w:rtl w:val="0"/>
        </w:rPr>
        <w:t xml:space="preserve">Inconvénient : </w:t>
      </w:r>
      <w:r w:rsidDel="00000000" w:rsidR="00000000" w:rsidRPr="00000000">
        <w:rPr>
          <w:rtl w:val="0"/>
        </w:rPr>
        <w:t xml:space="preserve">Complexité opérationnelle accrue (orchestration, monitoring)</w:t>
      </w:r>
    </w:p>
    <w:p w:rsidR="00000000" w:rsidDel="00000000" w:rsidP="00000000" w:rsidRDefault="00000000" w:rsidRPr="00000000" w14:paraId="000002D8">
      <w:pPr>
        <w:numPr>
          <w:ilvl w:val="0"/>
          <w:numId w:val="5"/>
        </w:numPr>
        <w:spacing w:after="60" w:before="60" w:line="240" w:lineRule="auto"/>
        <w:ind w:left="720" w:hanging="360"/>
      </w:pPr>
      <w:r w:rsidDel="00000000" w:rsidR="00000000" w:rsidRPr="00000000">
        <w:rPr>
          <w:b w:val="1"/>
          <w:bCs w:val="1"/>
          <w:rtl w:val="0"/>
        </w:rPr>
        <w:t xml:space="preserve">Inconvénient : </w:t>
      </w:r>
      <w:r w:rsidDel="00000000" w:rsidR="00000000" w:rsidRPr="00000000">
        <w:rPr>
          <w:rtl w:val="0"/>
        </w:rPr>
        <w:t xml:space="preserve">Latence réseau entre services</w:t>
      </w:r>
    </w:p>
    <w:p w:rsidR="00000000" w:rsidDel="00000000" w:rsidP="00000000" w:rsidRDefault="00000000" w:rsidRPr="00000000" w14:paraId="000002D9">
      <w:pPr>
        <w:spacing w:after="80" w:before="80" w:line="240" w:lineRule="auto"/>
        <w:rPr/>
      </w:pPr>
      <w:r w:rsidDel="00000000" w:rsidR="00000000" w:rsidRPr="00000000">
        <w:rPr>
          <w:rtl w:val="0"/>
        </w:rPr>
      </w:r>
    </w:p>
    <w:p w:rsidR="00000000" w:rsidDel="00000000" w:rsidP="00000000" w:rsidRDefault="00000000" w:rsidRPr="00000000" w14:paraId="000002DA">
      <w:pPr>
        <w:pStyle w:val="Heading2"/>
        <w:keepNext w:val="0"/>
        <w:keepLines w:val="0"/>
        <w:spacing w:before="240" w:line="240" w:lineRule="auto"/>
        <w:rPr>
          <w:b w:val="1"/>
          <w:bCs w:val="1"/>
          <w:color w:val="2e75b6"/>
          <w:sz w:val="26"/>
          <w:szCs w:val="26"/>
        </w:rPr>
      </w:pPr>
      <w:r w:rsidDel="00000000" w:rsidR="00000000" w:rsidRPr="00000000">
        <w:rPr>
          <w:b w:val="1"/>
          <w:bCs w:val="1"/>
          <w:color w:val="2e75b6"/>
          <w:sz w:val="26"/>
          <w:szCs w:val="26"/>
          <w:rtl w:val="0"/>
        </w:rPr>
        <w:t xml:space="preserve">5.4 Architecture Mesh / Hybride</w:t>
      </w:r>
    </w:p>
    <w:p w:rsidR="00000000" w:rsidDel="00000000" w:rsidP="00000000" w:rsidRDefault="00000000" w:rsidRPr="00000000" w14:paraId="000002DB">
      <w:pPr>
        <w:spacing w:after="80" w:before="80" w:line="240" w:lineRule="auto"/>
        <w:jc w:val="both"/>
        <w:rPr/>
      </w:pPr>
      <w:r w:rsidDel="00000000" w:rsidR="00000000" w:rsidRPr="00000000">
        <w:rPr>
          <w:rtl w:val="0"/>
        </w:rPr>
        <w:t xml:space="preserve">Les architectures mesh combinent les avantages du P2P et du Client-Serveur. Chaque nœud peut se connecter à plusieurs autres nœuds voisins, formant un maillage robuste. Utilisées dans les réseaux militaires, les réseaux de capteurs IoT et les blockchains, elles offrent une résilience extrême face aux pannes.</w:t>
      </w:r>
    </w:p>
    <w:p w:rsidR="00000000" w:rsidDel="00000000" w:rsidP="00000000" w:rsidRDefault="00000000" w:rsidRPr="00000000" w14:paraId="000002DC">
      <w:pPr>
        <w:spacing w:after="80" w:before="80" w:line="240" w:lineRule="auto"/>
        <w:rPr/>
      </w:pPr>
      <w:r w:rsidDel="00000000" w:rsidR="00000000" w:rsidRPr="00000000">
        <w:rPr>
          <w:rtl w:val="0"/>
        </w:rPr>
      </w:r>
    </w:p>
    <w:p w:rsidR="00000000" w:rsidDel="00000000" w:rsidP="00000000" w:rsidRDefault="00000000" w:rsidRPr="00000000" w14:paraId="000002DD">
      <w:pPr>
        <w:pBdr>
          <w:bottom w:color="2e75b6" w:space="1" w:sz="4" w:val="single"/>
        </w:pBdr>
        <w:spacing w:after="200" w:before="200" w:line="240" w:lineRule="auto"/>
        <w:rPr/>
      </w:pPr>
      <w:r w:rsidDel="00000000" w:rsidR="00000000" w:rsidRPr="00000000">
        <w:rPr>
          <w:rtl w:val="0"/>
        </w:rPr>
      </w:r>
    </w:p>
    <w:p w:rsidR="00000000" w:rsidDel="00000000" w:rsidP="00000000" w:rsidRDefault="00000000" w:rsidRPr="00000000" w14:paraId="000002DE">
      <w:pPr>
        <w:pStyle w:val="Heading1"/>
        <w:keepNext w:val="0"/>
        <w:keepLines w:val="0"/>
        <w:spacing w:after="180" w:before="360" w:line="240" w:lineRule="auto"/>
        <w:rPr>
          <w:b w:val="1"/>
          <w:bCs w:val="1"/>
          <w:color w:val="1f3864"/>
          <w:sz w:val="32"/>
          <w:szCs w:val="32"/>
        </w:rPr>
      </w:pPr>
      <w:r w:rsidDel="00000000" w:rsidR="00000000" w:rsidRPr="00000000">
        <w:rPr>
          <w:b w:val="1"/>
          <w:bCs w:val="1"/>
          <w:color w:val="1f3864"/>
          <w:sz w:val="32"/>
          <w:szCs w:val="32"/>
          <w:rtl w:val="0"/>
        </w:rPr>
        <w:t xml:space="preserve">6. Tableau Comparatif Global</w:t>
      </w:r>
    </w:p>
    <w:p w:rsidR="00000000" w:rsidDel="00000000" w:rsidP="00000000" w:rsidRDefault="00000000" w:rsidRPr="00000000" w14:paraId="000002DF">
      <w:pPr>
        <w:spacing w:after="80" w:before="80" w:line="240" w:lineRule="auto"/>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tcPr>
          <w:p w:rsidR="00000000" w:rsidDel="00000000" w:rsidP="00000000" w:rsidRDefault="00000000" w:rsidRPr="00000000" w14:paraId="000002E0">
            <w:pPr>
              <w:spacing w:line="240" w:lineRule="auto"/>
              <w:jc w:val="center"/>
              <w:rPr/>
            </w:pPr>
            <w:r w:rsidDel="00000000" w:rsidR="00000000" w:rsidRPr="00000000">
              <w:rPr>
                <w:b w:val="1"/>
                <w:bCs w:val="1"/>
                <w:color w:val="ffffff"/>
                <w:sz w:val="20"/>
                <w:szCs w:val="20"/>
                <w:rtl w:val="0"/>
              </w:rPr>
              <w:t xml:space="preserve">Architecture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tcPr>
          <w:p w:rsidR="00000000" w:rsidDel="00000000" w:rsidP="00000000" w:rsidRDefault="00000000" w:rsidRPr="00000000" w14:paraId="000002E1">
            <w:pPr>
              <w:spacing w:line="240" w:lineRule="auto"/>
              <w:jc w:val="center"/>
              <w:rPr/>
            </w:pPr>
            <w:r w:rsidDel="00000000" w:rsidR="00000000" w:rsidRPr="00000000">
              <w:rPr>
                <w:b w:val="1"/>
                <w:bCs w:val="1"/>
                <w:color w:val="ffffff"/>
                <w:sz w:val="20"/>
                <w:szCs w:val="20"/>
                <w:rtl w:val="0"/>
              </w:rPr>
              <w:t xml:space="preserve">Centralisation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tcPr>
          <w:p w:rsidR="00000000" w:rsidDel="00000000" w:rsidP="00000000" w:rsidRDefault="00000000" w:rsidRPr="00000000" w14:paraId="000002E2">
            <w:pPr>
              <w:spacing w:line="240" w:lineRule="auto"/>
              <w:jc w:val="center"/>
              <w:rPr/>
            </w:pPr>
            <w:r w:rsidDel="00000000" w:rsidR="00000000" w:rsidRPr="00000000">
              <w:rPr>
                <w:b w:val="1"/>
                <w:bCs w:val="1"/>
                <w:color w:val="ffffff"/>
                <w:sz w:val="20"/>
                <w:szCs w:val="20"/>
                <w:rtl w:val="0"/>
              </w:rPr>
              <w:t xml:space="preserve">Scalabilité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tcPr>
          <w:p w:rsidR="00000000" w:rsidDel="00000000" w:rsidP="00000000" w:rsidRDefault="00000000" w:rsidRPr="00000000" w14:paraId="000002E3">
            <w:pPr>
              <w:spacing w:line="240" w:lineRule="auto"/>
              <w:jc w:val="center"/>
              <w:rPr/>
            </w:pPr>
            <w:r w:rsidDel="00000000" w:rsidR="00000000" w:rsidRPr="00000000">
              <w:rPr>
                <w:b w:val="1"/>
                <w:bCs w:val="1"/>
                <w:color w:val="ffffff"/>
                <w:sz w:val="20"/>
                <w:szCs w:val="20"/>
                <w:rtl w:val="0"/>
              </w:rPr>
              <w:t xml:space="preserve">Résilience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tcPr>
          <w:p w:rsidR="00000000" w:rsidDel="00000000" w:rsidP="00000000" w:rsidRDefault="00000000" w:rsidRPr="00000000" w14:paraId="000002E4">
            <w:pPr>
              <w:spacing w:line="240" w:lineRule="auto"/>
              <w:jc w:val="center"/>
              <w:rPr/>
            </w:pPr>
            <w:r w:rsidDel="00000000" w:rsidR="00000000" w:rsidRPr="00000000">
              <w:rPr>
                <w:b w:val="1"/>
                <w:bCs w:val="1"/>
                <w:color w:val="ffffff"/>
                <w:sz w:val="20"/>
                <w:szCs w:val="20"/>
                <w:rtl w:val="0"/>
              </w:rPr>
              <w:t xml:space="preserve">Cas d'usage typique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E5">
            <w:pPr>
              <w:spacing w:line="240" w:lineRule="auto"/>
              <w:rPr/>
            </w:pPr>
            <w:r w:rsidDel="00000000" w:rsidR="00000000" w:rsidRPr="00000000">
              <w:rPr>
                <w:sz w:val="20"/>
                <w:szCs w:val="20"/>
                <w:rtl w:val="0"/>
              </w:rPr>
              <w:t xml:space="preserve">Client-Serveur 2-tiers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E6">
            <w:pPr>
              <w:spacing w:line="240" w:lineRule="auto"/>
              <w:rPr/>
            </w:pPr>
            <w:r w:rsidDel="00000000" w:rsidR="00000000" w:rsidRPr="00000000">
              <w:rPr>
                <w:sz w:val="20"/>
                <w:szCs w:val="20"/>
                <w:rtl w:val="0"/>
              </w:rPr>
              <w:t xml:space="preserve">Élevée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E7">
            <w:pPr>
              <w:spacing w:line="240" w:lineRule="auto"/>
              <w:rPr/>
            </w:pPr>
            <w:r w:rsidDel="00000000" w:rsidR="00000000" w:rsidRPr="00000000">
              <w:rPr>
                <w:sz w:val="20"/>
                <w:szCs w:val="20"/>
                <w:rtl w:val="0"/>
              </w:rPr>
              <w:t xml:space="preserve">Moyenne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E8">
            <w:pPr>
              <w:spacing w:line="240" w:lineRule="auto"/>
              <w:rPr/>
            </w:pPr>
            <w:r w:rsidDel="00000000" w:rsidR="00000000" w:rsidRPr="00000000">
              <w:rPr>
                <w:sz w:val="20"/>
                <w:szCs w:val="20"/>
                <w:rtl w:val="0"/>
              </w:rPr>
              <w:t xml:space="preserve">Faible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E9">
            <w:pPr>
              <w:spacing w:line="240" w:lineRule="auto"/>
              <w:rPr/>
            </w:pPr>
            <w:r w:rsidDel="00000000" w:rsidR="00000000" w:rsidRPr="00000000">
              <w:rPr>
                <w:sz w:val="20"/>
                <w:szCs w:val="20"/>
                <w:rtl w:val="0"/>
              </w:rPr>
              <w:t xml:space="preserve">Applications d'entreprise classiques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A">
            <w:pPr>
              <w:spacing w:line="240" w:lineRule="auto"/>
              <w:rPr/>
            </w:pPr>
            <w:r w:rsidDel="00000000" w:rsidR="00000000" w:rsidRPr="00000000">
              <w:rPr>
                <w:sz w:val="20"/>
                <w:szCs w:val="20"/>
                <w:rtl w:val="0"/>
              </w:rPr>
              <w:t xml:space="preserve">Client-Serveur 3-tiers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B">
            <w:pPr>
              <w:spacing w:line="240" w:lineRule="auto"/>
              <w:rPr/>
            </w:pPr>
            <w:r w:rsidDel="00000000" w:rsidR="00000000" w:rsidRPr="00000000">
              <w:rPr>
                <w:sz w:val="20"/>
                <w:szCs w:val="20"/>
                <w:rtl w:val="0"/>
              </w:rPr>
              <w:t xml:space="preserve">Élevée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C">
            <w:pPr>
              <w:spacing w:line="240" w:lineRule="auto"/>
              <w:rPr/>
            </w:pPr>
            <w:r w:rsidDel="00000000" w:rsidR="00000000" w:rsidRPr="00000000">
              <w:rPr>
                <w:sz w:val="20"/>
                <w:szCs w:val="20"/>
                <w:rtl w:val="0"/>
              </w:rPr>
              <w:t xml:space="preserve">Bonne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D">
            <w:pPr>
              <w:spacing w:line="240" w:lineRule="auto"/>
              <w:rPr/>
            </w:pPr>
            <w:r w:rsidDel="00000000" w:rsidR="00000000" w:rsidRPr="00000000">
              <w:rPr>
                <w:sz w:val="20"/>
                <w:szCs w:val="20"/>
                <w:rtl w:val="0"/>
              </w:rPr>
              <w:t xml:space="preserve">Moyenne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E">
            <w:pPr>
              <w:spacing w:line="240" w:lineRule="auto"/>
              <w:rPr/>
            </w:pPr>
            <w:r w:rsidDel="00000000" w:rsidR="00000000" w:rsidRPr="00000000">
              <w:rPr>
                <w:sz w:val="20"/>
                <w:szCs w:val="20"/>
                <w:rtl w:val="0"/>
              </w:rPr>
              <w:t xml:space="preserve">Portails web, ERP, CRM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EF">
            <w:pPr>
              <w:spacing w:line="240" w:lineRule="auto"/>
              <w:rPr/>
            </w:pPr>
            <w:r w:rsidDel="00000000" w:rsidR="00000000" w:rsidRPr="00000000">
              <w:rPr>
                <w:sz w:val="20"/>
                <w:szCs w:val="20"/>
                <w:rtl w:val="0"/>
              </w:rPr>
              <w:t xml:space="preserve">Pair-à-Pair (P2P)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F0">
            <w:pPr>
              <w:spacing w:line="240" w:lineRule="auto"/>
              <w:rPr/>
            </w:pPr>
            <w:r w:rsidDel="00000000" w:rsidR="00000000" w:rsidRPr="00000000">
              <w:rPr>
                <w:sz w:val="20"/>
                <w:szCs w:val="20"/>
                <w:rtl w:val="0"/>
              </w:rPr>
              <w:t xml:space="preserve">Nulle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F1">
            <w:pPr>
              <w:spacing w:line="240" w:lineRule="auto"/>
              <w:rPr/>
            </w:pPr>
            <w:r w:rsidDel="00000000" w:rsidR="00000000" w:rsidRPr="00000000">
              <w:rPr>
                <w:sz w:val="20"/>
                <w:szCs w:val="20"/>
                <w:rtl w:val="0"/>
              </w:rPr>
              <w:t xml:space="preserve">Très bonne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F2">
            <w:pPr>
              <w:spacing w:line="240" w:lineRule="auto"/>
              <w:rPr/>
            </w:pPr>
            <w:r w:rsidDel="00000000" w:rsidR="00000000" w:rsidRPr="00000000">
              <w:rPr>
                <w:sz w:val="20"/>
                <w:szCs w:val="20"/>
                <w:rtl w:val="0"/>
              </w:rPr>
              <w:t xml:space="preserve">Très bonne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F3">
            <w:pPr>
              <w:spacing w:line="240" w:lineRule="auto"/>
              <w:rPr/>
            </w:pPr>
            <w:r w:rsidDel="00000000" w:rsidR="00000000" w:rsidRPr="00000000">
              <w:rPr>
                <w:sz w:val="20"/>
                <w:szCs w:val="20"/>
                <w:rtl w:val="0"/>
              </w:rPr>
              <w:t xml:space="preserve">Partage de fichiers, blockchain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4">
            <w:pPr>
              <w:spacing w:line="240" w:lineRule="auto"/>
              <w:rPr/>
            </w:pPr>
            <w:r w:rsidDel="00000000" w:rsidR="00000000" w:rsidRPr="00000000">
              <w:rPr>
                <w:sz w:val="20"/>
                <w:szCs w:val="20"/>
                <w:rtl w:val="0"/>
              </w:rPr>
              <w:t xml:space="preserve">Architecture en couches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5">
            <w:pPr>
              <w:spacing w:line="240" w:lineRule="auto"/>
              <w:rPr/>
            </w:pPr>
            <w:r w:rsidDel="00000000" w:rsidR="00000000" w:rsidRPr="00000000">
              <w:rPr>
                <w:sz w:val="20"/>
                <w:szCs w:val="20"/>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6">
            <w:pPr>
              <w:spacing w:line="240" w:lineRule="auto"/>
              <w:rPr/>
            </w:pPr>
            <w:r w:rsidDel="00000000" w:rsidR="00000000" w:rsidRPr="00000000">
              <w:rPr>
                <w:sz w:val="20"/>
                <w:szCs w:val="20"/>
                <w:rtl w:val="0"/>
              </w:rPr>
              <w:t xml:space="preserve">Bonne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7">
            <w:pPr>
              <w:spacing w:line="240" w:lineRule="auto"/>
              <w:rPr/>
            </w:pPr>
            <w:r w:rsidDel="00000000" w:rsidR="00000000" w:rsidRPr="00000000">
              <w:rPr>
                <w:sz w:val="20"/>
                <w:szCs w:val="20"/>
                <w:rtl w:val="0"/>
              </w:rPr>
              <w:t xml:space="preserve">Bonne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8">
            <w:pPr>
              <w:spacing w:line="240" w:lineRule="auto"/>
              <w:rPr/>
            </w:pPr>
            <w:r w:rsidDel="00000000" w:rsidR="00000000" w:rsidRPr="00000000">
              <w:rPr>
                <w:sz w:val="20"/>
                <w:szCs w:val="20"/>
                <w:rtl w:val="0"/>
              </w:rPr>
              <w:t xml:space="preserve">Protocoles réseau, apps d'entreprise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F9">
            <w:pPr>
              <w:spacing w:line="240" w:lineRule="auto"/>
              <w:rPr/>
            </w:pPr>
            <w:r w:rsidDel="00000000" w:rsidR="00000000" w:rsidRPr="00000000">
              <w:rPr>
                <w:sz w:val="20"/>
                <w:szCs w:val="20"/>
                <w:rtl w:val="0"/>
              </w:rPr>
              <w:t xml:space="preserve">Cloud (IaaS/PaaS/SaaS)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FA">
            <w:pPr>
              <w:spacing w:line="240" w:lineRule="auto"/>
              <w:rPr/>
            </w:pPr>
            <w:r w:rsidDel="00000000" w:rsidR="00000000" w:rsidRPr="00000000">
              <w:rPr>
                <w:sz w:val="20"/>
                <w:szCs w:val="20"/>
                <w:rtl w:val="0"/>
              </w:rPr>
              <w:t xml:space="preserve">Externalisée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FB">
            <w:pPr>
              <w:spacing w:line="240" w:lineRule="auto"/>
              <w:rPr/>
            </w:pPr>
            <w:r w:rsidDel="00000000" w:rsidR="00000000" w:rsidRPr="00000000">
              <w:rPr>
                <w:sz w:val="20"/>
                <w:szCs w:val="20"/>
                <w:rtl w:val="0"/>
              </w:rPr>
              <w:t xml:space="preserve">Excellente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FC">
            <w:pPr>
              <w:spacing w:line="240" w:lineRule="auto"/>
              <w:rPr/>
            </w:pPr>
            <w:r w:rsidDel="00000000" w:rsidR="00000000" w:rsidRPr="00000000">
              <w:rPr>
                <w:sz w:val="20"/>
                <w:szCs w:val="20"/>
                <w:rtl w:val="0"/>
              </w:rPr>
              <w:t xml:space="preserve">Excellente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FD">
            <w:pPr>
              <w:spacing w:line="240" w:lineRule="auto"/>
              <w:rPr/>
            </w:pPr>
            <w:r w:rsidDel="00000000" w:rsidR="00000000" w:rsidRPr="00000000">
              <w:rPr>
                <w:sz w:val="20"/>
                <w:szCs w:val="20"/>
                <w:rtl w:val="0"/>
              </w:rPr>
              <w:t xml:space="preserve">Hébergement, SaaS modernes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E">
            <w:pPr>
              <w:spacing w:line="240" w:lineRule="auto"/>
              <w:rPr/>
            </w:pPr>
            <w:r w:rsidDel="00000000" w:rsidR="00000000" w:rsidRPr="00000000">
              <w:rPr>
                <w:sz w:val="20"/>
                <w:szCs w:val="20"/>
                <w:rtl w:val="0"/>
              </w:rPr>
              <w:t xml:space="preserve">SOA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F">
            <w:pPr>
              <w:spacing w:line="240" w:lineRule="auto"/>
              <w:rPr/>
            </w:pPr>
            <w:r w:rsidDel="00000000" w:rsidR="00000000" w:rsidRPr="00000000">
              <w:rPr>
                <w:sz w:val="20"/>
                <w:szCs w:val="20"/>
                <w:rtl w:val="0"/>
              </w:rPr>
              <w:t xml:space="preserve">Moyenne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0">
            <w:pPr>
              <w:spacing w:line="240" w:lineRule="auto"/>
              <w:rPr/>
            </w:pPr>
            <w:r w:rsidDel="00000000" w:rsidR="00000000" w:rsidRPr="00000000">
              <w:rPr>
                <w:sz w:val="20"/>
                <w:szCs w:val="20"/>
                <w:rtl w:val="0"/>
              </w:rPr>
              <w:t xml:space="preserve">Bonne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1">
            <w:pPr>
              <w:spacing w:line="240" w:lineRule="auto"/>
              <w:rPr/>
            </w:pPr>
            <w:r w:rsidDel="00000000" w:rsidR="00000000" w:rsidRPr="00000000">
              <w:rPr>
                <w:sz w:val="20"/>
                <w:szCs w:val="20"/>
                <w:rtl w:val="0"/>
              </w:rPr>
              <w:t xml:space="preserve">Moyenne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2">
            <w:pPr>
              <w:spacing w:line="240" w:lineRule="auto"/>
              <w:rPr/>
            </w:pPr>
            <w:r w:rsidDel="00000000" w:rsidR="00000000" w:rsidRPr="00000000">
              <w:rPr>
                <w:sz w:val="20"/>
                <w:szCs w:val="20"/>
                <w:rtl w:val="0"/>
              </w:rPr>
              <w:t xml:space="preserve">Intégration de systèmes d'entreprise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03">
            <w:pPr>
              <w:spacing w:line="240" w:lineRule="auto"/>
              <w:rPr/>
            </w:pPr>
            <w:r w:rsidDel="00000000" w:rsidR="00000000" w:rsidRPr="00000000">
              <w:rPr>
                <w:sz w:val="20"/>
                <w:szCs w:val="20"/>
                <w:rtl w:val="0"/>
              </w:rPr>
              <w:t xml:space="preserve">Microservices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04">
            <w:pPr>
              <w:spacing w:line="240" w:lineRule="auto"/>
              <w:rPr/>
            </w:pPr>
            <w:r w:rsidDel="00000000" w:rsidR="00000000" w:rsidRPr="00000000">
              <w:rPr>
                <w:sz w:val="20"/>
                <w:szCs w:val="20"/>
                <w:rtl w:val="0"/>
              </w:rPr>
              <w:t xml:space="preserve">Faible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05">
            <w:pPr>
              <w:spacing w:line="240" w:lineRule="auto"/>
              <w:rPr/>
            </w:pPr>
            <w:r w:rsidDel="00000000" w:rsidR="00000000" w:rsidRPr="00000000">
              <w:rPr>
                <w:sz w:val="20"/>
                <w:szCs w:val="20"/>
                <w:rtl w:val="0"/>
              </w:rPr>
              <w:t xml:space="preserve">Excellente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06">
            <w:pPr>
              <w:spacing w:line="240" w:lineRule="auto"/>
              <w:rPr/>
            </w:pPr>
            <w:r w:rsidDel="00000000" w:rsidR="00000000" w:rsidRPr="00000000">
              <w:rPr>
                <w:sz w:val="20"/>
                <w:szCs w:val="20"/>
                <w:rtl w:val="0"/>
              </w:rPr>
              <w:t xml:space="preserve">Excellente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07">
            <w:pPr>
              <w:spacing w:line="240" w:lineRule="auto"/>
              <w:rPr/>
            </w:pPr>
            <w:r w:rsidDel="00000000" w:rsidR="00000000" w:rsidRPr="00000000">
              <w:rPr>
                <w:sz w:val="20"/>
                <w:szCs w:val="20"/>
                <w:rtl w:val="0"/>
              </w:rPr>
              <w:t xml:space="preserve">Applications web modernes à fort trafic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8">
            <w:pPr>
              <w:spacing w:line="240" w:lineRule="auto"/>
              <w:rPr/>
            </w:pPr>
            <w:r w:rsidDel="00000000" w:rsidR="00000000" w:rsidRPr="00000000">
              <w:rPr>
                <w:sz w:val="20"/>
                <w:szCs w:val="20"/>
                <w:rtl w:val="0"/>
              </w:rPr>
              <w:t xml:space="preserve">Mesh / Hybride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9">
            <w:pPr>
              <w:spacing w:line="240" w:lineRule="auto"/>
              <w:rPr/>
            </w:pPr>
            <w:r w:rsidDel="00000000" w:rsidR="00000000" w:rsidRPr="00000000">
              <w:rPr>
                <w:sz w:val="20"/>
                <w:szCs w:val="20"/>
                <w:rtl w:val="0"/>
              </w:rPr>
              <w:t xml:space="preserve">Nulle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A">
            <w:pPr>
              <w:spacing w:line="240" w:lineRule="auto"/>
              <w:rPr/>
            </w:pPr>
            <w:r w:rsidDel="00000000" w:rsidR="00000000" w:rsidRPr="00000000">
              <w:rPr>
                <w:sz w:val="20"/>
                <w:szCs w:val="20"/>
                <w:rtl w:val="0"/>
              </w:rPr>
              <w:t xml:space="preserve">Très bonne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B">
            <w:pPr>
              <w:spacing w:line="240" w:lineRule="auto"/>
              <w:rPr/>
            </w:pPr>
            <w:r w:rsidDel="00000000" w:rsidR="00000000" w:rsidRPr="00000000">
              <w:rPr>
                <w:sz w:val="20"/>
                <w:szCs w:val="20"/>
                <w:rtl w:val="0"/>
              </w:rPr>
              <w:t xml:space="preserve">Maximale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C">
            <w:pPr>
              <w:spacing w:line="240" w:lineRule="auto"/>
              <w:rPr/>
            </w:pPr>
            <w:r w:rsidDel="00000000" w:rsidR="00000000" w:rsidRPr="00000000">
              <w:rPr>
                <w:sz w:val="20"/>
                <w:szCs w:val="20"/>
                <w:rtl w:val="0"/>
              </w:rPr>
              <w:t xml:space="preserve">IoT, militaire, blockchain</w:t>
            </w:r>
            <w:r w:rsidDel="00000000" w:rsidR="00000000" w:rsidRPr="00000000">
              <w:rPr>
                <w:rtl w:val="0"/>
              </w:rPr>
            </w:r>
          </w:p>
        </w:tc>
      </w:tr>
    </w:tbl>
    <w:p w:rsidR="00000000" w:rsidDel="00000000" w:rsidP="00000000" w:rsidRDefault="00000000" w:rsidRPr="00000000" w14:paraId="0000030D">
      <w:pPr>
        <w:spacing w:after="80" w:before="80" w:line="240" w:lineRule="auto"/>
        <w:rPr/>
      </w:pPr>
      <w:r w:rsidDel="00000000" w:rsidR="00000000" w:rsidRPr="00000000">
        <w:rPr>
          <w:rtl w:val="0"/>
        </w:rPr>
      </w:r>
    </w:p>
    <w:p w:rsidR="00000000" w:rsidDel="00000000" w:rsidP="00000000" w:rsidRDefault="00000000" w:rsidRPr="00000000" w14:paraId="0000030E">
      <w:pPr>
        <w:pBdr>
          <w:bottom w:color="2e75b6" w:space="1" w:sz="4" w:val="single"/>
        </w:pBdr>
        <w:spacing w:after="200" w:before="200" w:line="240" w:lineRule="auto"/>
        <w:rPr/>
      </w:pPr>
      <w:r w:rsidDel="00000000" w:rsidR="00000000" w:rsidRPr="00000000">
        <w:rPr>
          <w:rtl w:val="0"/>
        </w:rPr>
      </w:r>
    </w:p>
    <w:p w:rsidR="00000000" w:rsidDel="00000000" w:rsidP="00000000" w:rsidRDefault="00000000" w:rsidRPr="00000000" w14:paraId="0000030F">
      <w:pPr>
        <w:pStyle w:val="Heading1"/>
        <w:keepNext w:val="0"/>
        <w:keepLines w:val="0"/>
        <w:spacing w:after="180" w:before="360" w:line="240" w:lineRule="auto"/>
        <w:rPr>
          <w:b w:val="1"/>
          <w:bCs w:val="1"/>
          <w:color w:val="1f3864"/>
          <w:sz w:val="32"/>
          <w:szCs w:val="32"/>
        </w:rPr>
      </w:pPr>
      <w:r w:rsidDel="00000000" w:rsidR="00000000" w:rsidRPr="00000000">
        <w:rPr>
          <w:b w:val="1"/>
          <w:bCs w:val="1"/>
          <w:color w:val="1f3864"/>
          <w:sz w:val="32"/>
          <w:szCs w:val="32"/>
          <w:rtl w:val="0"/>
        </w:rPr>
        <w:t xml:space="preserve">7. Critères de Choix d'une Architecture</w:t>
      </w:r>
    </w:p>
    <w:p w:rsidR="00000000" w:rsidDel="00000000" w:rsidP="00000000" w:rsidRDefault="00000000" w:rsidRPr="00000000" w14:paraId="00000310">
      <w:pPr>
        <w:spacing w:after="80" w:before="80" w:line="240" w:lineRule="auto"/>
        <w:jc w:val="both"/>
        <w:rPr/>
      </w:pPr>
      <w:r w:rsidDel="00000000" w:rsidR="00000000" w:rsidRPr="00000000">
        <w:rPr>
          <w:rtl w:val="0"/>
        </w:rPr>
        <w:t xml:space="preserve">Le choix de l'architecture dépend de nombreux facteurs. Voici les critères essentiels à évaluer :</w:t>
      </w:r>
    </w:p>
    <w:p w:rsidR="00000000" w:rsidDel="00000000" w:rsidP="00000000" w:rsidRDefault="00000000" w:rsidRPr="00000000" w14:paraId="00000311">
      <w:pPr>
        <w:spacing w:after="80" w:before="80" w:line="240" w:lineRule="auto"/>
        <w:rPr/>
      </w:pPr>
      <w:r w:rsidDel="00000000" w:rsidR="00000000" w:rsidRPr="00000000">
        <w:rPr>
          <w:rtl w:val="0"/>
        </w:rPr>
      </w:r>
    </w:p>
    <w:p w:rsidR="00000000" w:rsidDel="00000000" w:rsidP="00000000" w:rsidRDefault="00000000" w:rsidRPr="00000000" w14:paraId="00000312">
      <w:pPr>
        <w:numPr>
          <w:ilvl w:val="0"/>
          <w:numId w:val="5"/>
        </w:numPr>
        <w:spacing w:after="60" w:before="60" w:line="240" w:lineRule="auto"/>
        <w:ind w:left="720" w:hanging="360"/>
      </w:pPr>
      <w:r w:rsidDel="00000000" w:rsidR="00000000" w:rsidRPr="00000000">
        <w:rPr>
          <w:b w:val="1"/>
          <w:bCs w:val="1"/>
          <w:rtl w:val="0"/>
        </w:rPr>
        <w:t xml:space="preserve">Charge et scalabilité : </w:t>
      </w:r>
      <w:r w:rsidDel="00000000" w:rsidR="00000000" w:rsidRPr="00000000">
        <w:rPr>
          <w:rtl w:val="0"/>
        </w:rPr>
        <w:t xml:space="preserve">Nombre d'utilisateurs simultanés, volume de données, fréquence des requêtes</w:t>
      </w:r>
    </w:p>
    <w:p w:rsidR="00000000" w:rsidDel="00000000" w:rsidP="00000000" w:rsidRDefault="00000000" w:rsidRPr="00000000" w14:paraId="00000313">
      <w:pPr>
        <w:numPr>
          <w:ilvl w:val="0"/>
          <w:numId w:val="5"/>
        </w:numPr>
        <w:spacing w:after="60" w:before="60" w:line="240" w:lineRule="auto"/>
        <w:ind w:left="720" w:hanging="360"/>
      </w:pPr>
      <w:r w:rsidDel="00000000" w:rsidR="00000000" w:rsidRPr="00000000">
        <w:rPr>
          <w:b w:val="1"/>
          <w:bCs w:val="1"/>
          <w:rtl w:val="0"/>
        </w:rPr>
        <w:t xml:space="preserve">Disponibilité et résilience : </w:t>
      </w:r>
      <w:r w:rsidDel="00000000" w:rsidR="00000000" w:rsidRPr="00000000">
        <w:rPr>
          <w:rtl w:val="0"/>
        </w:rPr>
        <w:t xml:space="preserve">Tolérance aux pannes, redondance nécessaire, RPO/RTO</w:t>
      </w:r>
    </w:p>
    <w:p w:rsidR="00000000" w:rsidDel="00000000" w:rsidP="00000000" w:rsidRDefault="00000000" w:rsidRPr="00000000" w14:paraId="00000314">
      <w:pPr>
        <w:numPr>
          <w:ilvl w:val="0"/>
          <w:numId w:val="5"/>
        </w:numPr>
        <w:spacing w:after="60" w:before="60" w:line="240" w:lineRule="auto"/>
        <w:ind w:left="720" w:hanging="360"/>
      </w:pPr>
      <w:r w:rsidDel="00000000" w:rsidR="00000000" w:rsidRPr="00000000">
        <w:rPr>
          <w:b w:val="1"/>
          <w:bCs w:val="1"/>
          <w:rtl w:val="0"/>
        </w:rPr>
        <w:t xml:space="preserve">Sécurité : </w:t>
      </w:r>
      <w:r w:rsidDel="00000000" w:rsidR="00000000" w:rsidRPr="00000000">
        <w:rPr>
          <w:rtl w:val="0"/>
        </w:rPr>
        <w:t xml:space="preserve">Confidentialité des données, conformité réglementaire (RGPD), chiffrement</w:t>
      </w:r>
    </w:p>
    <w:p w:rsidR="00000000" w:rsidDel="00000000" w:rsidP="00000000" w:rsidRDefault="00000000" w:rsidRPr="00000000" w14:paraId="00000315">
      <w:pPr>
        <w:numPr>
          <w:ilvl w:val="0"/>
          <w:numId w:val="5"/>
        </w:numPr>
        <w:spacing w:after="60" w:before="60" w:line="240" w:lineRule="auto"/>
        <w:ind w:left="720" w:hanging="360"/>
      </w:pPr>
      <w:r w:rsidDel="00000000" w:rsidR="00000000" w:rsidRPr="00000000">
        <w:rPr>
          <w:b w:val="1"/>
          <w:bCs w:val="1"/>
          <w:rtl w:val="0"/>
        </w:rPr>
        <w:t xml:space="preserve">Coût : </w:t>
      </w:r>
      <w:r w:rsidDel="00000000" w:rsidR="00000000" w:rsidRPr="00000000">
        <w:rPr>
          <w:rtl w:val="0"/>
        </w:rPr>
        <w:t xml:space="preserve">Budget d'infrastructure, coûts opérationnels, ROI</w:t>
      </w:r>
    </w:p>
    <w:p w:rsidR="00000000" w:rsidDel="00000000" w:rsidP="00000000" w:rsidRDefault="00000000" w:rsidRPr="00000000" w14:paraId="00000316">
      <w:pPr>
        <w:numPr>
          <w:ilvl w:val="0"/>
          <w:numId w:val="5"/>
        </w:numPr>
        <w:spacing w:after="60" w:before="60" w:line="240" w:lineRule="auto"/>
        <w:ind w:left="720" w:hanging="360"/>
      </w:pPr>
      <w:r w:rsidDel="00000000" w:rsidR="00000000" w:rsidRPr="00000000">
        <w:rPr>
          <w:b w:val="1"/>
          <w:bCs w:val="1"/>
          <w:rtl w:val="0"/>
        </w:rPr>
        <w:t xml:space="preserve">Complexité de mise en oeuvre : </w:t>
      </w:r>
      <w:r w:rsidDel="00000000" w:rsidR="00000000" w:rsidRPr="00000000">
        <w:rPr>
          <w:rtl w:val="0"/>
        </w:rPr>
        <w:t xml:space="preserve">Compétences de l'équipe, maturité technologique, time-to-market</w:t>
      </w:r>
    </w:p>
    <w:p w:rsidR="00000000" w:rsidDel="00000000" w:rsidP="00000000" w:rsidRDefault="00000000" w:rsidRPr="00000000" w14:paraId="00000317">
      <w:pPr>
        <w:numPr>
          <w:ilvl w:val="0"/>
          <w:numId w:val="5"/>
        </w:numPr>
        <w:spacing w:after="60" w:before="60" w:line="240" w:lineRule="auto"/>
        <w:ind w:left="720" w:hanging="360"/>
      </w:pPr>
      <w:r w:rsidDel="00000000" w:rsidR="00000000" w:rsidRPr="00000000">
        <w:rPr>
          <w:b w:val="1"/>
          <w:bCs w:val="1"/>
          <w:rtl w:val="0"/>
        </w:rPr>
        <w:t xml:space="preserve">Maintenabilité : </w:t>
      </w:r>
      <w:r w:rsidDel="00000000" w:rsidR="00000000" w:rsidRPr="00000000">
        <w:rPr>
          <w:rtl w:val="0"/>
        </w:rPr>
        <w:t xml:space="preserve">Facilité de maintenance, capacité à évoluer, remplacement de composants</w:t>
      </w:r>
    </w:p>
    <w:p w:rsidR="00000000" w:rsidDel="00000000" w:rsidP="00000000" w:rsidRDefault="00000000" w:rsidRPr="00000000" w14:paraId="00000318">
      <w:pPr>
        <w:spacing w:after="80" w:before="80" w:line="240" w:lineRule="auto"/>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3e5f5" w:val="clear"/>
            <w:tcMar>
              <w:top w:w="120.0" w:type="dxa"/>
              <w:left w:w="180.0" w:type="dxa"/>
              <w:bottom w:w="120.0" w:type="dxa"/>
              <w:right w:w="180.0" w:type="dxa"/>
            </w:tcMar>
          </w:tcPr>
          <w:p w:rsidR="00000000" w:rsidDel="00000000" w:rsidP="00000000" w:rsidRDefault="00000000" w:rsidRPr="00000000" w14:paraId="00000319">
            <w:pPr>
              <w:spacing w:line="240" w:lineRule="auto"/>
              <w:rPr/>
            </w:pPr>
            <w:r w:rsidDel="00000000" w:rsidR="00000000" w:rsidRPr="00000000">
              <w:rPr>
                <w:b w:val="1"/>
                <w:bCs w:val="1"/>
                <w:color w:val="1f3864"/>
                <w:rtl w:val="0"/>
              </w:rPr>
              <w:t xml:space="preserve">Recommandation générale</w:t>
            </w:r>
            <w:r w:rsidDel="00000000" w:rsidR="00000000" w:rsidRPr="00000000">
              <w:rPr>
                <w:rtl w:val="0"/>
              </w:rPr>
            </w:r>
          </w:p>
          <w:p w:rsidR="00000000" w:rsidDel="00000000" w:rsidP="00000000" w:rsidRDefault="00000000" w:rsidRPr="00000000" w14:paraId="0000031A">
            <w:pPr>
              <w:spacing w:before="60" w:line="240" w:lineRule="auto"/>
              <w:rPr/>
            </w:pPr>
            <w:r w:rsidDel="00000000" w:rsidR="00000000" w:rsidRPr="00000000">
              <w:rPr>
                <w:rtl w:val="0"/>
              </w:rPr>
              <w:t xml:space="preserve">Pour les projets de petite à moyenne envergure, une architecture Client-Serveur 3-tiers reste un excellent choix. Pour les applications modernes à fort trafic, les microservices sur Cloud offrent la meilleure scalabilité. Le P2P est idéal pour les systèmes décentralisés et la blockchain.</w:t>
            </w:r>
          </w:p>
        </w:tc>
      </w:tr>
    </w:tbl>
    <w:p w:rsidR="00000000" w:rsidDel="00000000" w:rsidP="00000000" w:rsidRDefault="00000000" w:rsidRPr="00000000" w14:paraId="0000031B">
      <w:pPr>
        <w:spacing w:after="80" w:before="80" w:line="240" w:lineRule="auto"/>
        <w:rPr/>
      </w:pPr>
      <w:r w:rsidDel="00000000" w:rsidR="00000000" w:rsidRPr="00000000">
        <w:rPr>
          <w:rtl w:val="0"/>
        </w:rPr>
      </w:r>
    </w:p>
    <w:p w:rsidR="00000000" w:rsidDel="00000000" w:rsidP="00000000" w:rsidRDefault="00000000" w:rsidRPr="00000000" w14:paraId="0000031C">
      <w:pPr>
        <w:pBdr>
          <w:bottom w:color="2e75b6" w:space="1" w:sz="4" w:val="single"/>
        </w:pBdr>
        <w:spacing w:after="200" w:before="200" w:line="240" w:lineRule="auto"/>
        <w:rPr/>
      </w:pPr>
      <w:r w:rsidDel="00000000" w:rsidR="00000000" w:rsidRPr="00000000">
        <w:rPr>
          <w:rtl w:val="0"/>
        </w:rPr>
      </w:r>
    </w:p>
    <w:p w:rsidR="00000000" w:rsidDel="00000000" w:rsidP="00000000" w:rsidRDefault="00000000" w:rsidRPr="00000000" w14:paraId="0000031D">
      <w:pPr>
        <w:pStyle w:val="Heading1"/>
        <w:keepNext w:val="0"/>
        <w:keepLines w:val="0"/>
        <w:spacing w:after="180" w:before="360" w:line="240" w:lineRule="auto"/>
        <w:rPr>
          <w:b w:val="1"/>
          <w:bCs w:val="1"/>
          <w:color w:val="1f3864"/>
          <w:sz w:val="32"/>
          <w:szCs w:val="32"/>
        </w:rPr>
      </w:pPr>
      <w:bookmarkStart w:colFirst="0" w:colLast="0" w:name="_939g5vba32bj" w:id="41"/>
      <w:bookmarkEnd w:id="41"/>
      <w:r w:rsidDel="00000000" w:rsidR="00000000" w:rsidRPr="00000000">
        <w:rPr>
          <w:b w:val="1"/>
          <w:bCs w:val="1"/>
          <w:color w:val="1f3864"/>
          <w:sz w:val="32"/>
          <w:szCs w:val="32"/>
          <w:rtl w:val="0"/>
        </w:rPr>
        <w:t xml:space="preserve">8. Conclusion</w:t>
      </w:r>
    </w:p>
    <w:p w:rsidR="00000000" w:rsidDel="00000000" w:rsidP="00000000" w:rsidRDefault="00000000" w:rsidRPr="00000000" w14:paraId="0000031E">
      <w:pPr>
        <w:spacing w:after="80" w:before="80" w:line="240" w:lineRule="auto"/>
        <w:jc w:val="both"/>
        <w:rPr/>
      </w:pPr>
      <w:r w:rsidDel="00000000" w:rsidR="00000000" w:rsidRPr="00000000">
        <w:rPr>
          <w:rtl w:val="0"/>
        </w:rPr>
        <w:t xml:space="preserve">Les architectures réseau constituent le socle de tout système informatique. Chacune présente des atouts spécifiques : la robustesse et la centralisation du modèle Client-Serveur, la résilience et la décentralisation du P2P, la modularité des microservices, ou encore l'élasticité du Cloud.</w:t>
      </w:r>
    </w:p>
    <w:p w:rsidR="00000000" w:rsidDel="00000000" w:rsidP="00000000" w:rsidRDefault="00000000" w:rsidRPr="00000000" w14:paraId="0000031F">
      <w:pPr>
        <w:spacing w:after="80" w:before="80" w:line="240" w:lineRule="auto"/>
        <w:rPr/>
      </w:pPr>
      <w:r w:rsidDel="00000000" w:rsidR="00000000" w:rsidRPr="00000000">
        <w:rPr>
          <w:rtl w:val="0"/>
        </w:rPr>
      </w:r>
    </w:p>
    <w:p w:rsidR="00000000" w:rsidDel="00000000" w:rsidP="00000000" w:rsidRDefault="00000000" w:rsidRPr="00000000" w14:paraId="00000320">
      <w:pPr>
        <w:spacing w:after="80" w:before="80" w:line="240" w:lineRule="auto"/>
        <w:jc w:val="both"/>
        <w:rPr/>
      </w:pPr>
      <w:r w:rsidDel="00000000" w:rsidR="00000000" w:rsidRPr="00000000">
        <w:rPr>
          <w:rtl w:val="0"/>
        </w:rPr>
        <w:t xml:space="preserve">Il n'existe pas d'architecture universellement supérieure. La décision doit être guidée par les besoins fonctionnels et non-fonctionnels du projet, les contraintes de l'organisation et les compétences disponibles. Dans de nombreux cas, des architectures hybrides combinant plusieurs modèles permettent d'obtenir le meilleur compromis.</w:t>
      </w:r>
    </w:p>
    <w:p w:rsidR="00000000" w:rsidDel="00000000" w:rsidP="00000000" w:rsidRDefault="00000000" w:rsidRPr="00000000" w14:paraId="00000321">
      <w:pPr>
        <w:spacing w:after="80" w:before="80" w:line="240" w:lineRule="auto"/>
        <w:rPr/>
      </w:pPr>
      <w:r w:rsidDel="00000000" w:rsidR="00000000" w:rsidRPr="00000000">
        <w:rPr>
          <w:rtl w:val="0"/>
        </w:rPr>
      </w:r>
    </w:p>
    <w:p w:rsidR="00000000" w:rsidDel="00000000" w:rsidP="00000000" w:rsidRDefault="00000000" w:rsidRPr="00000000" w14:paraId="00000322">
      <w:pPr>
        <w:spacing w:after="80" w:before="80" w:line="240" w:lineRule="auto"/>
        <w:jc w:val="both"/>
        <w:rPr/>
      </w:pPr>
      <w:r w:rsidDel="00000000" w:rsidR="00000000" w:rsidRPr="00000000">
        <w:rPr>
          <w:rtl w:val="0"/>
        </w:rPr>
        <w:t xml:space="preserve">La connaissance approfondie de ces différents modèles est indispensable pour tout architecte, développeur ou administrateur réseau souhaitant concevoir des systèmes performants, sécurisés et pérennes.</w:t>
      </w:r>
    </w:p>
    <w:p w:rsidR="00000000" w:rsidDel="00000000" w:rsidP="00000000" w:rsidRDefault="00000000" w:rsidRPr="00000000" w14:paraId="00000323">
      <w:pPr>
        <w:rPr/>
      </w:pPr>
      <w:r w:rsidDel="00000000" w:rsidR="00000000" w:rsidRPr="00000000">
        <w:rPr>
          <w:rtl w:val="0"/>
        </w:rPr>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decimal"/>
      <w:lvlText w:val="%1"/>
      <w:lvlJc w:val="left"/>
      <w:pPr>
        <w:ind w:left="573" w:hanging="432.00000000000006"/>
      </w:pPr>
      <w:rPr>
        <w:u w:val="none"/>
      </w:rPr>
    </w:lvl>
    <w:lvl w:ilvl="1">
      <w:start w:val="1"/>
      <w:numFmt w:val="decimal"/>
      <w:lvlText w:val="%1.%2"/>
      <w:lvlJc w:val="left"/>
      <w:pPr>
        <w:ind w:left="717" w:hanging="576"/>
      </w:pPr>
      <w:rPr>
        <w:u w:val="none"/>
      </w:rPr>
    </w:lvl>
    <w:lvl w:ilvl="2">
      <w:start w:val="1"/>
      <w:numFmt w:val="decimal"/>
      <w:lvlText w:val="%1.%2.%3"/>
      <w:lvlJc w:val="left"/>
      <w:pPr>
        <w:ind w:left="861" w:hanging="720"/>
      </w:pPr>
      <w:rPr>
        <w:u w:val="none"/>
      </w:rPr>
    </w:lvl>
    <w:lvl w:ilvl="3">
      <w:start w:val="0"/>
      <w:numFmt w:val="bullet"/>
      <w:lvlText w:val="⮚"/>
      <w:lvlJc w:val="left"/>
      <w:pPr>
        <w:ind w:left="861" w:hanging="360.00000000000006"/>
      </w:pPr>
      <w:rPr>
        <w:u w:val="none"/>
      </w:rPr>
    </w:lvl>
    <w:lvl w:ilvl="4">
      <w:start w:val="0"/>
      <w:numFmt w:val="bullet"/>
      <w:lvlText w:val="•"/>
      <w:lvlJc w:val="left"/>
      <w:pPr>
        <w:ind w:left="2485" w:hanging="360"/>
      </w:pPr>
      <w:rPr>
        <w:u w:val="none"/>
      </w:rPr>
    </w:lvl>
    <w:lvl w:ilvl="5">
      <w:start w:val="0"/>
      <w:numFmt w:val="bullet"/>
      <w:lvlText w:val="•"/>
      <w:lvlJc w:val="left"/>
      <w:pPr>
        <w:ind w:left="3630" w:hanging="360"/>
      </w:pPr>
      <w:rPr>
        <w:u w:val="none"/>
      </w:rPr>
    </w:lvl>
    <w:lvl w:ilvl="6">
      <w:start w:val="0"/>
      <w:numFmt w:val="bullet"/>
      <w:lvlText w:val="•"/>
      <w:lvlJc w:val="left"/>
      <w:pPr>
        <w:ind w:left="4775" w:hanging="360"/>
      </w:pPr>
      <w:rPr>
        <w:u w:val="none"/>
      </w:rPr>
    </w:lvl>
    <w:lvl w:ilvl="7">
      <w:start w:val="0"/>
      <w:numFmt w:val="bullet"/>
      <w:lvlText w:val="•"/>
      <w:lvlJc w:val="left"/>
      <w:pPr>
        <w:ind w:left="5920" w:hanging="360"/>
      </w:pPr>
      <w:rPr>
        <w:u w:val="none"/>
      </w:rPr>
    </w:lvl>
    <w:lvl w:ilvl="8">
      <w:start w:val="0"/>
      <w:numFmt w:val="bullet"/>
      <w:lvlText w:val="•"/>
      <w:lvlJc w:val="left"/>
      <w:pPr>
        <w:ind w:left="7066" w:hanging="360"/>
      </w:pPr>
      <w:rPr>
        <w:u w:val="none"/>
      </w:rPr>
    </w:lvl>
  </w:abstractNum>
  <w:abstractNum w:abstractNumId="3">
    <w:lvl w:ilvl="0">
      <w:start w:val="0"/>
      <w:numFmt w:val="bullet"/>
      <w:lvlText w:val="⮚"/>
      <w:lvlJc w:val="left"/>
      <w:pPr>
        <w:ind w:left="861" w:hanging="360.00000000000006"/>
      </w:pPr>
      <w:rPr>
        <w:u w:val="none"/>
      </w:rPr>
    </w:lvl>
    <w:lvl w:ilvl="1">
      <w:start w:val="0"/>
      <w:numFmt w:val="bullet"/>
      <w:lvlText w:val="•"/>
      <w:lvlJc w:val="left"/>
      <w:pPr>
        <w:ind w:left="1709" w:hanging="360"/>
      </w:pPr>
      <w:rPr>
        <w:u w:val="none"/>
      </w:rPr>
    </w:lvl>
    <w:lvl w:ilvl="2">
      <w:start w:val="0"/>
      <w:numFmt w:val="bullet"/>
      <w:lvlText w:val="•"/>
      <w:lvlJc w:val="left"/>
      <w:pPr>
        <w:ind w:left="2559" w:hanging="360"/>
      </w:pPr>
      <w:rPr>
        <w:u w:val="none"/>
      </w:rPr>
    </w:lvl>
    <w:lvl w:ilvl="3">
      <w:start w:val="0"/>
      <w:numFmt w:val="bullet"/>
      <w:lvlText w:val="•"/>
      <w:lvlJc w:val="left"/>
      <w:pPr>
        <w:ind w:left="3408" w:hanging="360"/>
      </w:pPr>
      <w:rPr>
        <w:u w:val="none"/>
      </w:rPr>
    </w:lvl>
    <w:lvl w:ilvl="4">
      <w:start w:val="0"/>
      <w:numFmt w:val="bullet"/>
      <w:lvlText w:val="•"/>
      <w:lvlJc w:val="left"/>
      <w:pPr>
        <w:ind w:left="4258" w:hanging="360"/>
      </w:pPr>
      <w:rPr>
        <w:u w:val="none"/>
      </w:rPr>
    </w:lvl>
    <w:lvl w:ilvl="5">
      <w:start w:val="0"/>
      <w:numFmt w:val="bullet"/>
      <w:lvlText w:val="•"/>
      <w:lvlJc w:val="left"/>
      <w:pPr>
        <w:ind w:left="5108" w:hanging="360"/>
      </w:pPr>
      <w:rPr>
        <w:u w:val="none"/>
      </w:rPr>
    </w:lvl>
    <w:lvl w:ilvl="6">
      <w:start w:val="0"/>
      <w:numFmt w:val="bullet"/>
      <w:lvlText w:val="•"/>
      <w:lvlJc w:val="left"/>
      <w:pPr>
        <w:ind w:left="5957" w:hanging="360"/>
      </w:pPr>
      <w:rPr>
        <w:u w:val="none"/>
      </w:rPr>
    </w:lvl>
    <w:lvl w:ilvl="7">
      <w:start w:val="0"/>
      <w:numFmt w:val="bullet"/>
      <w:lvlText w:val="•"/>
      <w:lvlJc w:val="left"/>
      <w:pPr>
        <w:ind w:left="6807" w:hanging="360"/>
      </w:pPr>
      <w:rPr>
        <w:u w:val="none"/>
      </w:rPr>
    </w:lvl>
    <w:lvl w:ilvl="8">
      <w:start w:val="0"/>
      <w:numFmt w:val="bullet"/>
      <w:lvlText w:val="•"/>
      <w:lvlJc w:val="left"/>
      <w:pPr>
        <w:ind w:left="7657" w:hanging="360"/>
      </w:pPr>
      <w:rPr>
        <w:u w:val="none"/>
      </w:rPr>
    </w:lvl>
  </w:abstractNum>
  <w:abstractNum w:abstractNumId="4">
    <w:lvl w:ilvl="0">
      <w:start w:val="0"/>
      <w:numFmt w:val="bullet"/>
      <w:lvlText w:val="⮚"/>
      <w:lvlJc w:val="left"/>
      <w:pPr>
        <w:ind w:left="861" w:hanging="360.00000000000006"/>
      </w:pPr>
      <w:rPr>
        <w:u w:val="none"/>
      </w:rPr>
    </w:lvl>
    <w:lvl w:ilvl="1">
      <w:start w:val="0"/>
      <w:numFmt w:val="bullet"/>
      <w:lvlText w:val="•"/>
      <w:lvlJc w:val="left"/>
      <w:pPr>
        <w:ind w:left="1709" w:hanging="360"/>
      </w:pPr>
      <w:rPr>
        <w:u w:val="none"/>
      </w:rPr>
    </w:lvl>
    <w:lvl w:ilvl="2">
      <w:start w:val="0"/>
      <w:numFmt w:val="bullet"/>
      <w:lvlText w:val="•"/>
      <w:lvlJc w:val="left"/>
      <w:pPr>
        <w:ind w:left="2559" w:hanging="360"/>
      </w:pPr>
      <w:rPr>
        <w:u w:val="none"/>
      </w:rPr>
    </w:lvl>
    <w:lvl w:ilvl="3">
      <w:start w:val="0"/>
      <w:numFmt w:val="bullet"/>
      <w:lvlText w:val="•"/>
      <w:lvlJc w:val="left"/>
      <w:pPr>
        <w:ind w:left="3408" w:hanging="360"/>
      </w:pPr>
      <w:rPr>
        <w:u w:val="none"/>
      </w:rPr>
    </w:lvl>
    <w:lvl w:ilvl="4">
      <w:start w:val="0"/>
      <w:numFmt w:val="bullet"/>
      <w:lvlText w:val="•"/>
      <w:lvlJc w:val="left"/>
      <w:pPr>
        <w:ind w:left="4258" w:hanging="360"/>
      </w:pPr>
      <w:rPr>
        <w:u w:val="none"/>
      </w:rPr>
    </w:lvl>
    <w:lvl w:ilvl="5">
      <w:start w:val="0"/>
      <w:numFmt w:val="bullet"/>
      <w:lvlText w:val="•"/>
      <w:lvlJc w:val="left"/>
      <w:pPr>
        <w:ind w:left="5108" w:hanging="360"/>
      </w:pPr>
      <w:rPr>
        <w:u w:val="none"/>
      </w:rPr>
    </w:lvl>
    <w:lvl w:ilvl="6">
      <w:start w:val="0"/>
      <w:numFmt w:val="bullet"/>
      <w:lvlText w:val="•"/>
      <w:lvlJc w:val="left"/>
      <w:pPr>
        <w:ind w:left="5957" w:hanging="360"/>
      </w:pPr>
      <w:rPr>
        <w:u w:val="none"/>
      </w:rPr>
    </w:lvl>
    <w:lvl w:ilvl="7">
      <w:start w:val="0"/>
      <w:numFmt w:val="bullet"/>
      <w:lvlText w:val="•"/>
      <w:lvlJc w:val="left"/>
      <w:pPr>
        <w:ind w:left="6807" w:hanging="360"/>
      </w:pPr>
      <w:rPr>
        <w:u w:val="none"/>
      </w:rPr>
    </w:lvl>
    <w:lvl w:ilvl="8">
      <w:start w:val="0"/>
      <w:numFmt w:val="bullet"/>
      <w:lvlText w:val="•"/>
      <w:lvlJc w:val="left"/>
      <w:pPr>
        <w:ind w:left="7657"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14.png"/><Relationship Id="rId21" Type="http://schemas.openxmlformats.org/officeDocument/2006/relationships/image" Target="media/image21.png"/><Relationship Id="rId24" Type="http://schemas.openxmlformats.org/officeDocument/2006/relationships/image" Target="media/image2.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jpg"/><Relationship Id="rId26" Type="http://schemas.openxmlformats.org/officeDocument/2006/relationships/image" Target="media/image20.png"/><Relationship Id="rId25"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8.jpg"/><Relationship Id="rId7" Type="http://schemas.openxmlformats.org/officeDocument/2006/relationships/image" Target="media/image13.jpg"/><Relationship Id="rId8" Type="http://schemas.openxmlformats.org/officeDocument/2006/relationships/image" Target="media/image16.jpg"/><Relationship Id="rId11" Type="http://schemas.openxmlformats.org/officeDocument/2006/relationships/image" Target="media/image15.jpg"/><Relationship Id="rId10" Type="http://schemas.openxmlformats.org/officeDocument/2006/relationships/image" Target="media/image1.jpg"/><Relationship Id="rId13" Type="http://schemas.openxmlformats.org/officeDocument/2006/relationships/image" Target="media/image8.jpg"/><Relationship Id="rId12" Type="http://schemas.openxmlformats.org/officeDocument/2006/relationships/image" Target="media/image7.jpg"/><Relationship Id="rId15" Type="http://schemas.openxmlformats.org/officeDocument/2006/relationships/image" Target="media/image10.png"/><Relationship Id="rId14" Type="http://schemas.openxmlformats.org/officeDocument/2006/relationships/image" Target="media/image3.jpg"/><Relationship Id="rId17" Type="http://schemas.openxmlformats.org/officeDocument/2006/relationships/image" Target="media/image6.png"/><Relationship Id="rId16" Type="http://schemas.openxmlformats.org/officeDocument/2006/relationships/image" Target="media/image11.jpg"/><Relationship Id="rId19" Type="http://schemas.openxmlformats.org/officeDocument/2006/relationships/image" Target="media/image5.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