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0DF2" w14:textId="77777777" w:rsidR="00762B21" w:rsidRDefault="00000000">
      <w:pPr>
        <w:jc w:val="center"/>
      </w:pPr>
      <w:bookmarkStart w:id="0" w:name="86f2d94a-4040-4608-8d90-4143b76d01cc"/>
      <w:bookmarkEnd w:id="0"/>
      <w:r>
        <w:t>МИНИСТЕРСТВО НАУКИ И ВЫСШЕГО ОБРАЗОВАНИЯ РОССИЙСКОЙ ФЕДЕРАЦИИ</w:t>
      </w:r>
    </w:p>
    <w:p w14:paraId="3C43DC39" w14:textId="77777777" w:rsidR="00762B21" w:rsidRDefault="00000000">
      <w:pPr>
        <w:jc w:val="center"/>
      </w:pPr>
      <w:r>
        <w:t>Орский гуманитарно-технологический институт (филиал) ФГБОУ ВО</w:t>
      </w:r>
    </w:p>
    <w:p w14:paraId="12645259" w14:textId="77777777" w:rsidR="00762B21" w:rsidRDefault="00000000">
      <w:pPr>
        <w:jc w:val="center"/>
      </w:pPr>
      <w:r>
        <w:t>«Оренбургский государственный университет имени В.А. Бондаренко»</w:t>
      </w:r>
    </w:p>
    <w:p w14:paraId="2DB7D96E" w14:textId="77777777" w:rsidR="00762B21" w:rsidRDefault="00000000">
      <w:pPr>
        <w:jc w:val="center"/>
      </w:pPr>
      <w:r>
        <w:t>Факультет среднего профессионального образования</w:t>
      </w:r>
    </w:p>
    <w:p w14:paraId="011D142D" w14:textId="77777777" w:rsidR="00762B21" w:rsidRDefault="00000000">
      <w:pPr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762B21" w14:paraId="16AF8BDA" w14:textId="77777777">
        <w:tblPrEx>
          <w:tblCellMar>
            <w:top w:w="0" w:type="dxa"/>
            <w:bottom w:w="0" w:type="dxa"/>
          </w:tblCellMar>
        </w:tblPrEx>
        <w:trPr>
          <w:trHeight w:val="1935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9BB333" w14:textId="77777777" w:rsidR="00762B21" w:rsidRDefault="00762B21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73695DB" w14:textId="77777777" w:rsidR="00762B21" w:rsidRDefault="00000000">
            <w:r>
              <w:t>УТВЕРЖДАЮ</w:t>
            </w:r>
          </w:p>
          <w:p w14:paraId="241FA7D6" w14:textId="70115EA1" w:rsidR="00762B21" w:rsidRDefault="00000000">
            <w:r>
              <w:t>Председатель ПЦК дисциплин</w:t>
            </w:r>
          </w:p>
          <w:p w14:paraId="6D7675D6" w14:textId="22B40ADC" w:rsidR="00762B21" w:rsidRDefault="00000000">
            <w:r>
              <w:t>профессионального цикла</w:t>
            </w:r>
          </w:p>
          <w:p w14:paraId="74937C50" w14:textId="7636785A" w:rsidR="00762B21" w:rsidRDefault="00000000">
            <w:r>
              <w:t>___________ А.Н. Макатаева</w:t>
            </w:r>
          </w:p>
          <w:p w14:paraId="591506B7" w14:textId="149D7D3B" w:rsidR="00762B21" w:rsidRDefault="0043288E">
            <w:r w:rsidRPr="0043288E">
              <w:t xml:space="preserve"> </w:t>
            </w:r>
            <w:r w:rsidR="00000000">
              <w:t>«___» ____________ 2026 г.</w:t>
            </w:r>
          </w:p>
        </w:tc>
      </w:tr>
    </w:tbl>
    <w:p w14:paraId="6794D6DA" w14:textId="77777777" w:rsidR="00762B21" w:rsidRDefault="00000000">
      <w:pPr>
        <w:jc w:val="center"/>
      </w:pPr>
      <w:r>
        <w:t xml:space="preserve"> </w:t>
      </w:r>
    </w:p>
    <w:p w14:paraId="54034CED" w14:textId="77777777" w:rsidR="00762B21" w:rsidRDefault="00000000">
      <w:pPr>
        <w:jc w:val="center"/>
        <w:rPr>
          <w:b/>
          <w:bCs/>
        </w:rPr>
      </w:pPr>
      <w:r>
        <w:rPr>
          <w:b/>
          <w:bCs/>
        </w:rPr>
        <w:t>Разработка компьютерной игры «Переверни фишки»</w:t>
      </w:r>
    </w:p>
    <w:p w14:paraId="1DAAF0DF" w14:textId="77777777" w:rsidR="00762B21" w:rsidRDefault="00000000">
      <w:pPr>
        <w:jc w:val="center"/>
      </w:pPr>
      <w:r>
        <w:t xml:space="preserve"> </w:t>
      </w:r>
    </w:p>
    <w:p w14:paraId="41E76D82" w14:textId="77777777" w:rsidR="00762B2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6660ED8A" w14:textId="77777777" w:rsidR="00762B21" w:rsidRDefault="00000000">
      <w:pPr>
        <w:jc w:val="center"/>
      </w:pPr>
      <w:r>
        <w:t xml:space="preserve"> </w:t>
      </w:r>
    </w:p>
    <w:p w14:paraId="2F85B4C1" w14:textId="77777777" w:rsidR="00762B2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ЛИСТ УТВЕРЖДЕНИЯ</w:t>
      </w:r>
    </w:p>
    <w:p w14:paraId="37741FFD" w14:textId="77777777" w:rsidR="00762B21" w:rsidRDefault="00000000">
      <w:pPr>
        <w:jc w:val="center"/>
      </w:pPr>
      <w:r>
        <w:t>ОГУ 09.02.07. 3026.236 ПЗ</w:t>
      </w:r>
    </w:p>
    <w:p w14:paraId="7CFBF882" w14:textId="77777777" w:rsidR="00762B21" w:rsidRDefault="00000000">
      <w:pPr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762B21" w14:paraId="51A8442C" w14:textId="77777777">
        <w:tblPrEx>
          <w:tblCellMar>
            <w:top w:w="0" w:type="dxa"/>
            <w:bottom w:w="0" w:type="dxa"/>
          </w:tblCellMar>
        </w:tblPrEx>
        <w:trPr>
          <w:trHeight w:val="54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799DFE" w14:textId="77777777" w:rsidR="00762B21" w:rsidRDefault="00762B21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AF0265" w14:textId="77777777" w:rsidR="00762B21" w:rsidRDefault="00000000">
            <w:r>
              <w:t>СОГЛАСОВАНО</w:t>
            </w:r>
          </w:p>
          <w:p w14:paraId="49FBD6D3" w14:textId="77777777" w:rsidR="00762B21" w:rsidRDefault="00000000">
            <w:r>
              <w:t>Руководитель курсовой работы,</w:t>
            </w:r>
          </w:p>
          <w:p w14:paraId="5D6D397D" w14:textId="77777777" w:rsidR="00762B21" w:rsidRDefault="00000000">
            <w:r>
              <w:t>преподаватель высшей категории</w:t>
            </w:r>
          </w:p>
          <w:p w14:paraId="42434C46" w14:textId="77777777" w:rsidR="00762B21" w:rsidRDefault="00000000">
            <w:r>
              <w:t>___________ Ж.В. Михайличенко</w:t>
            </w:r>
          </w:p>
          <w:p w14:paraId="2AD1E76F" w14:textId="77777777" w:rsidR="00762B21" w:rsidRDefault="00000000">
            <w:r>
              <w:t>«___» ____________ 2026 г.</w:t>
            </w:r>
          </w:p>
        </w:tc>
      </w:tr>
    </w:tbl>
    <w:p w14:paraId="3F4C2453" w14:textId="77777777" w:rsidR="00762B21" w:rsidRDefault="00000000">
      <w:pPr>
        <w:jc w:val="center"/>
      </w:pPr>
      <w:r>
        <w:t xml:space="preserve"> </w:t>
      </w:r>
    </w:p>
    <w:p w14:paraId="671A63E9" w14:textId="77777777" w:rsidR="00762B21" w:rsidRDefault="00000000">
      <w:pPr>
        <w:jc w:val="center"/>
      </w:pPr>
      <w:r>
        <w:t xml:space="preserve"> </w:t>
      </w:r>
    </w:p>
    <w:p w14:paraId="5F298CAA" w14:textId="3F091ABB" w:rsidR="00762B21" w:rsidRPr="0043288E" w:rsidRDefault="00000000" w:rsidP="0043288E">
      <w:pPr>
        <w:jc w:val="center"/>
        <w:rPr>
          <w:lang w:val="en-US"/>
        </w:rPr>
      </w:pPr>
      <w:r>
        <w:t>2026</w:t>
      </w:r>
    </w:p>
    <w:p w14:paraId="58064194" w14:textId="77777777" w:rsidR="00762B21" w:rsidRDefault="00000000">
      <w:pPr>
        <w:ind w:left="855"/>
      </w:pPr>
      <w:r>
        <w:lastRenderedPageBreak/>
        <w:t>УТВЕРЖДЕН</w:t>
      </w:r>
    </w:p>
    <w:p w14:paraId="030EB338" w14:textId="77777777" w:rsidR="00762B21" w:rsidRDefault="00000000">
      <w:pPr>
        <w:ind w:left="855"/>
      </w:pPr>
      <w:r>
        <w:t>ОГУ 09.02.07. 3026.236 ПЗ</w:t>
      </w:r>
    </w:p>
    <w:p w14:paraId="65FE26C3" w14:textId="77777777" w:rsidR="00762B21" w:rsidRDefault="00762B21">
      <w:pPr>
        <w:ind w:left="15"/>
        <w:jc w:val="center"/>
      </w:pPr>
    </w:p>
    <w:p w14:paraId="6221E241" w14:textId="77777777" w:rsidR="00762B21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48F1B92B" w14:textId="77777777" w:rsidR="00762B21" w:rsidRDefault="00000000">
      <w:pPr>
        <w:jc w:val="center"/>
      </w:pPr>
      <w:r>
        <w:t>Орский гуманитарно-технологический институт (филиал) ФГБОУ ВО</w:t>
      </w:r>
    </w:p>
    <w:p w14:paraId="7C59937D" w14:textId="77777777" w:rsidR="00762B21" w:rsidRDefault="00000000">
      <w:pPr>
        <w:jc w:val="center"/>
      </w:pPr>
      <w:r>
        <w:t>«Оренбургский государственный университет имени В.А. Бондаренко»</w:t>
      </w:r>
    </w:p>
    <w:p w14:paraId="137C1FB1" w14:textId="77777777" w:rsidR="00762B21" w:rsidRDefault="00000000">
      <w:pPr>
        <w:jc w:val="center"/>
      </w:pPr>
      <w:r>
        <w:t>Факультет среднего профессионального образования</w:t>
      </w:r>
    </w:p>
    <w:p w14:paraId="1BD897C1" w14:textId="77777777" w:rsidR="00762B21" w:rsidRDefault="00000000">
      <w:pPr>
        <w:ind w:left="15"/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762B21" w14:paraId="5238EC7B" w14:textId="77777777">
        <w:tblPrEx>
          <w:tblCellMar>
            <w:top w:w="0" w:type="dxa"/>
            <w:bottom w:w="0" w:type="dxa"/>
          </w:tblCellMar>
        </w:tblPrEx>
        <w:trPr>
          <w:trHeight w:val="15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428168" w14:textId="77777777" w:rsidR="00762B21" w:rsidRDefault="00762B21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6B58C3" w14:textId="77777777" w:rsidR="00762B21" w:rsidRDefault="00762B21"/>
        </w:tc>
      </w:tr>
    </w:tbl>
    <w:p w14:paraId="6CD51B00" w14:textId="77777777" w:rsidR="00762B21" w:rsidRDefault="00000000">
      <w:pPr>
        <w:ind w:left="15"/>
        <w:jc w:val="center"/>
      </w:pPr>
      <w:r>
        <w:t xml:space="preserve"> </w:t>
      </w:r>
    </w:p>
    <w:p w14:paraId="4679B38E" w14:textId="77777777" w:rsidR="00762B21" w:rsidRDefault="00000000">
      <w:pPr>
        <w:jc w:val="center"/>
        <w:rPr>
          <w:b/>
          <w:bCs/>
        </w:rPr>
      </w:pPr>
      <w:r>
        <w:rPr>
          <w:b/>
          <w:bCs/>
        </w:rPr>
        <w:t>Разработка компьютерной игры «Переверни фишки»</w:t>
      </w:r>
    </w:p>
    <w:p w14:paraId="45EA1F6F" w14:textId="77777777" w:rsidR="00762B21" w:rsidRDefault="00000000">
      <w:pPr>
        <w:ind w:left="15"/>
        <w:jc w:val="center"/>
      </w:pPr>
      <w:r>
        <w:t xml:space="preserve"> </w:t>
      </w:r>
    </w:p>
    <w:p w14:paraId="41C4BECA" w14:textId="77777777" w:rsidR="00762B21" w:rsidRDefault="00000000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33D82094" w14:textId="77777777" w:rsidR="00762B21" w:rsidRDefault="00000000">
      <w:pPr>
        <w:ind w:left="15"/>
        <w:jc w:val="center"/>
      </w:pPr>
      <w:r>
        <w:t xml:space="preserve"> </w:t>
      </w:r>
    </w:p>
    <w:p w14:paraId="05669567" w14:textId="77777777" w:rsidR="00762B21" w:rsidRDefault="00000000">
      <w:pPr>
        <w:jc w:val="center"/>
      </w:pPr>
      <w:r>
        <w:t>ОГУ 09.02.07. 3026.236 ПЗ</w:t>
      </w:r>
    </w:p>
    <w:p w14:paraId="43FA1124" w14:textId="79E164D2" w:rsidR="00762B21" w:rsidRDefault="00000000" w:rsidP="0043288E">
      <w:pPr>
        <w:ind w:left="15"/>
        <w:jc w:val="center"/>
      </w:pPr>
      <w:r>
        <w:t xml:space="preserve"> </w:t>
      </w:r>
    </w:p>
    <w:p w14:paraId="6B70785A" w14:textId="77777777" w:rsidR="00762B21" w:rsidRDefault="00000000">
      <w:pPr>
        <w:ind w:left="15"/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762B21" w14:paraId="5DDBF0D9" w14:textId="77777777">
        <w:tblPrEx>
          <w:tblCellMar>
            <w:top w:w="0" w:type="dxa"/>
            <w:bottom w:w="0" w:type="dxa"/>
          </w:tblCellMar>
        </w:tblPrEx>
        <w:trPr>
          <w:trHeight w:val="516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C61293" w14:textId="77777777" w:rsidR="00762B21" w:rsidRDefault="00762B21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C3713C" w14:textId="77777777" w:rsidR="00762B21" w:rsidRDefault="00762B21"/>
        </w:tc>
      </w:tr>
    </w:tbl>
    <w:p w14:paraId="26081BD6" w14:textId="7E59714B" w:rsidR="00762B21" w:rsidRDefault="00000000">
      <w:pPr>
        <w:ind w:left="15"/>
        <w:jc w:val="center"/>
      </w:pPr>
      <w:r>
        <w:t xml:space="preserve"> </w:t>
      </w:r>
      <w:r w:rsidR="0043288E">
        <w:rPr>
          <w:lang w:val="en-US"/>
        </w:rPr>
        <w:t>2'</w:t>
      </w:r>
      <w:r>
        <w:t>026</w:t>
      </w:r>
    </w:p>
    <w:p w14:paraId="2020ADEC" w14:textId="2826F713" w:rsidR="00762B21" w:rsidRPr="0043288E" w:rsidRDefault="00762B21" w:rsidP="0043288E">
      <w:pPr>
        <w:ind w:left="15"/>
        <w:jc w:val="center"/>
        <w:rPr>
          <w:lang w:val="en-US"/>
        </w:rPr>
        <w:sectPr w:rsidR="00762B21" w:rsidRPr="0043288E">
          <w:headerReference w:type="default" r:id="rId6"/>
          <w:footerReference w:type="default" r:id="rId7"/>
          <w:pgSz w:w="11906" w:h="16838"/>
          <w:pgMar w:top="1417" w:right="567" w:bottom="850" w:left="1134" w:header="397" w:footer="720" w:gutter="0"/>
          <w:cols w:space="720"/>
        </w:sectPr>
      </w:pPr>
    </w:p>
    <w:p w14:paraId="20BCEDA9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1" w:name="e5acdbd3-bf44-4809-b86e-0cfc6ffdb98f"/>
      <w:bookmarkEnd w:id="1"/>
      <w:r>
        <w:rPr>
          <w:sz w:val="32"/>
          <w:szCs w:val="32"/>
        </w:rPr>
        <w:lastRenderedPageBreak/>
        <w:t>Аннотация</w:t>
      </w:r>
    </w:p>
    <w:p w14:paraId="0AF62558" w14:textId="77777777" w:rsidR="00762B21" w:rsidRDefault="00000000">
      <w:pPr>
        <w:ind w:firstLine="855"/>
        <w:jc w:val="both"/>
      </w:pPr>
      <w:r>
        <w:t>Настоящий документ представляет собой Руководство пользователя по эксплуатации прикладного программного обеспечения Компьютерная логическая игра «Переверни фишки».</w:t>
      </w:r>
    </w:p>
    <w:p w14:paraId="2003563F" w14:textId="77777777" w:rsidR="00762B21" w:rsidRDefault="00000000">
      <w:pPr>
        <w:ind w:firstLine="855"/>
        <w:jc w:val="both"/>
      </w:pPr>
      <w:r>
        <w:t>В данном руководстве приводится описание архитектуры графического интерфейса, порядка подготовки игровой среды к работе, а также сценарии выполнения основных операций и управления логикой инверсии состояний элементов матрицы.</w:t>
      </w:r>
    </w:p>
    <w:p w14:paraId="3B1067FC" w14:textId="77777777" w:rsidR="00762B21" w:rsidRDefault="00000000">
      <w:pPr>
        <w:ind w:firstLine="855"/>
        <w:jc w:val="both"/>
      </w:pPr>
      <w:r>
        <w:t>Содержание документа распределено по следующим основным разделам:</w:t>
      </w:r>
    </w:p>
    <w:p w14:paraId="7F71F1C1" w14:textId="77777777" w:rsidR="00762B21" w:rsidRDefault="00000000">
      <w:pPr>
        <w:ind w:left="750" w:firstLine="105"/>
        <w:jc w:val="both"/>
      </w:pPr>
      <w:r>
        <w:t>1) Введение — общие сведения о программном продукте, целях моделирования игры для проверки внимательности и логики.</w:t>
      </w:r>
    </w:p>
    <w:p w14:paraId="515476B1" w14:textId="77777777" w:rsidR="00762B21" w:rsidRDefault="00000000">
      <w:pPr>
        <w:ind w:left="750" w:firstLine="105"/>
        <w:jc w:val="both"/>
      </w:pPr>
      <w:r>
        <w:t>2) Назначение и условия применения — системно-технические требования к аппаратному и программному обеспечению.</w:t>
      </w:r>
    </w:p>
    <w:p w14:paraId="305A4EA0" w14:textId="77777777" w:rsidR="00762B21" w:rsidRDefault="00000000">
      <w:pPr>
        <w:ind w:left="750" w:firstLine="105"/>
        <w:jc w:val="both"/>
      </w:pPr>
      <w:r>
        <w:t>3) Подготовка к работе — порядок размещения исполняемого файла приложения и его первичный запуск.</w:t>
      </w:r>
    </w:p>
    <w:p w14:paraId="1387204D" w14:textId="77777777" w:rsidR="00762B21" w:rsidRDefault="00000000">
      <w:pPr>
        <w:ind w:left="750" w:firstLine="105"/>
        <w:jc w:val="both"/>
      </w:pPr>
      <w:r>
        <w:t>4) Описание операций — пошаговый алгоритм игрового процесса, правила изменения цвета фишек и описание элементов формы.</w:t>
      </w:r>
    </w:p>
    <w:p w14:paraId="41EEEB16" w14:textId="77777777" w:rsidR="00762B21" w:rsidRDefault="00000000">
      <w:pPr>
        <w:ind w:left="750" w:firstLine="105"/>
        <w:jc w:val="both"/>
      </w:pPr>
      <w:r>
        <w:t>5) Аварийные ситуации — действия при возникновении системных сбоев или истечении игрового таймера.</w:t>
      </w:r>
    </w:p>
    <w:p w14:paraId="05BD7EEA" w14:textId="77777777" w:rsidR="00762B21" w:rsidRDefault="00000000">
      <w:pPr>
        <w:ind w:firstLine="855"/>
        <w:jc w:val="both"/>
      </w:pPr>
      <w:r>
        <w:t>Настоящий документ разработан в соответствии со следующими нормативно-техническими стандартами:</w:t>
      </w:r>
    </w:p>
    <w:p w14:paraId="51BA9B44" w14:textId="77777777" w:rsidR="00762B21" w:rsidRDefault="00000000">
      <w:pPr>
        <w:ind w:left="750" w:firstLine="105"/>
        <w:jc w:val="both"/>
      </w:pPr>
      <w:r>
        <w:t>1. ГОСТ 34 РД 50-34.698-90 «Автоматизированные системы. Требования к содержанию документов» — в части структуры и содержательного наполнения разделов эксплуатационной документации.</w:t>
      </w:r>
    </w:p>
    <w:p w14:paraId="7EE36BBF" w14:textId="77777777" w:rsidR="00762B21" w:rsidRDefault="00000000">
      <w:pPr>
        <w:ind w:left="750" w:firstLine="105"/>
        <w:jc w:val="both"/>
      </w:pPr>
      <w:r>
        <w:t>2. ГОСТ 19 ЕСПД «Единая система программной документации» — в части общих требований к оформлению и структурированию программных документов.</w:t>
      </w:r>
      <w:r>
        <w:br w:type="page"/>
      </w:r>
    </w:p>
    <w:p w14:paraId="75A97BBD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2" w:name="64ae3674-b6f6-4950-9d16-0c1604239468"/>
      <w:bookmarkEnd w:id="2"/>
      <w:r>
        <w:rPr>
          <w:sz w:val="32"/>
          <w:szCs w:val="32"/>
        </w:rPr>
        <w:lastRenderedPageBreak/>
        <w:t>Содержание</w:t>
      </w:r>
    </w:p>
    <w:p w14:paraId="01FCFD85" w14:textId="77777777" w:rsidR="00762B21" w:rsidRDefault="00000000">
      <w:r>
        <w:fldChar w:fldCharType="begin"/>
      </w:r>
      <w:r>
        <w:instrText>TOC \f 64ae3674-b6f6-4950-9d16-0c1604239468-ce393af7-8c1c-4505-b35d-bb7a55c7c27f \h \z</w:instrText>
      </w:r>
      <w:r>
        <w:fldChar w:fldCharType="separate"/>
      </w:r>
      <w:hyperlink w:anchor="e5acdbd3-bf44-4809-b86e-0cfc6ffdb98f">
        <w:r>
          <w:t>Аннотация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e5acdbd3-bf44-4809-b86e-0cfc6ffdb98f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1969488" w14:textId="77777777" w:rsidR="00762B21" w:rsidRDefault="00000000">
      <w:hyperlink w:anchor="c308f076-8007-4dd7-bb3b-3fb1c7737e56">
        <w:r>
          <w:t>1 ВВЕДЕНИЕ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c308f076-8007-4dd7-bb3b-3fb1c7737e56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8CD0E9B" w14:textId="77777777" w:rsidR="00762B21" w:rsidRDefault="00000000">
      <w:pPr>
        <w:ind w:left="850"/>
      </w:pPr>
      <w:hyperlink w:anchor="20c5a9f7-2616-454d-a3f4-468cc39cadcd">
        <w:r>
          <w:t>1.1 Область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20c5a9f7-2616-454d-a3f4-468cc39cadcd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DB6420D" w14:textId="77777777" w:rsidR="00762B21" w:rsidRDefault="00000000">
      <w:pPr>
        <w:ind w:left="850"/>
      </w:pPr>
      <w:hyperlink w:anchor="7c178e9e-3d3a-4abb-a664-e1a7f12b7d9b">
        <w:r>
          <w:t>1.2 Краткое описание возможностей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7c178e9e-3d3a-4abb-a664-e1a7f12b7d9b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410BC38" w14:textId="77777777" w:rsidR="00762B21" w:rsidRDefault="00000000">
      <w:pPr>
        <w:ind w:left="850"/>
      </w:pPr>
      <w:hyperlink w:anchor="ffb9434a-6328-4cd5-bd45-0dd78a2685fa">
        <w:r>
          <w:t>1.3 Уровень подготовки пользователя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ffb9434a-6328-4cd5-bd45-0dd78a2685fa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111A5D5" w14:textId="77777777" w:rsidR="00762B21" w:rsidRDefault="00000000">
      <w:pPr>
        <w:ind w:left="850"/>
      </w:pPr>
      <w:hyperlink w:anchor="217187fb-14d5-46ab-8b9c-24c83c2140ec">
        <w:r>
          <w:t>1.4 Перечень эксплуатационной документации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217187fb-14d5-46ab-8b9c-24c83c2140ec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D13AF06" w14:textId="77777777" w:rsidR="00762B21" w:rsidRDefault="00000000">
      <w:hyperlink w:anchor="0b35aff2-92a0-4251-beb2-8b100144e396">
        <w:r>
          <w:t>2 НАЗНАЧЕНИЕ И УСЛОВИЯ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0b35aff2-92a0-4251-beb2-8b100144e396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72E606E" w14:textId="77777777" w:rsidR="00762B21" w:rsidRDefault="00000000">
      <w:hyperlink w:anchor="db493d75-41a7-4ca7-ae78-7260d2eadbc2">
        <w:r>
          <w:t>3 ПОДГОТОВКА К РАБОТЕ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db493d75-41a7-4ca7-ae78-7260d2eadbc2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9364157" w14:textId="77777777" w:rsidR="00762B21" w:rsidRDefault="00000000">
      <w:pPr>
        <w:ind w:left="850"/>
      </w:pPr>
      <w:hyperlink w:anchor="ff957f31-f11c-4186-abf4-8c40461b8041">
        <w:r>
          <w:t>3.1 Состав и содержание дистрибутивного носителя данных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ff957f31-f11c-4186-abf4-8c40461b8041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175773B" w14:textId="77777777" w:rsidR="00762B21" w:rsidRDefault="00000000">
      <w:pPr>
        <w:ind w:left="850"/>
      </w:pPr>
      <w:hyperlink w:anchor="a22c106d-cdfa-48b5-9f4e-86a69f4836aa">
        <w:r>
          <w:t>3.2 Порядок загрузки данных и программ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a22c106d-cdfa-48b5-9f4e-86a69f4836aa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26BD6FE" w14:textId="77777777" w:rsidR="00762B21" w:rsidRDefault="00000000">
      <w:pPr>
        <w:ind w:left="850"/>
      </w:pPr>
      <w:hyperlink w:anchor="1265e542-fd51-42d5-acdd-dd272bcd5e00">
        <w:r>
          <w:t>3.3 Порядок проверки работоспособности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1265e542-fd51-42d5-acdd-dd272bcd5e00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E23AFD4" w14:textId="77777777" w:rsidR="00762B21" w:rsidRDefault="00000000">
      <w:hyperlink w:anchor="24380758-f00e-407b-a626-6e2882adfc77">
        <w:r>
          <w:t>4 ОПИСАНИЕ ОПЕРАЦИЙ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24380758-f00e-407b-a626-6e2882adfc77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A1D44E2" w14:textId="77777777" w:rsidR="00762B21" w:rsidRDefault="00000000">
      <w:hyperlink w:anchor="a18108ba-8321-40c0-9390-d53811dd7243">
        <w:r>
          <w:t>5 АВАРИЙНЫЕ СИТУАЦИИ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a18108ba-8321-40c0-9390-d53811dd7243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FE88F74" w14:textId="77777777" w:rsidR="00762B21" w:rsidRDefault="00000000">
      <w:hyperlink w:anchor="8eb148d5-00c1-4245-b0f9-467f37db51eb">
        <w:r>
          <w:t>6 РЕКОМЕНДАЦИИ ПО ОСВОЕНИЮ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8eb148d5-00c1-4245-b0f9-467f37db51eb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7D450ED" w14:textId="77777777" w:rsidR="00762B21" w:rsidRDefault="00000000">
      <w:hyperlink w:anchor="fa927dbd-6122-443b-b831-895c8e20089a">
        <w:r>
          <w:t>7 ТЕРМИНЫ И СОКРАЩЕНИЯ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fa927dbd-6122-443b-b831-895c8e20089a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47314A45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3" w:name="c308f076-8007-4dd7-bb3b-3fb1c7737e56"/>
      <w:bookmarkEnd w:id="3"/>
      <w:r>
        <w:rPr>
          <w:sz w:val="32"/>
          <w:szCs w:val="32"/>
        </w:rPr>
        <w:lastRenderedPageBreak/>
        <w:t>1 ВВЕДЕНИЕ</w:t>
      </w:r>
    </w:p>
    <w:p w14:paraId="48FB1F6B" w14:textId="77777777" w:rsidR="00762B21" w:rsidRDefault="00000000">
      <w:pPr>
        <w:pStyle w:val="2"/>
        <w:spacing w:after="340"/>
        <w:ind w:firstLine="855"/>
        <w:rPr>
          <w:sz w:val="28"/>
          <w:szCs w:val="28"/>
        </w:rPr>
      </w:pPr>
      <w:bookmarkStart w:id="4" w:name="20c5a9f7-2616-454d-a3f4-468cc39cadcd"/>
      <w:bookmarkEnd w:id="4"/>
      <w:r>
        <w:rPr>
          <w:sz w:val="28"/>
          <w:szCs w:val="28"/>
        </w:rPr>
        <w:t>1.1 Область применения</w:t>
      </w:r>
    </w:p>
    <w:p w14:paraId="64F12A5B" w14:textId="77777777" w:rsidR="00762B21" w:rsidRDefault="00000000">
      <w:pPr>
        <w:ind w:firstLine="855"/>
        <w:jc w:val="both"/>
      </w:pPr>
      <w:r>
        <w:t>Компьютерная логическая игра «Переверни фишки» представляет собой прикладное игровое программное обеспечение, предназначенное для функционирования на персональных компьютерах под управлением операционных систем семейства Windows.</w:t>
      </w:r>
    </w:p>
    <w:p w14:paraId="12F2C0C6" w14:textId="77777777" w:rsidR="00762B21" w:rsidRDefault="00000000">
      <w:pPr>
        <w:ind w:firstLine="855"/>
        <w:jc w:val="both"/>
      </w:pPr>
      <w:r>
        <w:t>Основная область применения разработанного программного продукта включает:</w:t>
      </w:r>
    </w:p>
    <w:p w14:paraId="05DA2BFF" w14:textId="77777777" w:rsidR="00762B21" w:rsidRDefault="00000000">
      <w:pPr>
        <w:ind w:firstLine="855"/>
        <w:jc w:val="both"/>
      </w:pPr>
      <w:r>
        <w:t>1) Использование системы в качестве средства проведения досуга и отдыха широким кругом пользователей.</w:t>
      </w:r>
    </w:p>
    <w:p w14:paraId="1DD694BB" w14:textId="77777777" w:rsidR="00762B21" w:rsidRDefault="00000000">
      <w:pPr>
        <w:ind w:firstLine="855"/>
        <w:jc w:val="both"/>
      </w:pPr>
      <w:r>
        <w:t>2) Применение в качестве интерактивного тренажера для проверки и повышения уровня внимательности, а также развития логического мышления пользователей.</w:t>
      </w:r>
    </w:p>
    <w:p w14:paraId="4C147B29" w14:textId="77777777" w:rsidR="00762B21" w:rsidRDefault="00000000">
      <w:pPr>
        <w:ind w:firstLine="855"/>
        <w:jc w:val="both"/>
      </w:pPr>
      <w:r>
        <w:t>3) Использование в учебном процессе в качестве наглядного демонстрационного материала по дисциплинам профессионального цикла для изучения алгоритмов обработки двумерных массивов (матриц), принципов бинарной инверсии и событийного программирования.</w:t>
      </w:r>
    </w:p>
    <w:p w14:paraId="48C5BAB2" w14:textId="77777777" w:rsidR="00762B21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5" w:name="7c178e9e-3d3a-4abb-a664-e1a7f12b7d9b"/>
      <w:bookmarkEnd w:id="5"/>
      <w:r>
        <w:rPr>
          <w:sz w:val="28"/>
          <w:szCs w:val="28"/>
        </w:rPr>
        <w:t>1.2 Краткое описание возможностей</w:t>
      </w:r>
    </w:p>
    <w:p w14:paraId="64982098" w14:textId="77777777" w:rsidR="00762B21" w:rsidRDefault="00000000">
      <w:pPr>
        <w:ind w:firstLine="855"/>
        <w:jc w:val="both"/>
      </w:pPr>
      <w:r>
        <w:t>Автоматизированная система компьютерной игры «Переверни фишки» обеспечивает выполнение полного цикла логической головоломки в интерактивном режиме и обладает следующими функциональными возможностями:</w:t>
      </w:r>
    </w:p>
    <w:p w14:paraId="3B275092" w14:textId="77777777" w:rsidR="00762B21" w:rsidRDefault="00000000">
      <w:pPr>
        <w:ind w:firstLine="855"/>
        <w:jc w:val="both"/>
      </w:pPr>
      <w:r>
        <w:t>1) Автоматическая генерация дискретного игрового поля с возможностью динамического изменения его размерности в диапазоне от 4x4 до 10x10 ячеек для гибкой настройки уровня сложности перед началом партии.</w:t>
      </w:r>
    </w:p>
    <w:p w14:paraId="6E4AB359" w14:textId="77777777" w:rsidR="00762B21" w:rsidRDefault="00000000">
      <w:pPr>
        <w:ind w:firstLine="855"/>
        <w:jc w:val="both"/>
      </w:pPr>
      <w:r>
        <w:t>2) Первоначальная инициализация игрового пространства со случайным распределением бинарных состояний элементов, которые визуализируются на экране через контрастную черную и белую цветовую гамму.</w:t>
      </w:r>
    </w:p>
    <w:p w14:paraId="42CF5405" w14:textId="77777777" w:rsidR="00762B21" w:rsidRDefault="00000000">
      <w:pPr>
        <w:ind w:firstLine="855"/>
        <w:jc w:val="both"/>
      </w:pPr>
      <w:r>
        <w:t>3) Обработка входящих сигналов пользовательского ввода от манипулятора мышь, точное определение координат клика и сопоставление их с конкретными индексами в матрице поля.</w:t>
      </w:r>
    </w:p>
    <w:p w14:paraId="26D712DE" w14:textId="77777777" w:rsidR="00762B21" w:rsidRDefault="00000000">
      <w:pPr>
        <w:ind w:firstLine="855"/>
        <w:jc w:val="both"/>
      </w:pPr>
      <w:r>
        <w:t>4) Реализация алгоритма одновременной инверсии цвета выбранной фишки и ее соседних элементов по горизонтали и вертикали с автоматическим учетом граничных условий, при которых количество изменяемых соседей варьируется от двух до четырех.</w:t>
      </w:r>
    </w:p>
    <w:p w14:paraId="23FB9A54" w14:textId="77777777" w:rsidR="00762B21" w:rsidRDefault="00000000">
      <w:pPr>
        <w:ind w:firstLine="855"/>
        <w:jc w:val="both"/>
      </w:pPr>
      <w:r>
        <w:t>5) Непрерывный автоматический мониторинг текущей конфигурации матрицы на предмет достижения полной цветовой однородности всех шестнадцати элементов для фиксации победы.</w:t>
      </w:r>
    </w:p>
    <w:p w14:paraId="065C4D87" w14:textId="77777777" w:rsidR="00762B21" w:rsidRDefault="00000000">
      <w:pPr>
        <w:ind w:firstLine="855"/>
        <w:jc w:val="both"/>
      </w:pPr>
      <w:r>
        <w:lastRenderedPageBreak/>
        <w:t>6) Визуальное информирование игрока о завершении сессии посредством вывода на экран модального окна с уведомлением о решении задачи.</w:t>
      </w:r>
    </w:p>
    <w:p w14:paraId="1E16F2AF" w14:textId="77777777" w:rsidR="00762B21" w:rsidRDefault="00000000">
      <w:pPr>
        <w:ind w:firstLine="855"/>
        <w:jc w:val="both"/>
      </w:pPr>
      <w:r>
        <w:t>7) Отсчет времени выполнения игрового задания с помощью цифрового таймера, фиксация критического случая обнуления счетчика и последующая автоматическая блокировка интерфейса.</w:t>
      </w:r>
    </w:p>
    <w:p w14:paraId="7168F7B7" w14:textId="77777777" w:rsidR="00762B21" w:rsidRDefault="00000000">
      <w:pPr>
        <w:ind w:firstLine="855"/>
        <w:jc w:val="both"/>
      </w:pPr>
      <w:r>
        <w:t>8) Сброс текущего игрового прогресса, обнуление таймера и мгновенный запуск нового сеанса без необходимости полной перезагрузки самого приложения.</w:t>
      </w:r>
    </w:p>
    <w:p w14:paraId="62F42702" w14:textId="77777777" w:rsidR="00762B21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6" w:name="ffb9434a-6328-4cd5-bd45-0dd78a2685fa"/>
      <w:bookmarkEnd w:id="6"/>
      <w:r>
        <w:rPr>
          <w:sz w:val="28"/>
          <w:szCs w:val="28"/>
        </w:rPr>
        <w:t>1.3 Уровень подготовки пользователя</w:t>
      </w:r>
    </w:p>
    <w:p w14:paraId="4B89578F" w14:textId="77777777" w:rsidR="00762B21" w:rsidRDefault="00000000">
      <w:pPr>
        <w:ind w:firstLine="855"/>
        <w:jc w:val="both"/>
      </w:pPr>
      <w:r>
        <w:t>Для эксплуатации разработанного программного продукта к пользователю предъявляются минимальные требования, которые включают базовый набор навыков владения персональным компьютером:</w:t>
      </w:r>
    </w:p>
    <w:p w14:paraId="6EF0EF00" w14:textId="77777777" w:rsidR="00762B21" w:rsidRDefault="00000000">
      <w:pPr>
        <w:ind w:firstLine="855"/>
        <w:jc w:val="both"/>
      </w:pPr>
      <w:r>
        <w:t>1) Наличие базовых навыков работы с персональным компьютером под управлением операционной системы семейства Windows.</w:t>
      </w:r>
    </w:p>
    <w:p w14:paraId="2C0DBBFA" w14:textId="77777777" w:rsidR="00762B21" w:rsidRDefault="00000000">
      <w:pPr>
        <w:ind w:firstLine="855"/>
        <w:jc w:val="both"/>
      </w:pPr>
      <w:r>
        <w:t>2) Умение осуществлять базовое управление элементами интерфейса с помощью манипулятора типа мышь для совершения кликов по фишкам и кнопкам управления.</w:t>
      </w:r>
    </w:p>
    <w:p w14:paraId="25F12BBB" w14:textId="77777777" w:rsidR="00762B21" w:rsidRDefault="00000000">
      <w:pPr>
        <w:ind w:firstLine="855"/>
        <w:jc w:val="both"/>
      </w:pPr>
      <w:r>
        <w:t>3) Понимание основных правил логической игры, которые включают инверсию цвета связанных элементов и стремление привести поле к абсолютному цветовому однообразию.</w:t>
      </w:r>
    </w:p>
    <w:p w14:paraId="30276A78" w14:textId="77777777" w:rsidR="00762B21" w:rsidRDefault="00000000">
      <w:pPr>
        <w:ind w:firstLine="855"/>
        <w:jc w:val="both"/>
      </w:pPr>
      <w:r>
        <w:t>4) Отсутствие необходимости прохождения специализированной подготовки, прослушивания курсов или привлечения обученного обслуживающего персонала для запуска программы.</w:t>
      </w:r>
    </w:p>
    <w:p w14:paraId="732C46A5" w14:textId="77777777" w:rsidR="00762B21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7" w:name="217187fb-14d5-46ab-8b9c-24c83c2140ec"/>
      <w:bookmarkEnd w:id="7"/>
      <w:r>
        <w:rPr>
          <w:sz w:val="28"/>
          <w:szCs w:val="28"/>
        </w:rPr>
        <w:t>1.4 Перечень эксплуатационной документации</w:t>
      </w:r>
    </w:p>
    <w:p w14:paraId="049F2BF8" w14:textId="77777777" w:rsidR="00762B21" w:rsidRDefault="00000000">
      <w:pPr>
        <w:ind w:firstLine="855"/>
        <w:jc w:val="both"/>
      </w:pPr>
      <w:r>
        <w:t>Перед началом работы с автоматизированной системой пользователю необходимо ознакомиться со следующим комплектом эксплуатационных документов, представленных в печатном и электронном виде:</w:t>
      </w:r>
    </w:p>
    <w:p w14:paraId="69667EAA" w14:textId="77777777" w:rsidR="00762B21" w:rsidRDefault="00000000">
      <w:pPr>
        <w:ind w:firstLine="855"/>
        <w:jc w:val="both"/>
      </w:pPr>
      <w:r>
        <w:t>1) Техническое задание на создание автоматизированной системы, которое содержит базовые спецификации, ограничения, цели проектирования и требования к техническому обеспечению приложения.</w:t>
      </w:r>
    </w:p>
    <w:p w14:paraId="1C163B18" w14:textId="77777777" w:rsidR="00762B21" w:rsidRDefault="00000000">
      <w:pPr>
        <w:ind w:firstLine="855"/>
        <w:jc w:val="both"/>
      </w:pPr>
      <w:r>
        <w:lastRenderedPageBreak/>
        <w:t>2) Руководство пользователя, которое содержит подробное текстовое и графическое описание оконного интерфейса, функционального назначения кнопок управления, правил инверсии и порядка взаимодействия с программой.</w:t>
      </w:r>
    </w:p>
    <w:p w14:paraId="1BE5BA73" w14:textId="77777777" w:rsidR="00762B21" w:rsidRDefault="00000000">
      <w:pPr>
        <w:ind w:firstLine="855"/>
        <w:jc w:val="both"/>
      </w:pPr>
      <w:r>
        <w:t>3) Рекомендации по внедрению и сопровождению автоматизированной системы, которые описывают пошаговый план подготовки программно-технической среды и особенности развертывания исполняемого файла на жестком диске.</w:t>
      </w:r>
      <w:r>
        <w:br w:type="page"/>
      </w:r>
    </w:p>
    <w:p w14:paraId="572E8021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8" w:name="0b35aff2-92a0-4251-beb2-8b100144e396"/>
      <w:bookmarkEnd w:id="8"/>
      <w:r>
        <w:rPr>
          <w:sz w:val="32"/>
          <w:szCs w:val="32"/>
        </w:rPr>
        <w:lastRenderedPageBreak/>
        <w:t>2 НАЗНАЧЕНИЕ И УСЛОВИЯ ПРИМЕНЕНИЯ</w:t>
      </w:r>
    </w:p>
    <w:p w14:paraId="2DF64E3A" w14:textId="77777777" w:rsidR="00762B21" w:rsidRDefault="00000000">
      <w:pPr>
        <w:ind w:firstLine="855"/>
        <w:jc w:val="both"/>
      </w:pPr>
      <w:r>
        <w:t>1) Данное средство автоматизации предназначено для организации и поддержки следующих видов деятельности и процессов:</w:t>
      </w:r>
    </w:p>
    <w:p w14:paraId="5D23D18C" w14:textId="77777777" w:rsidR="00762B21" w:rsidRDefault="00000000">
      <w:pPr>
        <w:ind w:firstLine="855"/>
        <w:jc w:val="both"/>
      </w:pPr>
      <w:r>
        <w:t>1. Проведение интерактивного досуга и отдыха пользователей посредством решения дискретных логических задач.</w:t>
      </w:r>
    </w:p>
    <w:p w14:paraId="422AD6D4" w14:textId="77777777" w:rsidR="00762B21" w:rsidRDefault="00000000">
      <w:pPr>
        <w:ind w:firstLine="855"/>
        <w:jc w:val="both"/>
      </w:pPr>
      <w:r>
        <w:t>2. Развитие и проверка индивидуальных когнитивных способностей человека, включая логическое мышление и концентрацию внимания в условиях ограниченного времени.</w:t>
      </w:r>
    </w:p>
    <w:p w14:paraId="00805D3C" w14:textId="77777777" w:rsidR="00762B21" w:rsidRDefault="00000000">
      <w:pPr>
        <w:ind w:firstLine="855"/>
        <w:jc w:val="both"/>
      </w:pPr>
      <w:r>
        <w:t>3. Демонстрация принципов функционирования алгоритмов инверсии и методов управления бинарными состояниями ячеек двумерных массивов в рамках учебного процесса по ИТ-дисциплинам.</w:t>
      </w:r>
    </w:p>
    <w:p w14:paraId="57856E95" w14:textId="77777777" w:rsidR="00762B21" w:rsidRDefault="00000000">
      <w:pPr>
        <w:ind w:firstLine="855"/>
        <w:jc w:val="both"/>
      </w:pPr>
      <w:r>
        <w:t>Для реализации указанных видов деятельности автоматизированная система берет на себя выполнение следующих функций:</w:t>
      </w:r>
    </w:p>
    <w:p w14:paraId="34F03547" w14:textId="77777777" w:rsidR="00762B21" w:rsidRDefault="00000000">
      <w:pPr>
        <w:ind w:firstLine="855"/>
        <w:jc w:val="both"/>
      </w:pPr>
      <w:r>
        <w:t>1. Автоматическое формирование игрового пространства с динамически настраиваемой размерностью матрицы элементов.</w:t>
      </w:r>
    </w:p>
    <w:p w14:paraId="7E38C05A" w14:textId="77777777" w:rsidR="00762B21" w:rsidRDefault="00000000">
      <w:pPr>
        <w:ind w:firstLine="855"/>
        <w:jc w:val="both"/>
      </w:pPr>
      <w:r>
        <w:t>2. Первоначальное случайное распределение логических состояний объектов на поле и запуск обратного отсчета времени.</w:t>
      </w:r>
    </w:p>
    <w:p w14:paraId="62383B8C" w14:textId="77777777" w:rsidR="00762B21" w:rsidRDefault="00000000">
      <w:pPr>
        <w:ind w:firstLine="855"/>
        <w:jc w:val="both"/>
      </w:pPr>
      <w:r>
        <w:t>3. Распознавание координат действий пользователя и одновременный пересчет цвета целевой фишки вместе с ее соседями по вертикали и горизонтали.</w:t>
      </w:r>
    </w:p>
    <w:p w14:paraId="225157A2" w14:textId="77777777" w:rsidR="00762B21" w:rsidRDefault="00000000">
      <w:pPr>
        <w:ind w:firstLine="855"/>
        <w:jc w:val="both"/>
      </w:pPr>
      <w:r>
        <w:t>4. Постоянное сканирование конфигурации игрового поля для автоматического выявления условий победы или фиксации истечения установленного лимита времени.</w:t>
      </w:r>
    </w:p>
    <w:p w14:paraId="259B994D" w14:textId="77777777" w:rsidR="00762B21" w:rsidRDefault="00000000">
      <w:pPr>
        <w:ind w:firstLine="855"/>
        <w:jc w:val="both"/>
      </w:pPr>
      <w:r>
        <w:t>2) Применение средства автоматизации в соответствии с его назначением обеспечивается при обязательном соблюдении и наступлении следующего комплекса условий:</w:t>
      </w:r>
    </w:p>
    <w:p w14:paraId="5D54E255" w14:textId="77777777" w:rsidR="00762B21" w:rsidRDefault="00000000">
      <w:pPr>
        <w:ind w:firstLine="855"/>
        <w:jc w:val="both"/>
      </w:pPr>
      <w:r>
        <w:t>Конфигурация технических средств и вид ЭВМ:</w:t>
      </w:r>
    </w:p>
    <w:p w14:paraId="1C7BBC09" w14:textId="77777777" w:rsidR="00762B21" w:rsidRDefault="00000000">
      <w:pPr>
        <w:ind w:firstLine="855"/>
        <w:jc w:val="both"/>
      </w:pPr>
      <w:r>
        <w:t>1. Работа программы гарантируется на персональных компьютерах архитектуры x86 или x64.</w:t>
      </w:r>
    </w:p>
    <w:p w14:paraId="51E960FD" w14:textId="77777777" w:rsidR="00762B21" w:rsidRDefault="00000000">
      <w:pPr>
        <w:ind w:firstLine="855"/>
        <w:jc w:val="both"/>
      </w:pPr>
      <w:r>
        <w:t>2. Центральный процессор компьютера должен обладать тактовой частотой не менее 1 ГГц.</w:t>
      </w:r>
    </w:p>
    <w:p w14:paraId="013A9AD6" w14:textId="77777777" w:rsidR="00762B21" w:rsidRDefault="00000000">
      <w:pPr>
        <w:ind w:firstLine="855"/>
        <w:jc w:val="both"/>
      </w:pPr>
      <w:r>
        <w:t>3. Объем доступной оперативной памяти должен составлять от 512 Мб и выше.</w:t>
      </w:r>
    </w:p>
    <w:p w14:paraId="4052BDD0" w14:textId="77777777" w:rsidR="00762B21" w:rsidRDefault="00000000">
      <w:pPr>
        <w:ind w:firstLine="855"/>
        <w:jc w:val="both"/>
      </w:pPr>
      <w:r>
        <w:t>4. Видеокарта и монитор должны поддерживать вывод графической информации с разрешением экрана от 800x600 пикселей.</w:t>
      </w:r>
    </w:p>
    <w:p w14:paraId="4148A5A3" w14:textId="77777777" w:rsidR="00762B21" w:rsidRDefault="00000000">
      <w:pPr>
        <w:ind w:firstLine="855"/>
        <w:jc w:val="both"/>
      </w:pPr>
      <w:r>
        <w:t>5. Обязательно наличие исправного координатного устройства управления типа мышь для выполнения кликов по интерфейсу.</w:t>
      </w:r>
    </w:p>
    <w:p w14:paraId="1B0731B0" w14:textId="77777777" w:rsidR="00762B21" w:rsidRDefault="00000000">
      <w:pPr>
        <w:ind w:firstLine="855"/>
        <w:jc w:val="both"/>
      </w:pPr>
      <w:r>
        <w:t>Операционная среда и общесистемные программные средства:</w:t>
      </w:r>
    </w:p>
    <w:p w14:paraId="7E09EDBF" w14:textId="77777777" w:rsidR="00762B21" w:rsidRDefault="00000000">
      <w:pPr>
        <w:ind w:firstLine="855"/>
        <w:jc w:val="both"/>
      </w:pPr>
      <w:r>
        <w:lastRenderedPageBreak/>
        <w:t xml:space="preserve">1. На </w:t>
      </w:r>
      <w:proofErr w:type="spellStart"/>
      <w:r>
        <w:t>персональномации</w:t>
      </w:r>
      <w:proofErr w:type="spellEnd"/>
      <w:r>
        <w:t xml:space="preserve"> выступают геометрические параметры сетки поля и сигналы от мыши с координатами нажатия пользователя.</w:t>
      </w:r>
    </w:p>
    <w:p w14:paraId="5DF2BD28" w14:textId="77777777" w:rsidR="00762B21" w:rsidRDefault="00000000">
      <w:pPr>
        <w:ind w:firstLine="855"/>
        <w:jc w:val="both"/>
      </w:pPr>
      <w:r>
        <w:t>2. В качестве выходной информации выступает обновленное графическое состояние фишек на форме и итоговые модальные уведомления о результат компьютере должна быть установлена операционная система семейства Windows версии 7 или выше.</w:t>
      </w:r>
    </w:p>
    <w:p w14:paraId="444FA2A3" w14:textId="77777777" w:rsidR="00762B21" w:rsidRDefault="00000000">
      <w:pPr>
        <w:ind w:firstLine="855"/>
        <w:jc w:val="both"/>
      </w:pPr>
      <w:r>
        <w:t>2. В операционной среде должна быть развернута программная платформа .NET Framework версии 4.7.2 или выше.</w:t>
      </w:r>
    </w:p>
    <w:p w14:paraId="3E1F31C3" w14:textId="77777777" w:rsidR="00762B21" w:rsidRDefault="00000000">
      <w:pPr>
        <w:ind w:firstLine="855"/>
        <w:jc w:val="both"/>
      </w:pPr>
      <w:r>
        <w:t>Входная и выходная информация, базы данных и носители:</w:t>
      </w:r>
    </w:p>
    <w:p w14:paraId="4DC4EAEB" w14:textId="77777777" w:rsidR="00762B21" w:rsidRDefault="00000000">
      <w:pPr>
        <w:ind w:firstLine="855"/>
        <w:jc w:val="both"/>
      </w:pPr>
      <w:r>
        <w:t xml:space="preserve">1. В качестве входной </w:t>
      </w:r>
      <w:proofErr w:type="spellStart"/>
      <w:r>
        <w:t>информах</w:t>
      </w:r>
      <w:proofErr w:type="spellEnd"/>
      <w:r>
        <w:t xml:space="preserve"> партии.</w:t>
      </w:r>
    </w:p>
    <w:p w14:paraId="1675147D" w14:textId="77777777" w:rsidR="00762B21" w:rsidRDefault="00000000">
      <w:pPr>
        <w:ind w:firstLine="855"/>
        <w:jc w:val="both"/>
      </w:pPr>
      <w:r>
        <w:t>3. Все структуры данных и текущая матрица состояний фишек обрабатываются исключительно в оперативной памяти компьютера без задействования внешних баз данных, что гарантирует максимальное быстродействие.</w:t>
      </w:r>
    </w:p>
    <w:p w14:paraId="249FAE18" w14:textId="77777777" w:rsidR="00762B21" w:rsidRDefault="00000000">
      <w:pPr>
        <w:ind w:firstLine="855"/>
        <w:jc w:val="both"/>
      </w:pPr>
      <w:r>
        <w:t xml:space="preserve">4. Для размещения исполняемого файла приложения требуется минимальное свободное пространство на жестком диске или любом съемном </w:t>
      </w:r>
      <w:proofErr w:type="spellStart"/>
      <w:r>
        <w:t>флеш</w:t>
      </w:r>
      <w:proofErr w:type="spellEnd"/>
      <w:r>
        <w:t>-носителе.</w:t>
      </w:r>
    </w:p>
    <w:p w14:paraId="1CE6886A" w14:textId="77777777" w:rsidR="00762B21" w:rsidRDefault="00000000">
      <w:pPr>
        <w:ind w:firstLine="855"/>
        <w:jc w:val="both"/>
      </w:pPr>
      <w:r>
        <w:t>Требования к подготовке специалистов:</w:t>
      </w:r>
    </w:p>
    <w:p w14:paraId="530C1F1A" w14:textId="77777777" w:rsidR="00762B21" w:rsidRDefault="00000000">
      <w:pPr>
        <w:ind w:firstLine="855"/>
        <w:jc w:val="both"/>
      </w:pPr>
      <w:r>
        <w:t>1. Специальной квалификации или предварительного обучения для эксплуатации автоматизированной системы от пользователя не требуется.</w:t>
      </w:r>
    </w:p>
    <w:p w14:paraId="1312050F" w14:textId="77777777" w:rsidR="00762B21" w:rsidRDefault="00000000">
      <w:pPr>
        <w:ind w:firstLine="855"/>
        <w:jc w:val="both"/>
      </w:pPr>
      <w:r>
        <w:t>2. Пользователь должен обладать минимальными навыками взаимодействия с интерфейсом операционной системы Windows и изучить правила инверсии фишек, изложенные в сопроводительной документации.</w:t>
      </w:r>
      <w:r>
        <w:br w:type="page"/>
      </w:r>
    </w:p>
    <w:p w14:paraId="3558D768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9" w:name="db493d75-41a7-4ca7-ae78-7260d2eadbc2"/>
      <w:bookmarkEnd w:id="9"/>
      <w:r>
        <w:rPr>
          <w:sz w:val="32"/>
          <w:szCs w:val="32"/>
        </w:rPr>
        <w:lastRenderedPageBreak/>
        <w:t>3 ПОДГОТОВКА К РАБОТЕ</w:t>
      </w:r>
    </w:p>
    <w:p w14:paraId="2C4C8B25" w14:textId="77777777" w:rsidR="00762B21" w:rsidRDefault="00000000">
      <w:pPr>
        <w:pStyle w:val="2"/>
        <w:spacing w:after="340"/>
        <w:ind w:firstLine="855"/>
        <w:rPr>
          <w:sz w:val="28"/>
          <w:szCs w:val="28"/>
        </w:rPr>
      </w:pPr>
      <w:bookmarkStart w:id="10" w:name="ff957f31-f11c-4186-abf4-8c40461b8041"/>
      <w:bookmarkEnd w:id="10"/>
      <w:r>
        <w:rPr>
          <w:sz w:val="28"/>
          <w:szCs w:val="28"/>
        </w:rPr>
        <w:t>3.1 Состав и содержание дистрибутивного носителя данных</w:t>
      </w:r>
    </w:p>
    <w:p w14:paraId="0F82E688" w14:textId="77777777" w:rsidR="00762B21" w:rsidRDefault="00000000">
      <w:pPr>
        <w:ind w:firstLine="855"/>
        <w:jc w:val="both"/>
      </w:pPr>
      <w:r>
        <w:t xml:space="preserve">Поставка разработанного программного обеспечения компьютерной игры «Переверни фишки» осуществляется в виде электронного дистрибутива, который может быть размещен на съемном </w:t>
      </w:r>
      <w:proofErr w:type="spellStart"/>
      <w:r>
        <w:t>флеш</w:t>
      </w:r>
      <w:proofErr w:type="spellEnd"/>
      <w:r>
        <w:t>-носителе или передан по локальной сети.</w:t>
      </w:r>
    </w:p>
    <w:p w14:paraId="2BD2ABF3" w14:textId="77777777" w:rsidR="00762B21" w:rsidRDefault="00000000">
      <w:pPr>
        <w:ind w:firstLine="855"/>
        <w:jc w:val="both"/>
      </w:pPr>
      <w:r>
        <w:t>В состав и содержание дистрибутивного носителя входят следующие файлы:</w:t>
      </w:r>
    </w:p>
    <w:p w14:paraId="4C1B5A20" w14:textId="77777777" w:rsidR="00762B21" w:rsidRDefault="00000000">
      <w:pPr>
        <w:ind w:firstLine="855"/>
        <w:jc w:val="both"/>
      </w:pPr>
      <w:r>
        <w:t>1) Исполняемый файл приложения с именем Окно_КИ_Переверни_фишки.exe, который содержит скомпилированный программный код, графические ресурсы и логические алгоритмы инверсии.</w:t>
      </w:r>
    </w:p>
    <w:p w14:paraId="505D5717" w14:textId="77777777" w:rsidR="00762B21" w:rsidRDefault="00000000">
      <w:pPr>
        <w:ind w:firstLine="855"/>
        <w:jc w:val="both"/>
      </w:pPr>
      <w:r>
        <w:t xml:space="preserve">2) Файл конфигурации с именем </w:t>
      </w:r>
      <w:proofErr w:type="spellStart"/>
      <w:r>
        <w:t>Окно_КИ_Переверни_фишки.exe.config</w:t>
      </w:r>
      <w:proofErr w:type="spellEnd"/>
      <w:r>
        <w:t>, который обеспечивает корректное взаимодействие исполняемого модуля со средой выполнения на целевом персональном компьютере.</w:t>
      </w:r>
    </w:p>
    <w:p w14:paraId="27E2E28D" w14:textId="77777777" w:rsidR="00762B21" w:rsidRDefault="00000000">
      <w:pPr>
        <w:ind w:firstLine="855"/>
        <w:jc w:val="both"/>
      </w:pPr>
      <w:r>
        <w:t>3) Текстовый файл сопроводительной документации Руководство пользователя.pdf, содержащий подробное описание графического интерфейса и правил игры.</w:t>
      </w:r>
    </w:p>
    <w:p w14:paraId="461A02DB" w14:textId="77777777" w:rsidR="00762B21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11" w:name="a22c106d-cdfa-48b5-9f4e-86a69f4836aa"/>
      <w:bookmarkEnd w:id="11"/>
      <w:r>
        <w:rPr>
          <w:sz w:val="28"/>
          <w:szCs w:val="28"/>
        </w:rPr>
        <w:t>3.2 Порядок загрузки данных и программ</w:t>
      </w:r>
    </w:p>
    <w:p w14:paraId="6EEC57E8" w14:textId="77777777" w:rsidR="00762B21" w:rsidRDefault="00000000">
      <w:pPr>
        <w:ind w:firstLine="855"/>
        <w:jc w:val="both"/>
      </w:pPr>
      <w:r>
        <w:t>Развернутая архитектура приложения не требует проведения классической процедуры инсталляции или внесения изменений в системный реестр операционной системы Windows.</w:t>
      </w:r>
    </w:p>
    <w:p w14:paraId="7BF56300" w14:textId="77777777" w:rsidR="00762B21" w:rsidRDefault="00000000">
      <w:pPr>
        <w:ind w:firstLine="855"/>
        <w:jc w:val="both"/>
      </w:pPr>
      <w:r>
        <w:t>Порядок загрузки и запуска программного обеспечения включает выполнение следующих последовательных действий:</w:t>
      </w:r>
    </w:p>
    <w:p w14:paraId="0FE403CB" w14:textId="77777777" w:rsidR="00762B21" w:rsidRDefault="00000000">
      <w:pPr>
        <w:ind w:firstLine="855"/>
        <w:jc w:val="both"/>
      </w:pPr>
      <w:r>
        <w:t>1) Подключение дистрибутивного носителя данных к интерфейсному разъему персонального компьютера или открытие директории с загруженными файлами.</w:t>
      </w:r>
    </w:p>
    <w:p w14:paraId="397241E9" w14:textId="77777777" w:rsidR="00762B21" w:rsidRDefault="00000000">
      <w:pPr>
        <w:ind w:firstLine="855"/>
        <w:jc w:val="both"/>
      </w:pPr>
      <w:r>
        <w:t>2) Копирование рабочей папки, содержащей исполняемый файл и конфигурационные компоненты, на локальный жесткий диск компьютера в любую пользовательскую директорию.</w:t>
      </w:r>
    </w:p>
    <w:p w14:paraId="6F576634" w14:textId="77777777" w:rsidR="00762B21" w:rsidRDefault="00000000">
      <w:pPr>
        <w:ind w:firstLine="855"/>
        <w:jc w:val="both"/>
      </w:pPr>
      <w:r>
        <w:t>3) Выполнение двойного клика левой кнопкой мыши по исполняемому файлу Окно_КИ_Переверни_фишки.exe для инициализации операционной среды и развертывания главного графического окна игры в оперативной памяти ЭВМ.</w:t>
      </w:r>
    </w:p>
    <w:p w14:paraId="06F8BB93" w14:textId="77777777" w:rsidR="00762B21" w:rsidRDefault="00000000">
      <w:pPr>
        <w:pStyle w:val="2"/>
        <w:spacing w:before="600" w:after="340"/>
        <w:ind w:firstLine="855"/>
        <w:rPr>
          <w:sz w:val="28"/>
          <w:szCs w:val="28"/>
        </w:rPr>
      </w:pPr>
      <w:bookmarkStart w:id="12" w:name="1265e542-fd51-42d5-acdd-dd272bcd5e00"/>
      <w:bookmarkEnd w:id="12"/>
      <w:r>
        <w:rPr>
          <w:sz w:val="28"/>
          <w:szCs w:val="28"/>
        </w:rPr>
        <w:t>3.3 Порядок проверки работоспособности</w:t>
      </w:r>
    </w:p>
    <w:p w14:paraId="0F40B26C" w14:textId="77777777" w:rsidR="00762B21" w:rsidRDefault="00000000">
      <w:pPr>
        <w:ind w:firstLine="855"/>
        <w:jc w:val="both"/>
      </w:pPr>
      <w:r>
        <w:lastRenderedPageBreak/>
        <w:t>Для подтверждения корректности функционирования всех модулей автоматизированной системы после ее загрузки необходимо выполнить процедуру экспресс-проверки.</w:t>
      </w:r>
    </w:p>
    <w:p w14:paraId="40099FAB" w14:textId="77777777" w:rsidR="00762B21" w:rsidRDefault="00000000">
      <w:pPr>
        <w:ind w:firstLine="855"/>
        <w:jc w:val="both"/>
      </w:pPr>
      <w:r>
        <w:t>Порядок проверки работоспособности состоит из следующих шагов:</w:t>
      </w:r>
    </w:p>
    <w:p w14:paraId="4C3F3312" w14:textId="77777777" w:rsidR="00762B21" w:rsidRDefault="00000000">
      <w:pPr>
        <w:ind w:firstLine="855"/>
        <w:jc w:val="both"/>
      </w:pPr>
      <w:r>
        <w:t>1) Визуальный контроль появления главного окна приложения на экране монитора, проверка отображения сетки игрового поля и элементов управления.</w:t>
      </w:r>
    </w:p>
    <w:p w14:paraId="2F970C1D" w14:textId="77777777" w:rsidR="00762B21" w:rsidRDefault="00000000">
      <w:pPr>
        <w:ind w:firstLine="855"/>
        <w:jc w:val="both"/>
      </w:pPr>
      <w:r>
        <w:t>2) Проверка корректности первоначальной генерации случайного расположения черно-белых фишек на матрице поля.</w:t>
      </w:r>
    </w:p>
    <w:p w14:paraId="50B86E74" w14:textId="77777777" w:rsidR="00762B21" w:rsidRDefault="00000000">
      <w:pPr>
        <w:ind w:firstLine="855"/>
        <w:jc w:val="both"/>
      </w:pPr>
      <w:r>
        <w:t>3) Нажатие на кнопку Начать игру и контроль запуска минутного таймера обратного отсчета времени, который должен начать уменьшать числовые значения.</w:t>
      </w:r>
    </w:p>
    <w:p w14:paraId="4E7241A4" w14:textId="77777777" w:rsidR="00762B21" w:rsidRDefault="00000000">
      <w:pPr>
        <w:ind w:firstLine="855"/>
        <w:jc w:val="both"/>
      </w:pPr>
      <w:r>
        <w:t>4) Совершение тестового клика мышью по любой фишке на поле и визуальная фиксация одновременного изменения цвета выбранного элемента и его непосредственных соседей.</w:t>
      </w:r>
    </w:p>
    <w:p w14:paraId="104D00D4" w14:textId="77777777" w:rsidR="00762B21" w:rsidRDefault="00000000">
      <w:pPr>
        <w:ind w:firstLine="855"/>
        <w:jc w:val="both"/>
      </w:pPr>
      <w:r>
        <w:t>5) Нажатие на кнопку Отмена для проверки вывода системного диалогового окна с запросом на подтверждение выхода из приложения.</w:t>
      </w:r>
      <w:r>
        <w:br w:type="page"/>
      </w:r>
    </w:p>
    <w:p w14:paraId="75258D18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13" w:name="24380758-f00e-407b-a626-6e2882adfc77"/>
      <w:bookmarkEnd w:id="13"/>
      <w:r>
        <w:rPr>
          <w:sz w:val="32"/>
          <w:szCs w:val="32"/>
        </w:rPr>
        <w:lastRenderedPageBreak/>
        <w:t>4 ОПИСАНИЕ ОПЕРАЦИЙ</w:t>
      </w:r>
    </w:p>
    <w:p w14:paraId="3CA2C7E2" w14:textId="77777777" w:rsidR="00762B21" w:rsidRDefault="00000000">
      <w:pPr>
        <w:ind w:firstLine="855"/>
        <w:jc w:val="both"/>
      </w:pPr>
      <w:r>
        <w:t>1) Описание выполняемых функций и задач</w:t>
      </w:r>
    </w:p>
    <w:p w14:paraId="4BDAEDCF" w14:textId="77777777" w:rsidR="00762B21" w:rsidRDefault="00000000">
      <w:pPr>
        <w:ind w:firstLine="855"/>
        <w:jc w:val="both"/>
      </w:pPr>
      <w:r>
        <w:t>Автоматизированная система компьютерной игры «Переверни фишки» в рамках технологического процесса обрабатывает локальный комплекс задач, разделенный на следующие ключевые процедуры:</w:t>
      </w:r>
    </w:p>
    <w:p w14:paraId="28E20DB2" w14:textId="77777777" w:rsidR="00762B21" w:rsidRDefault="00000000">
      <w:pPr>
        <w:ind w:firstLine="855"/>
        <w:jc w:val="both"/>
      </w:pPr>
      <w:r>
        <w:t>1. Инициализация графической формы и развертывание двумерной матрицы кнопок.</w:t>
      </w:r>
    </w:p>
    <w:p w14:paraId="033423EF" w14:textId="77777777" w:rsidR="00762B21" w:rsidRDefault="00000000">
      <w:pPr>
        <w:ind w:firstLine="855"/>
        <w:jc w:val="both"/>
      </w:pPr>
      <w:r>
        <w:t>2. Случайная генерация первоначального расположения бинарных элементов поля.</w:t>
      </w:r>
    </w:p>
    <w:p w14:paraId="02533922" w14:textId="77777777" w:rsidR="00762B21" w:rsidRDefault="00000000">
      <w:pPr>
        <w:ind w:firstLine="855"/>
        <w:jc w:val="both"/>
      </w:pPr>
      <w:r>
        <w:t>3. Инвертирование логического состояния и цвета выбранной фишки вместе со смежными объектами.</w:t>
      </w:r>
    </w:p>
    <w:p w14:paraId="4DC36E66" w14:textId="77777777" w:rsidR="00762B21" w:rsidRDefault="00000000">
      <w:pPr>
        <w:ind w:firstLine="855"/>
        <w:jc w:val="both"/>
      </w:pPr>
      <w:r>
        <w:t>4. Интерактивный контроль временных ограничений с помощью обратного отсчета.</w:t>
      </w:r>
    </w:p>
    <w:p w14:paraId="5D6F0D80" w14:textId="77777777" w:rsidR="00762B21" w:rsidRDefault="00000000">
      <w:pPr>
        <w:ind w:firstLine="855"/>
        <w:jc w:val="both"/>
      </w:pPr>
      <w:r>
        <w:t>5. Автоматическая верификация однородности матрицы для фиксации успешного решения задачи.</w:t>
      </w:r>
    </w:p>
    <w:p w14:paraId="0865C085" w14:textId="77777777" w:rsidR="00762B21" w:rsidRDefault="00000000">
      <w:pPr>
        <w:ind w:firstLine="855"/>
        <w:jc w:val="both"/>
      </w:pPr>
      <w:r>
        <w:t>2) Описание операций технологического процесса</w:t>
      </w:r>
    </w:p>
    <w:p w14:paraId="429759B3" w14:textId="77777777" w:rsidR="00762B21" w:rsidRDefault="00000000">
      <w:pPr>
        <w:ind w:firstLine="855"/>
        <w:jc w:val="both"/>
      </w:pPr>
      <w:r>
        <w:t>Ниже приведено детальное описание операций технологического процесса обработки данных, выполнение которых необходимо для полноценной эксплуатации игрового программного средства.</w:t>
      </w:r>
    </w:p>
    <w:p w14:paraId="43590863" w14:textId="77777777" w:rsidR="00762B21" w:rsidRDefault="00000000">
      <w:pPr>
        <w:ind w:firstLine="855"/>
        <w:jc w:val="both"/>
      </w:pPr>
      <w:r>
        <w:t>3) Операция Настройка и запуск новой игровой сессии</w:t>
      </w:r>
    </w:p>
    <w:p w14:paraId="49A38812" w14:textId="77777777" w:rsidR="00762B21" w:rsidRDefault="00000000">
      <w:pPr>
        <w:ind w:firstLine="855"/>
        <w:jc w:val="both"/>
      </w:pPr>
      <w:r>
        <w:t>1. Наименование операции: Первоначальная генерация поля и запуск таймера.</w:t>
      </w:r>
    </w:p>
    <w:p w14:paraId="21A7E6AB" w14:textId="77777777" w:rsidR="00762B21" w:rsidRDefault="00000000">
      <w:pPr>
        <w:ind w:firstLine="855"/>
        <w:jc w:val="both"/>
      </w:pPr>
      <w:r>
        <w:t>2. Условия выполнения операции: Успешный запуск исполняемого файла приложения, отображение главной формы на экране и отсутствие активного игрового процесса в текущий момент времени.</w:t>
      </w:r>
    </w:p>
    <w:p w14:paraId="4148F694" w14:textId="77777777" w:rsidR="00762B21" w:rsidRDefault="00000000">
      <w:pPr>
        <w:ind w:firstLine="855"/>
        <w:jc w:val="both"/>
      </w:pPr>
      <w:r>
        <w:t xml:space="preserve">3. Подготовительные действия: Пользователю необходимо навести указатель мыши на элемент управления с </w:t>
      </w:r>
      <w:proofErr w:type="gramStart"/>
      <w:r>
        <w:t>надписью</w:t>
      </w:r>
      <w:proofErr w:type="gramEnd"/>
      <w:r>
        <w:t xml:space="preserve"> Начать игру или Новая игра.</w:t>
      </w:r>
    </w:p>
    <w:p w14:paraId="2728580B" w14:textId="77777777" w:rsidR="00762B21" w:rsidRDefault="00000000">
      <w:pPr>
        <w:ind w:firstLine="855"/>
        <w:jc w:val="both"/>
      </w:pPr>
      <w:r>
        <w:t>4. Основные действия в требуемой последовательности: Пользователь совершает одиночный клик левой кнопкой мыши по выбранной кнопке управления. Система мгновенно запускает внутренний генератор случайных чисел. Программа циклически обходит все шестнадцать элементов матрицы и случайным образом присваивает каждой фишке белый или черный цвет. Программный модуль таймера сбрасывает предыдущее значение, устанавливает лимит времени в размере 600 секунд и активирует ежесекундный обратный отсчет с обновлением текстовой метки на экране.</w:t>
      </w:r>
    </w:p>
    <w:p w14:paraId="51C67463" w14:textId="77777777" w:rsidR="00762B21" w:rsidRDefault="00000000">
      <w:pPr>
        <w:ind w:firstLine="855"/>
        <w:jc w:val="both"/>
      </w:pPr>
      <w:r>
        <w:t>5. Заключительные действия: Переменная состояния игрового процесса принимает истинное значение, активируя программную доступность кликов по фишкам на дискретном поле.</w:t>
      </w:r>
    </w:p>
    <w:p w14:paraId="456BE45D" w14:textId="77777777" w:rsidR="00762B21" w:rsidRDefault="00000000">
      <w:pPr>
        <w:ind w:firstLine="855"/>
        <w:jc w:val="both"/>
      </w:pPr>
      <w:r>
        <w:lastRenderedPageBreak/>
        <w:t>6. Ресурсы, расходуемые на операцию: Незначительное выделение процессорного времени на работу генератора случайных чисел и минимальный объем оперативной памяти для хранения бинарных состояний элементов.</w:t>
      </w:r>
    </w:p>
    <w:p w14:paraId="57249AED" w14:textId="77777777" w:rsidR="00762B21" w:rsidRDefault="00000000">
      <w:pPr>
        <w:ind w:firstLine="855"/>
        <w:jc w:val="both"/>
      </w:pPr>
      <w:r>
        <w:t>4) Операция Инвертирование элементов матрицы</w:t>
      </w:r>
    </w:p>
    <w:p w14:paraId="32585974" w14:textId="77777777" w:rsidR="00762B21" w:rsidRDefault="00000000">
      <w:pPr>
        <w:ind w:firstLine="855"/>
        <w:jc w:val="both"/>
      </w:pPr>
      <w:r>
        <w:t>1. Наименование операции: Игровой ход посредством клика по фишке.</w:t>
      </w:r>
    </w:p>
    <w:p w14:paraId="026C8B70" w14:textId="77777777" w:rsidR="00762B21" w:rsidRDefault="00000000">
      <w:pPr>
        <w:ind w:firstLine="855"/>
        <w:jc w:val="both"/>
      </w:pPr>
      <w:r>
        <w:t>2. Условия выполнения операции: Флаг активности игрового процесса имеет истинное значение, таймер обратного отсчета не равен нулю, поле визуализировано на экране.</w:t>
      </w:r>
    </w:p>
    <w:p w14:paraId="192E086E" w14:textId="77777777" w:rsidR="00762B21" w:rsidRDefault="00000000">
      <w:pPr>
        <w:ind w:firstLine="855"/>
        <w:jc w:val="both"/>
      </w:pPr>
      <w:r>
        <w:t>3. Подготовительные действия: Пользователю необходимо визуально оценить текущую цветовую конфигурацию поля, выбрать целевую фишку для изменения цвета и навести на нее курсор мыши.</w:t>
      </w:r>
    </w:p>
    <w:p w14:paraId="1606150B" w14:textId="77777777" w:rsidR="00762B21" w:rsidRDefault="00000000">
      <w:pPr>
        <w:ind w:firstLine="855"/>
        <w:jc w:val="both"/>
      </w:pPr>
      <w:r>
        <w:t>4. Основные действия в требуемой последовательности: Игрок нажимает левую кнопку мыши. Программный обработчик событий перехватывает координаты нажатия и вычисляет логические индексы кнопки в двумерном массиве. Система инвертирует цвет нажатой фишки с белого на черный или наоборот. Программа проверяет наличие верхнего, нижнего, левого и правого соседей относительно выбранной ячейки. Система автоматически изменяет цвет всех существующих смежных фишек на противоположный, обрабатывая от трех до пяти элементов в зависимости от положения клика на краю, в углу или центре поля.</w:t>
      </w:r>
    </w:p>
    <w:p w14:paraId="02621081" w14:textId="77777777" w:rsidR="00762B21" w:rsidRDefault="00000000">
      <w:pPr>
        <w:ind w:firstLine="855"/>
        <w:jc w:val="both"/>
      </w:pPr>
      <w:r>
        <w:t>5. Заключительные действия: Программа вызывает внутренний метод автоматической проверки условий победы, обновляет параметры визуального отображения кнопок для исключения мигания интерфейса и переходит в режим ожидания следующего хода.</w:t>
      </w:r>
    </w:p>
    <w:p w14:paraId="071FDF9C" w14:textId="77777777" w:rsidR="00762B21" w:rsidRDefault="00000000">
      <w:pPr>
        <w:ind w:firstLine="855"/>
        <w:jc w:val="both"/>
      </w:pPr>
      <w:r>
        <w:t xml:space="preserve">6. Ресурсы, расходуемые на операцию: Время обработки события клика графической подсистемой Windows </w:t>
      </w:r>
      <w:proofErr w:type="spellStart"/>
      <w:r>
        <w:t>Forms</w:t>
      </w:r>
      <w:proofErr w:type="spellEnd"/>
      <w:r>
        <w:t xml:space="preserve"> и кратковременная нагрузка на центральный процессор при расчете граничных условий массива.</w:t>
      </w:r>
    </w:p>
    <w:p w14:paraId="6CD226BC" w14:textId="77777777" w:rsidR="00762B21" w:rsidRDefault="00000000">
      <w:pPr>
        <w:ind w:firstLine="855"/>
        <w:jc w:val="both"/>
      </w:pPr>
      <w:r>
        <w:t>5) Операция Фиксация успешного завершения игры</w:t>
      </w:r>
    </w:p>
    <w:p w14:paraId="5524DA92" w14:textId="77777777" w:rsidR="00762B21" w:rsidRDefault="00000000">
      <w:pPr>
        <w:ind w:firstLine="855"/>
        <w:jc w:val="both"/>
      </w:pPr>
      <w:r>
        <w:t>1. Наименование операции: Автоматический контроль достижения победы.</w:t>
      </w:r>
    </w:p>
    <w:p w14:paraId="01E1ED55" w14:textId="77777777" w:rsidR="00762B21" w:rsidRDefault="00000000">
      <w:pPr>
        <w:ind w:firstLine="855"/>
        <w:jc w:val="both"/>
      </w:pPr>
      <w:r>
        <w:t>2. Условия выполнения операции: Совершение пользователем очередного игрового хода, повлекшее за собой изменение цветовой конфигурации матрицы.</w:t>
      </w:r>
    </w:p>
    <w:p w14:paraId="535A84A2" w14:textId="77777777" w:rsidR="00762B21" w:rsidRDefault="00000000">
      <w:pPr>
        <w:ind w:firstLine="855"/>
        <w:jc w:val="both"/>
      </w:pPr>
      <w:r>
        <w:t>3. Подготовительные действия: Выполнение операции происходит полностью в автоматическом режиме без участия пользователя сразу после завершения алгоритма инверсии цвета.</w:t>
      </w:r>
    </w:p>
    <w:p w14:paraId="529F21E1" w14:textId="77777777" w:rsidR="00762B21" w:rsidRDefault="00000000">
      <w:pPr>
        <w:ind w:firstLine="855"/>
        <w:jc w:val="both"/>
      </w:pPr>
      <w:r>
        <w:t xml:space="preserve">4. Основные действия в требуемой последовательности: Программа считывает цвет самой первой фишки с координатами нуля в массиве. Система запускает цикл по всем элементам игрового поля, последовательно сравнивая цвет каждой кнопки с эталонным начальным цветом. Если обнаруживается хотя бы одна фишка другого цвета, выполнение алгоритма прерывается. </w:t>
      </w:r>
      <w:r>
        <w:lastRenderedPageBreak/>
        <w:t>Если все фишки имеют абсолютно идентичный цвет, система останавливает программный таймер обратного отсчета. Программа переводит переменную активности игры в ложное состояние, блокируя дальнейшие клики по игровому полю.</w:t>
      </w:r>
    </w:p>
    <w:p w14:paraId="3DE39C37" w14:textId="77777777" w:rsidR="00762B21" w:rsidRDefault="00000000">
      <w:pPr>
        <w:ind w:firstLine="855"/>
        <w:jc w:val="both"/>
      </w:pPr>
      <w:r>
        <w:t>5. Заключительные действия: Автоматизированная система выводит на экран поверх графического интерфейса модальное окно уведомления с заголовком Победа и текстом Задача решена. Программа ожидает нажатия кнопки ОК для возврата в главное меню.</w:t>
      </w:r>
    </w:p>
    <w:p w14:paraId="5FECBDE6" w14:textId="77777777" w:rsidR="00762B21" w:rsidRDefault="00000000">
      <w:pPr>
        <w:ind w:firstLine="855"/>
        <w:jc w:val="both"/>
      </w:pPr>
      <w:r>
        <w:t>6. Ресурсы, расходуемые на операцию: Минимальные такты процессора на выполнение шестнадцати операций сравнения цвета в оперативной памяти ЭВМ.</w:t>
      </w:r>
      <w:r>
        <w:br w:type="page"/>
      </w:r>
    </w:p>
    <w:p w14:paraId="183E0B2E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14" w:name="a18108ba-8321-40c0-9390-d53811dd7243"/>
      <w:bookmarkEnd w:id="14"/>
      <w:r>
        <w:rPr>
          <w:sz w:val="32"/>
          <w:szCs w:val="32"/>
        </w:rPr>
        <w:lastRenderedPageBreak/>
        <w:t>5 АВАРИЙНЫЕ СИТУАЦИИ</w:t>
      </w:r>
    </w:p>
    <w:p w14:paraId="1F3FA966" w14:textId="77777777" w:rsidR="00762B21" w:rsidRDefault="00000000">
      <w:pPr>
        <w:ind w:firstLine="855"/>
        <w:jc w:val="both"/>
      </w:pPr>
      <w:r>
        <w:t>1) Действия при несоблюдении условий технологического процесса и отказах оборудования</w:t>
      </w:r>
    </w:p>
    <w:p w14:paraId="68525EAE" w14:textId="77777777" w:rsidR="00762B21" w:rsidRDefault="00000000">
      <w:pPr>
        <w:ind w:firstLine="855"/>
        <w:jc w:val="both"/>
      </w:pPr>
      <w:r>
        <w:t>При возникновении аппаратных или программных сбоев, препятствующих штатному выполнению технологического процесса игры, пользователю необходимо руководствоваться следующим регламентом действий:</w:t>
      </w:r>
    </w:p>
    <w:p w14:paraId="3B0734FE" w14:textId="77777777" w:rsidR="00762B21" w:rsidRDefault="00000000">
      <w:pPr>
        <w:ind w:firstLine="855"/>
        <w:jc w:val="both"/>
      </w:pPr>
      <w:r>
        <w:t>1. При возникновении длительного отказа технических средств, включая внезапное отключение электропитания персонального компьютера или сбой в работе монитора, пользователю следует дождаться полного восстановления работоспособности оборудования.</w:t>
      </w:r>
    </w:p>
    <w:p w14:paraId="1E88D0D0" w14:textId="77777777" w:rsidR="00762B21" w:rsidRDefault="00000000">
      <w:pPr>
        <w:ind w:firstLine="855"/>
        <w:jc w:val="both"/>
      </w:pPr>
      <w:r>
        <w:t>2. После повторного включения ЭВМ необходимо произвести повторный запуск операционной системы Windows и заново открыть исполняемый файл игры, так как текущий несохраненный прогресс партии будет аннулирован из-за обработки данных исключительно в оперативной памяти.</w:t>
      </w:r>
    </w:p>
    <w:p w14:paraId="01BF7B8E" w14:textId="77777777" w:rsidR="00762B21" w:rsidRDefault="00000000">
      <w:pPr>
        <w:ind w:firstLine="855"/>
        <w:jc w:val="both"/>
      </w:pPr>
      <w:r>
        <w:t>3. При возникновении аппаратного зависания координатного устройства мышь пользователю необходимо приостановить игровой процесс, отсоединить устройство от интерфейсного разъема компьютера и подключить исправный манипулятор, после чего продолжить совершение ходов на поле.</w:t>
      </w:r>
    </w:p>
    <w:p w14:paraId="29F3AEB5" w14:textId="77777777" w:rsidR="00762B21" w:rsidRDefault="00000000">
      <w:pPr>
        <w:ind w:firstLine="855"/>
        <w:jc w:val="both"/>
      </w:pPr>
      <w:r>
        <w:t>2) Действия по восстановлению программ и данных при отказах носителей</w:t>
      </w:r>
    </w:p>
    <w:p w14:paraId="04823179" w14:textId="77777777" w:rsidR="00762B21" w:rsidRDefault="00000000">
      <w:pPr>
        <w:ind w:firstLine="855"/>
        <w:jc w:val="both"/>
      </w:pPr>
      <w:r>
        <w:t>В случае повреждения файлов программного средства на жестком диске или обнаружения критических ошибок в структурах данных применяются следующие меры восстановления:</w:t>
      </w:r>
    </w:p>
    <w:p w14:paraId="11B09FAA" w14:textId="77777777" w:rsidR="00762B21" w:rsidRDefault="00000000">
      <w:pPr>
        <w:ind w:firstLine="855"/>
        <w:jc w:val="both"/>
      </w:pPr>
      <w:r>
        <w:t>1. При случайном удалении или повреждении конфигурационного файла приложения пользователю следует полностью удалить текущую рабочую директорию игры с локального диска компьютера.</w:t>
      </w:r>
    </w:p>
    <w:p w14:paraId="3FE9F2C8" w14:textId="77777777" w:rsidR="00762B21" w:rsidRDefault="00000000">
      <w:pPr>
        <w:ind w:firstLine="855"/>
        <w:jc w:val="both"/>
      </w:pPr>
      <w:r>
        <w:t>2. Для возобновления корректной работы необходимо обратиться к исходному дистрибутивному носителю данных, повторно скопировать чистую рабочую папку с исполняемым файлом на жесткий диск и осуществить запуск приложения с чистого листа.</w:t>
      </w:r>
    </w:p>
    <w:p w14:paraId="0D13BB13" w14:textId="77777777" w:rsidR="00762B21" w:rsidRDefault="00000000">
      <w:pPr>
        <w:ind w:firstLine="855"/>
        <w:jc w:val="both"/>
      </w:pPr>
      <w:r>
        <w:t>3. При обнаружении внутренних ошибок чтения оперативной памяти, повлекших за собой некорректное отображение цвета фишек или зависание оконной формы, пользователю необходимо закрыть программу через системный диспетчер задач Windows и выполнить повторный чистый старт приложения.</w:t>
      </w:r>
    </w:p>
    <w:p w14:paraId="48FC8844" w14:textId="77777777" w:rsidR="00762B21" w:rsidRDefault="00000000">
      <w:pPr>
        <w:ind w:firstLine="855"/>
        <w:jc w:val="both"/>
      </w:pPr>
      <w:r>
        <w:t>3) Действия при обнаружении несанкционированного вмешательства в данные</w:t>
      </w:r>
    </w:p>
    <w:p w14:paraId="1B0473AB" w14:textId="77777777" w:rsidR="00762B21" w:rsidRDefault="00000000">
      <w:pPr>
        <w:ind w:firstLine="855"/>
        <w:jc w:val="both"/>
      </w:pPr>
      <w:r>
        <w:t>Учитывая специфику локального прикладного программного обеспечения, защита данных организуется по следующему принципу:</w:t>
      </w:r>
    </w:p>
    <w:p w14:paraId="14D62E3B" w14:textId="77777777" w:rsidR="00762B21" w:rsidRDefault="00000000">
      <w:pPr>
        <w:ind w:firstLine="855"/>
        <w:jc w:val="both"/>
      </w:pPr>
      <w:r>
        <w:lastRenderedPageBreak/>
        <w:t>1. При обнаружении попыток несанкционированного изменения исполняемого кода сторонним программным обеспечением или вредоносными элементами пользователю необходимо запустить полное сканирование вычислительной среды штатными средствами антивирусной защиты операционной системы Windows.</w:t>
      </w:r>
    </w:p>
    <w:p w14:paraId="77B84F5E" w14:textId="77777777" w:rsidR="00762B21" w:rsidRDefault="00000000">
      <w:pPr>
        <w:ind w:firstLine="855"/>
        <w:jc w:val="both"/>
      </w:pPr>
      <w:r>
        <w:t xml:space="preserve">2. После проведения очистки операционной среды поврежденный исполняемый файл игры подлежит обязательному удалению и последующей полной замене путем повторного копирования оригинального файла с дистрибутивного </w:t>
      </w:r>
      <w:proofErr w:type="spellStart"/>
      <w:r>
        <w:t>флеш</w:t>
      </w:r>
      <w:proofErr w:type="spellEnd"/>
      <w:r>
        <w:t>-носителя.</w:t>
      </w:r>
    </w:p>
    <w:p w14:paraId="74C9C35B" w14:textId="77777777" w:rsidR="00762B21" w:rsidRDefault="00000000">
      <w:pPr>
        <w:ind w:firstLine="855"/>
        <w:jc w:val="both"/>
      </w:pPr>
      <w:r>
        <w:t>4) Действия в других аварийных ситуациях</w:t>
      </w:r>
    </w:p>
    <w:p w14:paraId="7B585DC9" w14:textId="77777777" w:rsidR="00762B21" w:rsidRDefault="00000000">
      <w:pPr>
        <w:ind w:firstLine="855"/>
        <w:jc w:val="both"/>
      </w:pPr>
      <w:r>
        <w:t>К особым аварийным ситуациям в рамках логической игры относится критический случай полного истечения лимита игрового времени на цифровом таймере.</w:t>
      </w:r>
    </w:p>
    <w:p w14:paraId="0812DF3C" w14:textId="77777777" w:rsidR="00762B21" w:rsidRDefault="00000000">
      <w:pPr>
        <w:ind w:firstLine="855"/>
        <w:jc w:val="both"/>
      </w:pPr>
      <w:r>
        <w:t>При наступлении данной ситуации выполняются следующие действия:</w:t>
      </w:r>
    </w:p>
    <w:p w14:paraId="570AB3F9" w14:textId="77777777" w:rsidR="00762B21" w:rsidRDefault="00000000">
      <w:pPr>
        <w:ind w:firstLine="855"/>
        <w:jc w:val="both"/>
      </w:pPr>
      <w:r>
        <w:t>1. Программный модуль автоматически фиксирует достижение таймером нулевого значения и мгновенно переводит флаг активности игры в ложное состояние, полностью блокируя обработку кликов по фишкам на поле.</w:t>
      </w:r>
    </w:p>
    <w:p w14:paraId="50A7339E" w14:textId="77777777" w:rsidR="00762B21" w:rsidRDefault="00000000">
      <w:pPr>
        <w:ind w:firstLine="855"/>
        <w:jc w:val="both"/>
      </w:pPr>
      <w:r>
        <w:t>2. Автоматизированная система выводит на экран поверх главного интерфейса модальное окно с заголовком Конец игры и текстовым предупреждением о том, что время вышло.</w:t>
      </w:r>
    </w:p>
    <w:p w14:paraId="39741E46" w14:textId="77777777" w:rsidR="00762B21" w:rsidRDefault="00000000">
      <w:pPr>
        <w:ind w:firstLine="855"/>
        <w:jc w:val="both"/>
      </w:pPr>
      <w:r>
        <w:t>3. Пользователю необходимо нажать на кнопку ОК в появившемся окне уведомления для возврата к управлению формой.</w:t>
      </w:r>
    </w:p>
    <w:p w14:paraId="36BA3028" w14:textId="77777777" w:rsidR="00762B21" w:rsidRDefault="00000000">
      <w:pPr>
        <w:ind w:firstLine="855"/>
        <w:jc w:val="both"/>
      </w:pPr>
      <w:r>
        <w:t>4. Для ликвидации последствий данной аварийной ситуации и возобновления игрового процесса пользователю необходимо совершить клик по кнопке Новая игра, что повлечет за собой автоматический сброс таймера на начальную отметку и сгенерирует новую расстановку фишек.</w:t>
      </w:r>
      <w:r>
        <w:br w:type="page"/>
      </w:r>
    </w:p>
    <w:p w14:paraId="1FD6485F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15" w:name="8eb148d5-00c1-4245-b0f9-467f37db51eb"/>
      <w:bookmarkEnd w:id="15"/>
      <w:r>
        <w:rPr>
          <w:sz w:val="32"/>
          <w:szCs w:val="32"/>
        </w:rPr>
        <w:lastRenderedPageBreak/>
        <w:t>6 РЕКОМЕНДАЦИИ ПО ОСВОЕНИЮ</w:t>
      </w:r>
    </w:p>
    <w:p w14:paraId="7AA3362E" w14:textId="77777777" w:rsidR="00762B21" w:rsidRDefault="00000000">
      <w:pPr>
        <w:ind w:firstLine="855"/>
        <w:jc w:val="both"/>
      </w:pPr>
      <w:r>
        <w:t>1) Общие рекомендации по освоению программного средства</w:t>
      </w:r>
    </w:p>
    <w:p w14:paraId="62628276" w14:textId="77777777" w:rsidR="00762B21" w:rsidRDefault="00000000">
      <w:pPr>
        <w:ind w:firstLine="855"/>
        <w:jc w:val="both"/>
      </w:pPr>
      <w:r>
        <w:t>Для успешного освоения и надежной эксплуатации компьютерной игры «Переверни фишки» пользователю рекомендуется соблюдать следующую последовательность действий:</w:t>
      </w:r>
    </w:p>
    <w:p w14:paraId="7833DD87" w14:textId="77777777" w:rsidR="00762B21" w:rsidRDefault="00000000">
      <w:pPr>
        <w:ind w:firstLine="855"/>
        <w:jc w:val="both"/>
      </w:pPr>
      <w:r>
        <w:t>1. Внимательно изучить правила инверсии фишек, которые описывают изменение логического состояния не только целевого элемента, но и всех его непосредственных соседей по вертикали и горизонтали.</w:t>
      </w:r>
    </w:p>
    <w:p w14:paraId="78C67D20" w14:textId="77777777" w:rsidR="00762B21" w:rsidRDefault="00000000">
      <w:pPr>
        <w:ind w:firstLine="855"/>
        <w:jc w:val="both"/>
      </w:pPr>
      <w:r>
        <w:t>2. Ознакомиться с назначением основных экранных форм и кнопок управления графического интерфейса, представленных в данном руководстве.</w:t>
      </w:r>
    </w:p>
    <w:p w14:paraId="71BB22D8" w14:textId="77777777" w:rsidR="00762B21" w:rsidRDefault="00000000">
      <w:pPr>
        <w:ind w:firstLine="855"/>
        <w:jc w:val="both"/>
      </w:pPr>
      <w:r>
        <w:t>3. Начать освоение игрового процесса с минимальной размерности поля 4x4 ячейки для детального понимания пространственных связей элементов матрицы перед переходом к более сложным конфигурациям.</w:t>
      </w:r>
    </w:p>
    <w:p w14:paraId="333499CD" w14:textId="77777777" w:rsidR="00762B21" w:rsidRDefault="00000000">
      <w:pPr>
        <w:ind w:firstLine="855"/>
        <w:jc w:val="both"/>
      </w:pPr>
      <w:r>
        <w:t>2) Описание контрольного примера</w:t>
      </w:r>
    </w:p>
    <w:p w14:paraId="03FD2584" w14:textId="77777777" w:rsidR="00762B21" w:rsidRDefault="00000000">
      <w:pPr>
        <w:ind w:firstLine="855"/>
        <w:jc w:val="both"/>
      </w:pPr>
      <w:r>
        <w:t>Для проверки корректности функционирования программного обеспечения и верификации заложенных алгоритмов разработан контрольный пример, имитирующий стандартный успешный игровой сеанс.</w:t>
      </w:r>
    </w:p>
    <w:p w14:paraId="2194FCD7" w14:textId="77777777" w:rsidR="00762B21" w:rsidRDefault="00000000">
      <w:pPr>
        <w:ind w:firstLine="855"/>
        <w:jc w:val="both"/>
      </w:pPr>
      <w:r>
        <w:t>В качестве контрольного примера рассматривается дискретное поле размерностью 4x4 ячейки, где в результате случайной генерации одна фишка в углу имеет белый цвет, а все остальные пятнадцать фишек на матрице окрашены в черный цвет. Целью выполнения контрольного примера является приведение всех элементов поля к единому черному цвету.</w:t>
      </w:r>
    </w:p>
    <w:p w14:paraId="6BB48D4F" w14:textId="77777777" w:rsidR="00762B21" w:rsidRDefault="00000000">
      <w:pPr>
        <w:ind w:firstLine="855"/>
        <w:jc w:val="both"/>
      </w:pPr>
      <w:r>
        <w:t>3) Правила запуска и выполнения контрольного примера</w:t>
      </w:r>
    </w:p>
    <w:p w14:paraId="089DFB4D" w14:textId="77777777" w:rsidR="00762B21" w:rsidRDefault="00000000">
      <w:pPr>
        <w:ind w:firstLine="855"/>
        <w:jc w:val="both"/>
      </w:pPr>
      <w:r>
        <w:t>Выполнение контрольного примера осуществляется пользователем в ручном режиме по следующему пошаговому алгоритму:</w:t>
      </w:r>
    </w:p>
    <w:p w14:paraId="2FBE6628" w14:textId="77777777" w:rsidR="00762B21" w:rsidRDefault="00000000">
      <w:pPr>
        <w:ind w:firstLine="855"/>
        <w:jc w:val="both"/>
      </w:pPr>
      <w:r>
        <w:t>1. Произвести запуск приложения путем двойного клика по исполняемому файлу Окно_КИ_Переверни_фишки.exe.</w:t>
      </w:r>
    </w:p>
    <w:p w14:paraId="3661D450" w14:textId="77777777" w:rsidR="00762B21" w:rsidRDefault="00000000">
      <w:pPr>
        <w:ind w:firstLine="855"/>
        <w:jc w:val="both"/>
      </w:pPr>
      <w:r>
        <w:t>2. Нажать на кнопку Начать игру для активации таймера обратного отсчета и программной доступности матрицы элементов.</w:t>
      </w:r>
    </w:p>
    <w:p w14:paraId="621ADB59" w14:textId="77777777" w:rsidR="00762B21" w:rsidRDefault="00000000">
      <w:pPr>
        <w:ind w:firstLine="855"/>
        <w:jc w:val="both"/>
      </w:pPr>
      <w:r>
        <w:t>3. Навести указатель манипулятора мышь на единственную белую фишку, расположенную в левом верхнем углу поля с условными координатами матрицы 0-0.</w:t>
      </w:r>
    </w:p>
    <w:p w14:paraId="3B5DE0D1" w14:textId="77777777" w:rsidR="00762B21" w:rsidRDefault="00000000">
      <w:pPr>
        <w:ind w:firstLine="855"/>
        <w:jc w:val="both"/>
      </w:pPr>
      <w:r>
        <w:t>4. Совершить одиночный клик левой кнопкой мыши по данной целевой фишке.</w:t>
      </w:r>
    </w:p>
    <w:p w14:paraId="1B867297" w14:textId="77777777" w:rsidR="00762B21" w:rsidRDefault="00000000">
      <w:pPr>
        <w:ind w:firstLine="855"/>
        <w:jc w:val="both"/>
      </w:pPr>
      <w:r>
        <w:t>5. Визуально проконтролировать работу алгоритма инверсии, в результате которого угловая белая фишка должна изменить свой цвет на черный, а ее правый и нижний соседи должны переключиться с черного цвета на белый.</w:t>
      </w:r>
    </w:p>
    <w:p w14:paraId="0FE6DB55" w14:textId="77777777" w:rsidR="00762B21" w:rsidRDefault="00000000">
      <w:pPr>
        <w:ind w:firstLine="855"/>
        <w:jc w:val="both"/>
      </w:pPr>
      <w:r>
        <w:lastRenderedPageBreak/>
        <w:t>6. Продолжить совершение последовательных ходов по инвертированию оставшихся белых элементов, двигаясь от краев поля к его центру.</w:t>
      </w:r>
    </w:p>
    <w:p w14:paraId="26790281" w14:textId="77777777" w:rsidR="00762B21" w:rsidRDefault="00000000">
      <w:pPr>
        <w:ind w:firstLine="855"/>
        <w:jc w:val="both"/>
      </w:pPr>
      <w:r>
        <w:t>7. Зафиксировать момент, когда последняя фишка на поле изменит свой цвет, сделав всю матрицу абсолютно однородной.</w:t>
      </w:r>
    </w:p>
    <w:p w14:paraId="0B61D24D" w14:textId="77777777" w:rsidR="00762B21" w:rsidRDefault="00000000">
      <w:pPr>
        <w:ind w:firstLine="855"/>
        <w:jc w:val="both"/>
      </w:pPr>
      <w:r>
        <w:t>8. Убедиться в автоматическом срабатывании триггера победы, который останавливает счетчик таймера и выводит на экран модальное окно Задача решена с кнопкой ОК.</w:t>
      </w:r>
    </w:p>
    <w:p w14:paraId="42CD99BB" w14:textId="77777777" w:rsidR="00762B21" w:rsidRDefault="00000000">
      <w:pPr>
        <w:ind w:firstLine="855"/>
        <w:jc w:val="both"/>
      </w:pPr>
      <w:r>
        <w:t>9. Нажать на кнопку ОК для успешного завершения выполнения контрольного примера и возврата формы в исходное состояние.</w:t>
      </w:r>
      <w:r>
        <w:br w:type="page"/>
      </w:r>
    </w:p>
    <w:p w14:paraId="648F78E4" w14:textId="77777777" w:rsidR="00762B21" w:rsidRDefault="00000000">
      <w:pPr>
        <w:pStyle w:val="1"/>
        <w:spacing w:after="320"/>
        <w:jc w:val="center"/>
        <w:rPr>
          <w:sz w:val="32"/>
          <w:szCs w:val="32"/>
        </w:rPr>
      </w:pPr>
      <w:bookmarkStart w:id="16" w:name="fa927dbd-6122-443b-b831-895c8e20089a"/>
      <w:bookmarkEnd w:id="16"/>
      <w:r>
        <w:rPr>
          <w:sz w:val="32"/>
          <w:szCs w:val="32"/>
        </w:rPr>
        <w:lastRenderedPageBreak/>
        <w:t>7 ТЕРМИНЫ И СОКРАЩЕНИЯ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57"/>
        <w:gridCol w:w="8864"/>
      </w:tblGrid>
      <w:tr w:rsidR="00762B21" w14:paraId="1CCC6E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DBA7C" w14:textId="77777777" w:rsidR="00762B21" w:rsidRDefault="00000000">
            <w:pPr>
              <w:jc w:val="center"/>
            </w:pPr>
            <w:r>
              <w:t>Термин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82A52" w14:textId="77777777" w:rsidR="00762B21" w:rsidRDefault="00000000">
            <w:pPr>
              <w:jc w:val="center"/>
            </w:pPr>
            <w:r>
              <w:t>Полная форма</w:t>
            </w:r>
          </w:p>
        </w:tc>
      </w:tr>
      <w:tr w:rsidR="00762B21" w14:paraId="710998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C93A4" w14:textId="77777777" w:rsidR="00762B21" w:rsidRDefault="00000000">
            <w:r>
              <w:t>ИС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8D82B" w14:textId="77777777" w:rsidR="00762B21" w:rsidRDefault="00000000">
            <w:r>
              <w:t>Информационная система — совокупность содержащейся в базах данных информации и обеспечивающих ее обработку информационных технологий и технических средств.</w:t>
            </w:r>
          </w:p>
        </w:tc>
      </w:tr>
      <w:tr w:rsidR="00762B21" w14:paraId="5C2D4F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C026C" w14:textId="77777777" w:rsidR="00762B21" w:rsidRDefault="00000000">
            <w:r>
              <w:t>ПО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5BAD6" w14:textId="77777777" w:rsidR="00762B21" w:rsidRDefault="00000000">
            <w:r>
              <w:t>Программное обеспечение — совокупность программ системы обработки информации и программно-методических документов, необходимых для эксплуатации этих программ.</w:t>
            </w:r>
          </w:p>
        </w:tc>
      </w:tr>
      <w:tr w:rsidR="00762B21" w14:paraId="4BD8AB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B3DD1" w14:textId="77777777" w:rsidR="00762B21" w:rsidRDefault="00000000">
            <w:r>
              <w:t>КИ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F6CAB" w14:textId="77777777" w:rsidR="00762B21" w:rsidRDefault="00000000">
            <w:r>
              <w:t>Компьютерная игра — прикладное программное обеспечение, служащее для организации игрового процесса, связи с участниками игры или выступающее в качестве партнера.</w:t>
            </w:r>
          </w:p>
        </w:tc>
      </w:tr>
      <w:tr w:rsidR="00762B21" w14:paraId="5A2FBD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CC1E3" w14:textId="77777777" w:rsidR="00762B21" w:rsidRDefault="00000000">
            <w:r>
              <w:t>ТЗ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6F41B" w14:textId="77777777" w:rsidR="00762B21" w:rsidRDefault="00000000">
            <w:r>
              <w:t>Техническое задание — нормативно-технический документ, устанавливающий основной комплекс требований к созданию, развитию или модернизации автоматизированной системы.</w:t>
            </w:r>
          </w:p>
        </w:tc>
      </w:tr>
      <w:tr w:rsidR="00762B21" w14:paraId="3BFFEB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2BDC2" w14:textId="77777777" w:rsidR="00762B21" w:rsidRDefault="00000000">
            <w:r>
              <w:t>Матрица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6C066" w14:textId="77777777" w:rsidR="00762B21" w:rsidRDefault="00000000">
            <w:r>
              <w:t>Двумерный массив — упорядоченная структура однотипных элементов интерфейса на форме, доступ к которым осуществляется по двум индексам строки и столбца.</w:t>
            </w:r>
          </w:p>
        </w:tc>
      </w:tr>
      <w:tr w:rsidR="00762B21" w14:paraId="35F42A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92D58" w14:textId="77777777" w:rsidR="00762B21" w:rsidRDefault="00000000">
            <w:r>
              <w:t>Инверсия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D668E" w14:textId="77777777" w:rsidR="00762B21" w:rsidRDefault="00000000">
            <w:r>
              <w:t>Логическое отрицание — операция переключения бинарного состояния или цвета фишки на прямо противоположное значение в рамках заданных правил игры.</w:t>
            </w:r>
          </w:p>
        </w:tc>
      </w:tr>
      <w:tr w:rsidR="00762B21" w14:paraId="7EDD53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BA2EE" w14:textId="77777777" w:rsidR="00762B21" w:rsidRDefault="00000000">
            <w:r>
              <w:t>Таймер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68BC9" w14:textId="77777777" w:rsidR="00762B21" w:rsidRDefault="00000000">
            <w:r>
              <w:t>Программный счетчик — специализированный модуль системы, осуществляющий автоматический ежесекундный обратный отсчет времени от заданной отметки до нуля.</w:t>
            </w:r>
          </w:p>
        </w:tc>
      </w:tr>
      <w:tr w:rsidR="00762B21" w14:paraId="27054F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143B5" w14:textId="77777777" w:rsidR="00762B21" w:rsidRDefault="00000000">
            <w:r>
              <w:t>Дистрибутив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F3A1D" w14:textId="77777777" w:rsidR="00762B21" w:rsidRDefault="00000000">
            <w:r>
              <w:t>Форма поставки ПО — комплект файлов на носителе данных, предназначенный для переноса, развертывания и последующего чистого запуска программы на ЭВМ.</w:t>
            </w:r>
          </w:p>
        </w:tc>
      </w:tr>
      <w:tr w:rsidR="00762B21" w14:paraId="6062B3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EF52C" w14:textId="77777777" w:rsidR="00762B21" w:rsidRDefault="00000000">
            <w:r>
              <w:t>Модальное окно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0517B" w14:textId="77777777" w:rsidR="00762B21" w:rsidRDefault="00000000">
            <w:r>
              <w:t>Элемент интерфейса — всплывающее диалоговое окно, которое блокирует работу пользователя с главным окном приложения до тех пор, пока оно не будет закрыто.</w:t>
            </w:r>
          </w:p>
        </w:tc>
      </w:tr>
      <w:tr w:rsidR="00762B21" w14:paraId="72CE92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B6A32" w14:textId="77777777" w:rsidR="00762B21" w:rsidRDefault="00000000">
            <w:r>
              <w:t>Граничные условия</w:t>
            </w:r>
          </w:p>
        </w:tc>
        <w:tc>
          <w:tcPr>
            <w:tcW w:w="4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5E77D" w14:textId="77777777" w:rsidR="00762B21" w:rsidRDefault="00000000">
            <w:r>
              <w:t>Логические ограничения — правила алгоритма, определяющие корректность обработки элементов, находящихся на крайних или угловых позициях двумерной матрицы.</w:t>
            </w:r>
          </w:p>
        </w:tc>
      </w:tr>
    </w:tbl>
    <w:p w14:paraId="1F13B9C8" w14:textId="701B89A8" w:rsidR="00762B21" w:rsidRPr="0043288E" w:rsidRDefault="00762B21" w:rsidP="0043288E">
      <w:pPr>
        <w:rPr>
          <w:lang w:val="en-US"/>
        </w:rPr>
      </w:pPr>
    </w:p>
    <w:sectPr w:rsidR="00762B21" w:rsidRPr="0043288E">
      <w:headerReference w:type="default" r:id="rId8"/>
      <w:footerReference w:type="default" r:id="rId9"/>
      <w:pgSz w:w="11906" w:h="16838"/>
      <w:pgMar w:top="1417" w:right="567" w:bottom="850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F539" w14:textId="77777777" w:rsidR="002F2125" w:rsidRDefault="002F2125">
      <w:pPr>
        <w:spacing w:line="240" w:lineRule="auto"/>
      </w:pPr>
      <w:r>
        <w:separator/>
      </w:r>
    </w:p>
  </w:endnote>
  <w:endnote w:type="continuationSeparator" w:id="0">
    <w:p w14:paraId="7AE1988A" w14:textId="77777777" w:rsidR="002F2125" w:rsidRDefault="002F2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950A" w14:textId="77777777" w:rsidR="00762B21" w:rsidRDefault="00762B21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2CD3" w14:textId="77777777" w:rsidR="00762B21" w:rsidRDefault="00762B2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F512E" w14:textId="77777777" w:rsidR="002F2125" w:rsidRDefault="002F2125">
      <w:pPr>
        <w:spacing w:line="240" w:lineRule="auto"/>
      </w:pPr>
      <w:r>
        <w:separator/>
      </w:r>
    </w:p>
  </w:footnote>
  <w:footnote w:type="continuationSeparator" w:id="0">
    <w:p w14:paraId="33AF8149" w14:textId="77777777" w:rsidR="002F2125" w:rsidRDefault="002F21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F6E8" w14:textId="77777777" w:rsidR="00762B21" w:rsidRDefault="00762B21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02579" w14:textId="77777777" w:rsidR="00762B21" w:rsidRDefault="00762B21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B21"/>
    <w:rsid w:val="001316FC"/>
    <w:rsid w:val="002F2125"/>
    <w:rsid w:val="0043288E"/>
    <w:rsid w:val="0076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7713"/>
  <w15:docId w15:val="{C30C2DDB-8238-4567-870F-79DC544D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4152</Words>
  <Characters>23671</Characters>
  <Application>Microsoft Office Word</Application>
  <DocSecurity>0</DocSecurity>
  <Lines>197</Lines>
  <Paragraphs>55</Paragraphs>
  <ScaleCrop>false</ScaleCrop>
  <Company/>
  <LinksUpToDate>false</LinksUpToDate>
  <CharactersWithSpaces>27768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dark ley</cp:lastModifiedBy>
  <cp:revision>2</cp:revision>
  <dcterms:created xsi:type="dcterms:W3CDTF">2026-06-03T08:14:00Z</dcterms:created>
  <dcterms:modified xsi:type="dcterms:W3CDTF">2026-06-03T08:16:00Z</dcterms:modified>
</cp:coreProperties>
</file>