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F8B75" w14:textId="2D5C921F" w:rsidR="00E220E3" w:rsidRPr="00E220E3" w:rsidRDefault="00E220E3" w:rsidP="000D5224">
      <w:pPr>
        <w:jc w:val="both"/>
        <w:rPr>
          <w:b/>
          <w:bCs/>
        </w:rPr>
      </w:pPr>
      <w:r w:rsidRPr="00E220E3">
        <w:rPr>
          <w:b/>
          <w:bCs/>
        </w:rPr>
        <w:t>VISIÓN</w:t>
      </w:r>
    </w:p>
    <w:p w14:paraId="3E7600D0" w14:textId="77777777" w:rsidR="00E220E3" w:rsidRPr="00E220E3" w:rsidRDefault="00E220E3" w:rsidP="000D5224">
      <w:pPr>
        <w:jc w:val="both"/>
      </w:pPr>
      <w:r w:rsidRPr="00E220E3">
        <w:t>Ser una organización referente a nivel nacional por su compromiso con la transformación social, promoviendo la inclusión económica, social y cultural de los grupos de atención prioritaria, en especial aquellos que se encuentran en situación de pobreza y vulnerabilidad, garantizando el ejercicio pleno de sus derechos a lo largo del ciclo de vida.</w:t>
      </w:r>
    </w:p>
    <w:p w14:paraId="500A0866" w14:textId="535E820E" w:rsidR="00E220E3" w:rsidRPr="00E220E3" w:rsidRDefault="00E220E3" w:rsidP="000D5224">
      <w:pPr>
        <w:jc w:val="both"/>
      </w:pPr>
    </w:p>
    <w:p w14:paraId="2BF10CEB" w14:textId="64D18290" w:rsidR="00E220E3" w:rsidRPr="00E220E3" w:rsidRDefault="00E220E3" w:rsidP="000D5224">
      <w:pPr>
        <w:jc w:val="both"/>
        <w:rPr>
          <w:b/>
          <w:bCs/>
        </w:rPr>
      </w:pPr>
      <w:r w:rsidRPr="00E220E3">
        <w:rPr>
          <w:b/>
          <w:bCs/>
        </w:rPr>
        <w:t>MISIÓN</w:t>
      </w:r>
    </w:p>
    <w:p w14:paraId="5989615F" w14:textId="77777777" w:rsidR="00E220E3" w:rsidRPr="00E220E3" w:rsidRDefault="00E220E3" w:rsidP="000D5224">
      <w:pPr>
        <w:jc w:val="both"/>
      </w:pPr>
      <w:r w:rsidRPr="00E220E3">
        <w:t>Proponer, ejecutar y promover programas integrales que impulsen el desarrollo humano, la inclusión social, la movilidad económica ascendente y la protección de los derechos de niñas, niños, adolescentes, jóvenes, adultos, adultos mayores y personas con discapacidad. Lo hacemos a través de acciones solidarias, articuladas y sostenibles, fortaleciendo la economía popular, la corresponsabilidad familiar y el bienestar colectivo.</w:t>
      </w:r>
    </w:p>
    <w:p w14:paraId="63A34D8B" w14:textId="77777777" w:rsidR="00E220E3" w:rsidRDefault="00E220E3" w:rsidP="000D5224">
      <w:pPr>
        <w:jc w:val="both"/>
        <w:rPr>
          <w:b/>
          <w:bCs/>
        </w:rPr>
      </w:pPr>
    </w:p>
    <w:p w14:paraId="1230CF8D" w14:textId="1AF5D2C3" w:rsidR="00E220E3" w:rsidRPr="00E220E3" w:rsidRDefault="00E220E3" w:rsidP="000D5224">
      <w:pPr>
        <w:jc w:val="both"/>
        <w:rPr>
          <w:b/>
          <w:bCs/>
        </w:rPr>
      </w:pPr>
      <w:r w:rsidRPr="00E220E3">
        <w:rPr>
          <w:b/>
          <w:bCs/>
        </w:rPr>
        <w:t>VALORES INSTITUCIONALES</w:t>
      </w:r>
    </w:p>
    <w:p w14:paraId="75970D9D" w14:textId="77777777" w:rsidR="00E220E3" w:rsidRPr="00E220E3" w:rsidRDefault="00E220E3" w:rsidP="000D5224">
      <w:pPr>
        <w:numPr>
          <w:ilvl w:val="0"/>
          <w:numId w:val="1"/>
        </w:numPr>
        <w:jc w:val="both"/>
      </w:pPr>
      <w:r w:rsidRPr="00E220E3">
        <w:rPr>
          <w:b/>
          <w:bCs/>
        </w:rPr>
        <w:t>Solidaridad:</w:t>
      </w:r>
      <w:r w:rsidRPr="00E220E3">
        <w:t xml:space="preserve"> Actuamos con empatía y compromiso hacia quienes más lo necesitan.</w:t>
      </w:r>
    </w:p>
    <w:p w14:paraId="3EF2457C" w14:textId="77777777" w:rsidR="00E220E3" w:rsidRPr="00E220E3" w:rsidRDefault="00E220E3" w:rsidP="000D5224">
      <w:pPr>
        <w:numPr>
          <w:ilvl w:val="0"/>
          <w:numId w:val="1"/>
        </w:numPr>
        <w:jc w:val="both"/>
      </w:pPr>
      <w:r w:rsidRPr="00E220E3">
        <w:rPr>
          <w:b/>
          <w:bCs/>
        </w:rPr>
        <w:t>Equidad:</w:t>
      </w:r>
      <w:r w:rsidRPr="00E220E3">
        <w:t xml:space="preserve"> Promovemos oportunidades justas para todos, sin distinción.</w:t>
      </w:r>
    </w:p>
    <w:p w14:paraId="6F606CDA" w14:textId="77777777" w:rsidR="00E220E3" w:rsidRPr="00E220E3" w:rsidRDefault="00E220E3" w:rsidP="000D5224">
      <w:pPr>
        <w:numPr>
          <w:ilvl w:val="0"/>
          <w:numId w:val="1"/>
        </w:numPr>
        <w:jc w:val="both"/>
      </w:pPr>
      <w:r w:rsidRPr="00E220E3">
        <w:rPr>
          <w:b/>
          <w:bCs/>
        </w:rPr>
        <w:t>Respeto:</w:t>
      </w:r>
      <w:r w:rsidRPr="00E220E3">
        <w:t xml:space="preserve"> Reconocemos la dignidad y los derechos de cada persona.</w:t>
      </w:r>
    </w:p>
    <w:p w14:paraId="613CD9FC" w14:textId="77777777" w:rsidR="00E220E3" w:rsidRPr="00E220E3" w:rsidRDefault="00E220E3" w:rsidP="000D5224">
      <w:pPr>
        <w:numPr>
          <w:ilvl w:val="0"/>
          <w:numId w:val="1"/>
        </w:numPr>
        <w:jc w:val="both"/>
      </w:pPr>
      <w:r w:rsidRPr="00E220E3">
        <w:rPr>
          <w:b/>
          <w:bCs/>
        </w:rPr>
        <w:t>Inclusión:</w:t>
      </w:r>
      <w:r w:rsidRPr="00E220E3">
        <w:t xml:space="preserve"> Valoramos y acogemos la diversidad humana en todas sus expresiones.</w:t>
      </w:r>
    </w:p>
    <w:p w14:paraId="76837CDF" w14:textId="77777777" w:rsidR="00E220E3" w:rsidRPr="00E220E3" w:rsidRDefault="00E220E3" w:rsidP="000D5224">
      <w:pPr>
        <w:numPr>
          <w:ilvl w:val="0"/>
          <w:numId w:val="1"/>
        </w:numPr>
        <w:jc w:val="both"/>
      </w:pPr>
      <w:r w:rsidRPr="00E220E3">
        <w:rPr>
          <w:b/>
          <w:bCs/>
        </w:rPr>
        <w:t>Corresponsabilidad:</w:t>
      </w:r>
      <w:r w:rsidRPr="00E220E3">
        <w:t xml:space="preserve"> Fomentamos la participación activa de las familias, comunidades e instituciones.</w:t>
      </w:r>
    </w:p>
    <w:p w14:paraId="2D5A7F88" w14:textId="77777777" w:rsidR="00E220E3" w:rsidRPr="00E220E3" w:rsidRDefault="00E220E3" w:rsidP="000D5224">
      <w:pPr>
        <w:numPr>
          <w:ilvl w:val="0"/>
          <w:numId w:val="1"/>
        </w:numPr>
        <w:jc w:val="both"/>
      </w:pPr>
      <w:r w:rsidRPr="00E220E3">
        <w:rPr>
          <w:b/>
          <w:bCs/>
        </w:rPr>
        <w:t>Resiliencia:</w:t>
      </w:r>
      <w:r w:rsidRPr="00E220E3">
        <w:t xml:space="preserve"> Apoyamos a las personas a reconstruir sus vidas frente a la adversidad.</w:t>
      </w:r>
    </w:p>
    <w:p w14:paraId="03DB5C73" w14:textId="77777777" w:rsidR="00E220E3" w:rsidRPr="00E220E3" w:rsidRDefault="00E220E3" w:rsidP="000D5224">
      <w:pPr>
        <w:numPr>
          <w:ilvl w:val="0"/>
          <w:numId w:val="1"/>
        </w:numPr>
        <w:jc w:val="both"/>
      </w:pPr>
      <w:r w:rsidRPr="00E220E3">
        <w:rPr>
          <w:b/>
          <w:bCs/>
        </w:rPr>
        <w:t>Transparencia:</w:t>
      </w:r>
      <w:r w:rsidRPr="00E220E3">
        <w:t xml:space="preserve"> Actuamos con ética y rendición de cuentas en todos nuestros procesos.</w:t>
      </w:r>
    </w:p>
    <w:p w14:paraId="34C73994" w14:textId="77777777" w:rsidR="00E220E3" w:rsidRDefault="00E220E3" w:rsidP="000D5224">
      <w:pPr>
        <w:jc w:val="both"/>
      </w:pPr>
    </w:p>
    <w:p w14:paraId="070D21F7" w14:textId="34D30A37" w:rsidR="00E220E3" w:rsidRPr="00E220E3" w:rsidRDefault="00E220E3" w:rsidP="000D5224">
      <w:pPr>
        <w:jc w:val="both"/>
        <w:rPr>
          <w:b/>
          <w:bCs/>
        </w:rPr>
      </w:pPr>
      <w:r w:rsidRPr="00E220E3">
        <w:rPr>
          <w:b/>
          <w:bCs/>
        </w:rPr>
        <w:t>¿QUIÉNES SOMOS?</w:t>
      </w:r>
    </w:p>
    <w:p w14:paraId="64778A44" w14:textId="77777777" w:rsidR="000D5224" w:rsidRPr="000D5224" w:rsidRDefault="000D5224" w:rsidP="000D5224">
      <w:pPr>
        <w:jc w:val="both"/>
      </w:pPr>
      <w:r w:rsidRPr="000D5224">
        <w:t xml:space="preserve">La </w:t>
      </w:r>
      <w:r w:rsidRPr="000D5224">
        <w:rPr>
          <w:b/>
          <w:bCs/>
        </w:rPr>
        <w:t>Fundación GASIBA GI</w:t>
      </w:r>
      <w:r w:rsidRPr="000D5224">
        <w:t xml:space="preserve"> es una organización sin fines de lucro comprometida con el desarrollo integral de los sectores más vulnerables de la sociedad. Nuestro enfoque de acción está centrado en la atención prioritaria a niñas, niños, adolescentes, jóvenes, </w:t>
      </w:r>
      <w:r w:rsidRPr="000D5224">
        <w:lastRenderedPageBreak/>
        <w:t>adultos mayores y personas con discapacidad, promoviendo su inclusión social, económica y comunitaria.</w:t>
      </w:r>
    </w:p>
    <w:p w14:paraId="59003E00" w14:textId="77777777" w:rsidR="000D5224" w:rsidRPr="000D5224" w:rsidRDefault="000D5224" w:rsidP="000D5224">
      <w:pPr>
        <w:jc w:val="both"/>
      </w:pPr>
      <w:r w:rsidRPr="000D5224">
        <w:t xml:space="preserve">Contamos con </w:t>
      </w:r>
      <w:r w:rsidRPr="000D5224">
        <w:rPr>
          <w:b/>
          <w:bCs/>
        </w:rPr>
        <w:t>presencia activa en los cantones de Guayaquil, Durán y Milagro</w:t>
      </w:r>
      <w:r w:rsidRPr="000D5224">
        <w:t xml:space="preserve">, donde ejecutamos programas y proyectos sociales orientados a mejorar la calidad de vida de la población en situación de pobreza, riesgo o exclusión. A través de nuestra intervención directa en el territorio, hemos desarrollado un </w:t>
      </w:r>
      <w:r w:rsidRPr="000D5224">
        <w:rPr>
          <w:b/>
          <w:bCs/>
        </w:rPr>
        <w:t>trabajo sostenido de cercanía con las comunidades</w:t>
      </w:r>
      <w:r w:rsidRPr="000D5224">
        <w:t xml:space="preserve">, generando lazos de confianza con </w:t>
      </w:r>
      <w:r w:rsidRPr="000D5224">
        <w:rPr>
          <w:b/>
          <w:bCs/>
        </w:rPr>
        <w:t>líderes barriales, madres cuidadoras, organizaciones de base e instituciones locales</w:t>
      </w:r>
      <w:r w:rsidRPr="000D5224">
        <w:t>.</w:t>
      </w:r>
    </w:p>
    <w:p w14:paraId="79576408" w14:textId="77777777" w:rsidR="000D5224" w:rsidRPr="000D5224" w:rsidRDefault="000D5224" w:rsidP="000D5224">
      <w:pPr>
        <w:jc w:val="both"/>
      </w:pPr>
      <w:r w:rsidRPr="000D5224">
        <w:t xml:space="preserve">Nuestra labor se expresa en acciones concretas que fortalecen la economía popular y solidaria, contribuyen a la erradicación de la mendicidad infantil, y brindan apoyo integral a familias con múltiples necesidades. Abordamos temas clave como la </w:t>
      </w:r>
      <w:r w:rsidRPr="000D5224">
        <w:rPr>
          <w:b/>
          <w:bCs/>
        </w:rPr>
        <w:t>prevención de la violencia, la protección de derechos, la atención en emergencias y desastres, el acompañamiento emocional, la movilidad humana y la promoción de una cultura de paz y crianza positiva</w:t>
      </w:r>
      <w:r w:rsidRPr="000D5224">
        <w:t>.</w:t>
      </w:r>
    </w:p>
    <w:p w14:paraId="28A58589" w14:textId="77777777" w:rsidR="000D5224" w:rsidRPr="000D5224" w:rsidRDefault="000D5224" w:rsidP="000D5224">
      <w:pPr>
        <w:jc w:val="both"/>
      </w:pPr>
      <w:r w:rsidRPr="000D5224">
        <w:t xml:space="preserve">Articulamos esfuerzos con instituciones públicas, privadas y comunitarias, convencidos de que </w:t>
      </w:r>
      <w:r w:rsidRPr="000D5224">
        <w:rPr>
          <w:b/>
          <w:bCs/>
        </w:rPr>
        <w:t>el trabajo en red es esencial para garantizar el ejercicio pleno de los derechos humanos</w:t>
      </w:r>
      <w:r w:rsidRPr="000D5224">
        <w:t xml:space="preserve"> durante todas las etapas del ciclo de vida.</w:t>
      </w:r>
    </w:p>
    <w:p w14:paraId="52268856" w14:textId="77777777" w:rsidR="000D5224" w:rsidRDefault="000D5224" w:rsidP="000D5224">
      <w:pPr>
        <w:jc w:val="both"/>
        <w:rPr>
          <w:b/>
          <w:bCs/>
        </w:rPr>
      </w:pPr>
    </w:p>
    <w:p w14:paraId="52A9D1AF" w14:textId="77777777" w:rsidR="000D5224" w:rsidRDefault="000D5224" w:rsidP="000D5224">
      <w:pPr>
        <w:jc w:val="both"/>
        <w:rPr>
          <w:b/>
          <w:bCs/>
        </w:rPr>
      </w:pPr>
      <w:r w:rsidRPr="000D5224">
        <w:rPr>
          <w:b/>
          <w:bCs/>
        </w:rPr>
        <w:t>OBJETIVOS</w:t>
      </w:r>
      <w:r>
        <w:rPr>
          <w:b/>
          <w:bCs/>
        </w:rPr>
        <w:t xml:space="preserve"> DE LA FUNDACION GASIBA GI </w:t>
      </w:r>
    </w:p>
    <w:p w14:paraId="54EF808F" w14:textId="57DE019C" w:rsidR="000D5224" w:rsidRPr="000D5224" w:rsidRDefault="000D5224" w:rsidP="000D5224">
      <w:pPr>
        <w:jc w:val="both"/>
      </w:pPr>
      <w:r w:rsidRPr="000D5224">
        <w:t>La Organización tiene como objetivos para alcanzar sus fines las siguientes actividades:</w:t>
      </w:r>
    </w:p>
    <w:p w14:paraId="2539D41D" w14:textId="77777777" w:rsidR="000D5224" w:rsidRDefault="000D5224" w:rsidP="000D5224">
      <w:pPr>
        <w:spacing w:line="360" w:lineRule="auto"/>
        <w:jc w:val="both"/>
      </w:pPr>
      <w:r w:rsidRPr="000D5224">
        <w:t>1.- Crear y promocionar programas y servicios de desarrollo integral.</w:t>
      </w:r>
    </w:p>
    <w:p w14:paraId="0323E431" w14:textId="7023B73F" w:rsidR="000D5224" w:rsidRDefault="000D5224" w:rsidP="000D5224">
      <w:pPr>
        <w:spacing w:line="360" w:lineRule="auto"/>
        <w:jc w:val="both"/>
      </w:pPr>
      <w:r w:rsidRPr="000D5224">
        <w:t>2.- Realizar, ejecutar y promover la atención integral de la población a lo largo de su ciclo de vida (niñez, adolescencia, juventud, adultos, adultos mayores, personas con discapacidad), buscando retirarlos de las calles y la erradicación de la mendicidad.</w:t>
      </w:r>
    </w:p>
    <w:p w14:paraId="781CE38C" w14:textId="77777777" w:rsidR="000D5224" w:rsidRPr="000D5224" w:rsidRDefault="000D5224" w:rsidP="000D5224">
      <w:pPr>
        <w:spacing w:line="360" w:lineRule="auto"/>
        <w:jc w:val="both"/>
      </w:pPr>
      <w:r w:rsidRPr="000D5224">
        <w:t>3.- Efectuar charlas y acciones para prevenir la violación de derechos y garantizar la protección especial de la población que se encuentra en situación de vulnerabilidad; dirigiendo y gestionando acciones para reducir y enfrentar los riesgos efecto de desastres naturales o situaciones de emergencia, apoyando y coordinando con las instituciones y empresas la adecuación de albergues de emergencia, entrega de productos de primera necesidad, ayuda psico-emocional a las personas damnificadas, entrega de donaciones.</w:t>
      </w:r>
    </w:p>
    <w:p w14:paraId="075267F3" w14:textId="77777777" w:rsidR="000D5224" w:rsidRPr="000D5224" w:rsidRDefault="000D5224" w:rsidP="000D5224">
      <w:pPr>
        <w:spacing w:line="360" w:lineRule="auto"/>
        <w:jc w:val="both"/>
      </w:pPr>
      <w:r w:rsidRPr="000D5224">
        <w:t>4.- Contribuir a la inclusión económica y a la movilidad social de las personas y familias en situación de pobreza, mediante la generación de capacidades y oportunidades.</w:t>
      </w:r>
    </w:p>
    <w:p w14:paraId="7F6A92F1" w14:textId="77777777" w:rsidR="000D5224" w:rsidRPr="000D5224" w:rsidRDefault="000D5224" w:rsidP="000D5224">
      <w:pPr>
        <w:spacing w:line="360" w:lineRule="auto"/>
        <w:jc w:val="both"/>
      </w:pPr>
      <w:r w:rsidRPr="000D5224">
        <w:lastRenderedPageBreak/>
        <w:t>5.- Desarrollar actividades de protección, inclusión, movilidad social y económica para: primera infancia, juventud, adultos, adultos mayores, protección especial al ciclo de vida, personas con discapacidad, aseguramiento no contributivo, actores de la economía popular y solidaria; con énfasis en aquella población que se encuentra en situación de pobreza y vulnerabilidad, y los grupos de atención prioritaria.</w:t>
      </w:r>
    </w:p>
    <w:p w14:paraId="36941433" w14:textId="77777777" w:rsidR="000D5224" w:rsidRPr="000D5224" w:rsidRDefault="000D5224" w:rsidP="000D5224">
      <w:pPr>
        <w:spacing w:line="360" w:lineRule="auto"/>
        <w:jc w:val="both"/>
      </w:pPr>
      <w:r w:rsidRPr="000D5224">
        <w:t>6.- Organizar y realizar charlas informativas sobre servicios dirigidos a promover la generación de capacidades y oportunidades productivas, para la inclusión económica y la movilidad social ascendente de los/as usuarios/as del bono de desarrollo humano y pensiones.</w:t>
      </w:r>
    </w:p>
    <w:p w14:paraId="69D7AAB0" w14:textId="77777777" w:rsidR="000D5224" w:rsidRPr="000D5224" w:rsidRDefault="000D5224" w:rsidP="000D5224">
      <w:pPr>
        <w:spacing w:line="360" w:lineRule="auto"/>
        <w:jc w:val="both"/>
      </w:pPr>
      <w:r w:rsidRPr="000D5224">
        <w:t>7.- Asesorar, fomentar y desarrollar a través del Instituto de Economía Popular y Solidaria – IEPS como entidad adscrita al Ministerio de Inclusión Económica y Social – MIES o la entidad competente oportunidades para emprendimientos productivos individuales, familiares, asociativos y de empleo en grupos de atención prioritaria, para impulsar el desarrollo de actividades de economía popular y solidaria, promoviendo para ello articulaciones y sinergias con instituciones públicas y privadas.</w:t>
      </w:r>
    </w:p>
    <w:p w14:paraId="11BC0AB1" w14:textId="77777777" w:rsidR="000D5224" w:rsidRPr="000D5224" w:rsidRDefault="000D5224" w:rsidP="000D5224">
      <w:pPr>
        <w:spacing w:line="360" w:lineRule="auto"/>
        <w:jc w:val="both"/>
      </w:pPr>
      <w:r w:rsidRPr="000D5224">
        <w:t>8.- Realizar actividades para apoyar a los grupos de personas migrantes internos, de una provincia, de un cantón o parroquia a otras.</w:t>
      </w:r>
    </w:p>
    <w:p w14:paraId="75F2D93A" w14:textId="77777777" w:rsidR="000D5224" w:rsidRPr="000D5224" w:rsidRDefault="000D5224" w:rsidP="000D5224">
      <w:pPr>
        <w:spacing w:line="360" w:lineRule="auto"/>
        <w:jc w:val="both"/>
      </w:pPr>
      <w:r w:rsidRPr="000D5224">
        <w:t>9.- Realizar campañas de información, difusión y respeto a su integridad y bienestar físico, psicológico, emocional y espiritual contra las instituciones públicas, privadas, sociedad y entorno familiar inclusive; y, la ejecución de proyectos encaminados a alcanzar el buen vivir de sus miembros.</w:t>
      </w:r>
    </w:p>
    <w:p w14:paraId="0084775E" w14:textId="77777777" w:rsidR="000D5224" w:rsidRPr="000D5224" w:rsidRDefault="000D5224" w:rsidP="000D5224">
      <w:pPr>
        <w:spacing w:line="360" w:lineRule="auto"/>
        <w:jc w:val="both"/>
      </w:pPr>
      <w:r w:rsidRPr="000D5224">
        <w:t>10.- Fomentar la cultura de crianzas positivas en la primera infancia.</w:t>
      </w:r>
    </w:p>
    <w:p w14:paraId="74E3F6D6" w14:textId="77777777" w:rsidR="000D5224" w:rsidRPr="000D5224" w:rsidRDefault="000D5224" w:rsidP="000D5224">
      <w:pPr>
        <w:spacing w:line="360" w:lineRule="auto"/>
        <w:jc w:val="both"/>
      </w:pPr>
      <w:r w:rsidRPr="000D5224">
        <w:t>11.- Contribuir con espacios de ocio para niños, niñas y adolescentes con la finalidad de fomentar valores mediante el fortalecimiento de la corresponsabilidad familiar.</w:t>
      </w:r>
    </w:p>
    <w:p w14:paraId="68815798" w14:textId="77777777" w:rsidR="000D5224" w:rsidRPr="000D5224" w:rsidRDefault="000D5224" w:rsidP="000D5224">
      <w:pPr>
        <w:spacing w:line="360" w:lineRule="auto"/>
        <w:jc w:val="both"/>
      </w:pPr>
      <w:r w:rsidRPr="000D5224">
        <w:t>12.- Promover proyectos de seguridad y soberanía alimentaria.</w:t>
      </w:r>
    </w:p>
    <w:p w14:paraId="450A3E28" w14:textId="77777777" w:rsidR="000D5224" w:rsidRPr="000D5224" w:rsidRDefault="000D5224" w:rsidP="000D5224">
      <w:pPr>
        <w:spacing w:line="360" w:lineRule="auto"/>
        <w:jc w:val="both"/>
      </w:pPr>
      <w:r w:rsidRPr="000D5224">
        <w:t>13.- Promover proyectos para la prevención de violencia de género.</w:t>
      </w:r>
    </w:p>
    <w:p w14:paraId="34FF5980" w14:textId="77777777" w:rsidR="000D5224" w:rsidRPr="000D5224" w:rsidRDefault="000D5224" w:rsidP="000D5224">
      <w:pPr>
        <w:spacing w:line="360" w:lineRule="auto"/>
        <w:jc w:val="both"/>
      </w:pPr>
      <w:r w:rsidRPr="000D5224">
        <w:t>14.- Impulsar proyectos relacionados con la movilidad humana.</w:t>
      </w:r>
    </w:p>
    <w:p w14:paraId="7F2B8AB0" w14:textId="77777777" w:rsidR="00E220E3" w:rsidRDefault="00E220E3" w:rsidP="000D5224">
      <w:pPr>
        <w:jc w:val="both"/>
        <w:rPr>
          <w:b/>
          <w:bCs/>
        </w:rPr>
      </w:pPr>
    </w:p>
    <w:p w14:paraId="0A0C236C" w14:textId="6A920736" w:rsidR="00E220E3" w:rsidRPr="00E220E3" w:rsidRDefault="00E220E3" w:rsidP="000D5224">
      <w:pPr>
        <w:rPr>
          <w:b/>
          <w:bCs/>
        </w:rPr>
      </w:pPr>
      <w:r w:rsidRPr="00E220E3">
        <w:rPr>
          <w:b/>
          <w:bCs/>
        </w:rPr>
        <w:lastRenderedPageBreak/>
        <w:t>CONTACTO</w:t>
      </w:r>
    </w:p>
    <w:p w14:paraId="6DFDD7D2" w14:textId="39C42CA4" w:rsidR="00D60EDB" w:rsidRDefault="00E220E3" w:rsidP="000D5224">
      <w:r w:rsidRPr="00E220E3">
        <w:rPr>
          <w:b/>
          <w:bCs/>
        </w:rPr>
        <w:t>Fundación GASIBA GI</w:t>
      </w:r>
      <w:r w:rsidRPr="00E220E3">
        <w:br/>
      </w:r>
      <w:r w:rsidRPr="00E220E3">
        <w:rPr>
          <w:rFonts w:ascii="Segoe UI Emoji" w:hAnsi="Segoe UI Emoji" w:cs="Segoe UI Emoji"/>
        </w:rPr>
        <w:t>📍</w:t>
      </w:r>
      <w:r w:rsidRPr="00E220E3">
        <w:t xml:space="preserve"> Dirección: </w:t>
      </w:r>
      <w:r>
        <w:t>Milagro</w:t>
      </w:r>
      <w:r w:rsidRPr="00E220E3">
        <w:br/>
      </w:r>
      <w:r w:rsidRPr="00E220E3">
        <w:rPr>
          <w:rFonts w:ascii="Segoe UI Emoji" w:hAnsi="Segoe UI Emoji" w:cs="Segoe UI Emoji"/>
        </w:rPr>
        <w:t>📧</w:t>
      </w:r>
      <w:r w:rsidRPr="00E220E3">
        <w:t xml:space="preserve"> Correo: fundaciongasiba@gmail.com</w:t>
      </w:r>
      <w:r w:rsidRPr="00E220E3">
        <w:br/>
      </w:r>
      <w:r w:rsidRPr="00E220E3">
        <w:rPr>
          <w:rFonts w:ascii="Segoe UI Emoji" w:hAnsi="Segoe UI Emoji" w:cs="Segoe UI Emoji"/>
        </w:rPr>
        <w:t>📱</w:t>
      </w:r>
      <w:r w:rsidRPr="00E220E3">
        <w:t xml:space="preserve"> Teléfono/WhatsApp: </w:t>
      </w:r>
      <w:r>
        <w:t>0</w:t>
      </w:r>
      <w:r w:rsidRPr="00E220E3">
        <w:t>960193518</w:t>
      </w:r>
      <w:r w:rsidRPr="00E220E3">
        <w:br/>
      </w:r>
      <w:r w:rsidRPr="00E220E3">
        <w:rPr>
          <w:rFonts w:ascii="Segoe UI Emoji" w:hAnsi="Segoe UI Emoji" w:cs="Segoe UI Emoji"/>
        </w:rPr>
        <w:t>📲</w:t>
      </w:r>
      <w:r w:rsidRPr="00E220E3">
        <w:t xml:space="preserve"> Instagram: </w:t>
      </w:r>
      <w:hyperlink r:id="rId5" w:tgtFrame="_new" w:history="1">
        <w:r w:rsidRPr="00E220E3">
          <w:rPr>
            <w:rStyle w:val="Hipervnculo"/>
          </w:rPr>
          <w:t>@</w:t>
        </w:r>
        <w:hyperlink r:id="rId6" w:history="1">
          <w:r w:rsidRPr="00E220E3">
            <w:rPr>
              <w:rStyle w:val="Hipervnculo"/>
              <w:b/>
              <w:bCs/>
            </w:rPr>
            <w:t>fundaciongasibagi.ec</w:t>
          </w:r>
        </w:hyperlink>
      </w:hyperlink>
      <w:r w:rsidRPr="00E220E3">
        <w:br/>
      </w:r>
    </w:p>
    <w:p w14:paraId="390D6DCD" w14:textId="77777777" w:rsidR="000D5224" w:rsidRDefault="000D5224" w:rsidP="000D5224">
      <w:pPr>
        <w:rPr>
          <w:b/>
          <w:bCs/>
        </w:rPr>
      </w:pPr>
      <w:r>
        <w:rPr>
          <w:b/>
          <w:bCs/>
        </w:rPr>
        <w:br w:type="page"/>
      </w:r>
    </w:p>
    <w:p w14:paraId="2E3DC64F" w14:textId="00E05444" w:rsidR="000D5224" w:rsidRPr="000D5224" w:rsidRDefault="000D5224" w:rsidP="000D5224">
      <w:pPr>
        <w:rPr>
          <w:b/>
          <w:bCs/>
        </w:rPr>
      </w:pPr>
      <w:r w:rsidRPr="000D5224">
        <w:rPr>
          <w:b/>
          <w:bCs/>
        </w:rPr>
        <w:lastRenderedPageBreak/>
        <w:t>FUTUROS PROYECTOS</w:t>
      </w:r>
    </w:p>
    <w:p w14:paraId="12ED9BB2" w14:textId="77777777" w:rsidR="000D5224" w:rsidRPr="000D5224" w:rsidRDefault="000D5224" w:rsidP="000D5224">
      <w:pPr>
        <w:jc w:val="both"/>
      </w:pPr>
      <w:r w:rsidRPr="000D5224">
        <w:t xml:space="preserve">Con base en nuestra experiencia territorial en Guayaquil, Durán y Milagro, y el compromiso con la primera infancia y las familias en situación de vulnerabilidad, en la Fundación GASIBA GI proyectamos la </w:t>
      </w:r>
      <w:r w:rsidRPr="000D5224">
        <w:rPr>
          <w:b/>
          <w:bCs/>
        </w:rPr>
        <w:t>ampliación de nuestro impacto social</w:t>
      </w:r>
      <w:r w:rsidRPr="000D5224">
        <w:t xml:space="preserve"> a través de la implementación de los siguientes programas:</w:t>
      </w:r>
    </w:p>
    <w:p w14:paraId="407AAAB8" w14:textId="08E87BE4" w:rsidR="000D5224" w:rsidRPr="000D5224" w:rsidRDefault="000D5224" w:rsidP="000D5224">
      <w:pPr>
        <w:jc w:val="both"/>
        <w:rPr>
          <w:b/>
          <w:bCs/>
        </w:rPr>
      </w:pPr>
      <w:r w:rsidRPr="000D5224">
        <w:rPr>
          <w:b/>
          <w:bCs/>
        </w:rPr>
        <w:t>Centros Municipales de Cuidado Infantil (CMCI)</w:t>
      </w:r>
    </w:p>
    <w:p w14:paraId="3CF43161" w14:textId="77777777" w:rsidR="000D5224" w:rsidRPr="000D5224" w:rsidRDefault="000D5224" w:rsidP="000D5224">
      <w:pPr>
        <w:jc w:val="both"/>
      </w:pPr>
      <w:r w:rsidRPr="000D5224">
        <w:t>Expandir el modelo de atención integral para niñas y niños de 1 a 3 años, brindándoles cuidado, alimentación, estimulación temprana y entornos seguros mientras sus familias trabajan o estudian. Este modelo requiere infraestructura, talento humano capacitado, materiales didácticos y soporte técnico continuo.</w:t>
      </w:r>
    </w:p>
    <w:p w14:paraId="7F173C96" w14:textId="7678E841" w:rsidR="000D5224" w:rsidRPr="000D5224" w:rsidRDefault="000D5224" w:rsidP="000D5224">
      <w:pPr>
        <w:jc w:val="both"/>
        <w:rPr>
          <w:b/>
          <w:bCs/>
        </w:rPr>
      </w:pPr>
      <w:r w:rsidRPr="000D5224">
        <w:rPr>
          <w:b/>
          <w:bCs/>
        </w:rPr>
        <w:t>Centros de Desarrollo Infantil (CDI)</w:t>
      </w:r>
    </w:p>
    <w:p w14:paraId="397C4B57" w14:textId="77777777" w:rsidR="000D5224" w:rsidRDefault="000D5224" w:rsidP="000D5224">
      <w:pPr>
        <w:jc w:val="both"/>
      </w:pPr>
      <w:r w:rsidRPr="000D5224">
        <w:t>Implementar unidades especializadas de atención a la primera infancia en sectores urbanos y rurales, bajo el modelo de corresponsabilidad familiar y comunitaria. Estos centros ofrecerán servicios pedagógicos, nutricionales y psicoafectivos, articulados con las redes locales de salud y protección.</w:t>
      </w:r>
    </w:p>
    <w:p w14:paraId="310B6F86" w14:textId="5AC5EF44" w:rsidR="00382B80" w:rsidRDefault="00382B80" w:rsidP="000D5224">
      <w:pPr>
        <w:jc w:val="both"/>
        <w:rPr>
          <w:b/>
          <w:bCs/>
        </w:rPr>
      </w:pPr>
      <w:r w:rsidRPr="00382B80">
        <w:rPr>
          <w:b/>
          <w:bCs/>
        </w:rPr>
        <w:t xml:space="preserve">Creciendo juntos </w:t>
      </w:r>
    </w:p>
    <w:p w14:paraId="241B1AF1" w14:textId="1115B677" w:rsidR="00382B80" w:rsidRPr="00382B80" w:rsidRDefault="00382B80" w:rsidP="00382B80">
      <w:pPr>
        <w:jc w:val="both"/>
      </w:pPr>
      <w:r w:rsidRPr="00382B80">
        <w:t>En este contexto, el proyecto "Creciendo Juntos" surge como una respuesta comunitaria, integral y preventiva, destinada a:</w:t>
      </w:r>
    </w:p>
    <w:p w14:paraId="0F7E42DE" w14:textId="6CB2A452" w:rsidR="00382B80" w:rsidRDefault="00382B80" w:rsidP="00382B80">
      <w:pPr>
        <w:pStyle w:val="Prrafodelista"/>
        <w:numPr>
          <w:ilvl w:val="0"/>
          <w:numId w:val="9"/>
        </w:numPr>
        <w:jc w:val="both"/>
      </w:pPr>
      <w:r w:rsidRPr="00382B80">
        <w:t>Garantizar entornos protectores para niños, niñas y adolescentes entre 6 y 15 años.</w:t>
      </w:r>
    </w:p>
    <w:p w14:paraId="00FD9F08" w14:textId="48CC0AD6" w:rsidR="00382B80" w:rsidRPr="00382B80" w:rsidRDefault="00382B80" w:rsidP="00382B80">
      <w:pPr>
        <w:pStyle w:val="Prrafodelista"/>
        <w:numPr>
          <w:ilvl w:val="0"/>
          <w:numId w:val="9"/>
        </w:numPr>
        <w:jc w:val="both"/>
      </w:pPr>
      <w:r w:rsidRPr="00382B80">
        <w:t>Prevenir su vinculación con grupos delictivos, redes de violencia o abandono escolar.</w:t>
      </w:r>
    </w:p>
    <w:p w14:paraId="1CCAA88F" w14:textId="64995992" w:rsidR="00382B80" w:rsidRPr="00382B80" w:rsidRDefault="00382B80" w:rsidP="00382B80">
      <w:pPr>
        <w:pStyle w:val="Prrafodelista"/>
        <w:numPr>
          <w:ilvl w:val="0"/>
          <w:numId w:val="9"/>
        </w:numPr>
        <w:jc w:val="both"/>
      </w:pPr>
      <w:r w:rsidRPr="00382B80">
        <w:t>Fortalecer las capacidades familiares y comunitarias de cuidado y protección.</w:t>
      </w:r>
    </w:p>
    <w:p w14:paraId="042527BB" w14:textId="39CE8D8A" w:rsidR="00382B80" w:rsidRPr="00382B80" w:rsidRDefault="00382B80" w:rsidP="00382B80">
      <w:pPr>
        <w:pStyle w:val="Prrafodelista"/>
        <w:numPr>
          <w:ilvl w:val="0"/>
          <w:numId w:val="9"/>
        </w:numPr>
        <w:jc w:val="both"/>
      </w:pPr>
      <w:r w:rsidRPr="00382B80">
        <w:t>Brindar oportunidades de desarrollo educativo, artístico, cultural y psicosocial.</w:t>
      </w:r>
    </w:p>
    <w:p w14:paraId="02965A51" w14:textId="77777777" w:rsidR="00382B80" w:rsidRDefault="00382B80" w:rsidP="000D5224">
      <w:pPr>
        <w:jc w:val="both"/>
      </w:pPr>
    </w:p>
    <w:p w14:paraId="45CE6B4F" w14:textId="4418B2F6" w:rsidR="000D5224" w:rsidRDefault="000D5224" w:rsidP="000D5224">
      <w:pPr>
        <w:jc w:val="both"/>
      </w:pPr>
      <w:r w:rsidRPr="000D5224">
        <w:t xml:space="preserve">Estos proyectos están en </w:t>
      </w:r>
      <w:r w:rsidRPr="000D5224">
        <w:rPr>
          <w:b/>
          <w:bCs/>
        </w:rPr>
        <w:t>fase de diseño y búsqueda de recursos</w:t>
      </w:r>
      <w:r w:rsidRPr="000D5224">
        <w:t>. Requieren el respaldo de instituciones aliadas, organismos cooperantes, empresas socialmente responsables y personas solidarias que deseen contribuir a la construcción de un futuro más justo para las nuevas generaciones.</w:t>
      </w:r>
    </w:p>
    <w:sectPr w:rsidR="000D5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1926"/>
    <w:multiLevelType w:val="multilevel"/>
    <w:tmpl w:val="0132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F1D28"/>
    <w:multiLevelType w:val="multilevel"/>
    <w:tmpl w:val="65C6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A753C"/>
    <w:multiLevelType w:val="multilevel"/>
    <w:tmpl w:val="870A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B6FF1"/>
    <w:multiLevelType w:val="multilevel"/>
    <w:tmpl w:val="6B42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719B1"/>
    <w:multiLevelType w:val="multilevel"/>
    <w:tmpl w:val="90DA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20DC8"/>
    <w:multiLevelType w:val="hybridMultilevel"/>
    <w:tmpl w:val="DD42D1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E61C3"/>
    <w:multiLevelType w:val="multilevel"/>
    <w:tmpl w:val="7D46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61513"/>
    <w:multiLevelType w:val="multilevel"/>
    <w:tmpl w:val="6D26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C45A2"/>
    <w:multiLevelType w:val="multilevel"/>
    <w:tmpl w:val="4496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991223">
    <w:abstractNumId w:val="1"/>
  </w:num>
  <w:num w:numId="2" w16cid:durableId="1811900975">
    <w:abstractNumId w:val="7"/>
  </w:num>
  <w:num w:numId="3" w16cid:durableId="1321886139">
    <w:abstractNumId w:val="6"/>
  </w:num>
  <w:num w:numId="4" w16cid:durableId="563104030">
    <w:abstractNumId w:val="0"/>
  </w:num>
  <w:num w:numId="5" w16cid:durableId="2101949557">
    <w:abstractNumId w:val="8"/>
  </w:num>
  <w:num w:numId="6" w16cid:durableId="1794252304">
    <w:abstractNumId w:val="3"/>
  </w:num>
  <w:num w:numId="7" w16cid:durableId="1147168138">
    <w:abstractNumId w:val="2"/>
  </w:num>
  <w:num w:numId="8" w16cid:durableId="657463847">
    <w:abstractNumId w:val="4"/>
  </w:num>
  <w:num w:numId="9" w16cid:durableId="895235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E3"/>
    <w:rsid w:val="000D5224"/>
    <w:rsid w:val="00264A39"/>
    <w:rsid w:val="00382B80"/>
    <w:rsid w:val="004D1B6D"/>
    <w:rsid w:val="005F675C"/>
    <w:rsid w:val="00BD2BE8"/>
    <w:rsid w:val="00D60EDB"/>
    <w:rsid w:val="00E220E3"/>
    <w:rsid w:val="00F0167A"/>
    <w:rsid w:val="00FE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D63E"/>
  <w15:chartTrackingRefBased/>
  <w15:docId w15:val="{A1574134-C465-459F-9EAE-BDDE9A07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2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2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2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2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2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2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2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2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2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2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2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20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20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20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20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20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20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2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2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2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2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20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20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20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2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20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20E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220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2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fundaciongasibagi.ec/" TargetMode="External"/><Relationship Id="rId5" Type="http://schemas.openxmlformats.org/officeDocument/2006/relationships/hyperlink" Target="https://instagram.com/fundaciongasibagi.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1252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2025-07-26T18:20:00Z</dcterms:created>
  <dcterms:modified xsi:type="dcterms:W3CDTF">2025-07-26T19:56:00Z</dcterms:modified>
</cp:coreProperties>
</file>