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23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7D5541" w14:paraId="5D42EABB" w14:textId="77777777" w:rsidTr="00FD2BC9">
        <w:trPr>
          <w:trHeight w:val="1244"/>
        </w:trPr>
        <w:tc>
          <w:tcPr>
            <w:tcW w:w="0" w:type="auto"/>
            <w:vAlign w:val="center"/>
          </w:tcPr>
          <w:p w14:paraId="1BA32804" w14:textId="2D5FE0C9" w:rsidR="007D5541" w:rsidRPr="00FD2BC9" w:rsidRDefault="007D5541" w:rsidP="007D5541">
            <w:pPr>
              <w:jc w:val="center"/>
              <w:rPr>
                <w:sz w:val="96"/>
                <w:szCs w:val="96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5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</w:tblGrid>
      <w:tr w:rsidR="006364EB" w14:paraId="73BEAFFC" w14:textId="77777777" w:rsidTr="009B64E6">
        <w:trPr>
          <w:trHeight w:val="366"/>
        </w:trPr>
        <w:tc>
          <w:tcPr>
            <w:tcW w:w="5004" w:type="dxa"/>
            <w:vAlign w:val="center"/>
          </w:tcPr>
          <w:p w14:paraId="49F5BF74" w14:textId="0B571DCD" w:rsidR="006364EB" w:rsidRDefault="006364EB" w:rsidP="009B64E6"/>
        </w:tc>
      </w:tr>
      <w:tr w:rsidR="006364EB" w14:paraId="3E939434" w14:textId="77777777" w:rsidTr="009B64E6">
        <w:trPr>
          <w:trHeight w:val="366"/>
        </w:trPr>
        <w:tc>
          <w:tcPr>
            <w:tcW w:w="5004" w:type="dxa"/>
            <w:vAlign w:val="center"/>
          </w:tcPr>
          <w:p w14:paraId="7572577F" w14:textId="77777777" w:rsidR="006364EB" w:rsidRDefault="006364EB" w:rsidP="009B64E6"/>
        </w:tc>
      </w:tr>
      <w:tr w:rsidR="006364EB" w14:paraId="04B35925" w14:textId="77777777" w:rsidTr="009B64E6">
        <w:trPr>
          <w:trHeight w:val="366"/>
        </w:trPr>
        <w:tc>
          <w:tcPr>
            <w:tcW w:w="5004" w:type="dxa"/>
            <w:vAlign w:val="center"/>
          </w:tcPr>
          <w:p w14:paraId="3EA96C7A" w14:textId="77777777" w:rsidR="006364EB" w:rsidRDefault="006364EB" w:rsidP="009B64E6"/>
        </w:tc>
      </w:tr>
      <w:tr w:rsidR="006364EB" w14:paraId="24570965" w14:textId="77777777" w:rsidTr="009B64E6">
        <w:trPr>
          <w:trHeight w:val="337"/>
        </w:trPr>
        <w:tc>
          <w:tcPr>
            <w:tcW w:w="5004" w:type="dxa"/>
            <w:vAlign w:val="center"/>
          </w:tcPr>
          <w:p w14:paraId="6F6F853B" w14:textId="77777777" w:rsidR="006364EB" w:rsidRDefault="006364EB" w:rsidP="009B64E6"/>
        </w:tc>
      </w:tr>
      <w:tr w:rsidR="006364EB" w14:paraId="17340F31" w14:textId="77777777" w:rsidTr="009B64E6">
        <w:trPr>
          <w:trHeight w:val="366"/>
        </w:trPr>
        <w:tc>
          <w:tcPr>
            <w:tcW w:w="5004" w:type="dxa"/>
            <w:vAlign w:val="center"/>
          </w:tcPr>
          <w:p w14:paraId="3A101CF7" w14:textId="77777777" w:rsidR="006364EB" w:rsidRDefault="006364EB" w:rsidP="009B64E6"/>
        </w:tc>
      </w:tr>
      <w:tr w:rsidR="006364EB" w14:paraId="454FE04E" w14:textId="77777777" w:rsidTr="009B64E6">
        <w:trPr>
          <w:trHeight w:val="366"/>
        </w:trPr>
        <w:tc>
          <w:tcPr>
            <w:tcW w:w="5004" w:type="dxa"/>
            <w:vAlign w:val="center"/>
          </w:tcPr>
          <w:p w14:paraId="43378E03" w14:textId="77777777" w:rsidR="006364EB" w:rsidRDefault="006364EB" w:rsidP="009B64E6"/>
        </w:tc>
      </w:tr>
    </w:tbl>
    <w:tbl>
      <w:tblPr>
        <w:tblStyle w:val="a3"/>
        <w:tblpPr w:leftFromText="180" w:rightFromText="180" w:vertAnchor="text" w:horzAnchor="page" w:tblpX="1205" w:tblpY="51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125"/>
      </w:tblGrid>
      <w:tr w:rsidR="00FD2BC9" w14:paraId="63AF0711" w14:textId="77777777" w:rsidTr="00D21F4F">
        <w:trPr>
          <w:trHeight w:val="661"/>
        </w:trPr>
        <w:tc>
          <w:tcPr>
            <w:tcW w:w="6462" w:type="dxa"/>
            <w:vAlign w:val="center"/>
          </w:tcPr>
          <w:p w14:paraId="65DFAFD8" w14:textId="159B1D1E" w:rsidR="00FD2BC9" w:rsidRPr="0066714B" w:rsidRDefault="00EE1D56" w:rsidP="00FD2BC9">
            <w:pPr>
              <w:rPr>
                <w:color w:val="FFFFFF" w:themeColor="background1"/>
              </w:rPr>
            </w:pPr>
            <w:r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Как смогли</w:t>
            </w:r>
            <w:r w:rsidR="00CB401D"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,</w:t>
            </w:r>
            <w:r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 xml:space="preserve"> так и описали</w:t>
            </w:r>
          </w:p>
        </w:tc>
        <w:tc>
          <w:tcPr>
            <w:tcW w:w="2125" w:type="dxa"/>
            <w:vAlign w:val="center"/>
          </w:tcPr>
          <w:p w14:paraId="5169D220" w14:textId="77777777" w:rsidR="00FD2BC9" w:rsidRDefault="00FD2BC9" w:rsidP="00FD2BC9">
            <w:pPr>
              <w:jc w:val="right"/>
            </w:pPr>
          </w:p>
        </w:tc>
      </w:tr>
      <w:tr w:rsidR="00FD2BC9" w14:paraId="75A890CB" w14:textId="77777777" w:rsidTr="00D21F4F">
        <w:trPr>
          <w:trHeight w:val="661"/>
        </w:trPr>
        <w:tc>
          <w:tcPr>
            <w:tcW w:w="6462" w:type="dxa"/>
            <w:vAlign w:val="center"/>
          </w:tcPr>
          <w:p w14:paraId="4CAEF12A" w14:textId="65C12A8E" w:rsidR="00FD2BC9" w:rsidRPr="0066714B" w:rsidRDefault="00EE1D56" w:rsidP="00FD2BC9">
            <w:pPr>
              <w:rPr>
                <w:color w:val="FFFFFF" w:themeColor="background1"/>
              </w:rPr>
            </w:pPr>
            <w:r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Киноребус</w:t>
            </w:r>
          </w:p>
        </w:tc>
        <w:tc>
          <w:tcPr>
            <w:tcW w:w="2125" w:type="dxa"/>
            <w:vAlign w:val="center"/>
          </w:tcPr>
          <w:p w14:paraId="6E66B7DD" w14:textId="77777777" w:rsidR="00FD2BC9" w:rsidRDefault="00FD2BC9" w:rsidP="00FD2BC9">
            <w:pPr>
              <w:jc w:val="right"/>
            </w:pPr>
          </w:p>
        </w:tc>
      </w:tr>
      <w:tr w:rsidR="00FD2BC9" w14:paraId="281DD549" w14:textId="77777777" w:rsidTr="00D21F4F">
        <w:trPr>
          <w:trHeight w:val="661"/>
        </w:trPr>
        <w:tc>
          <w:tcPr>
            <w:tcW w:w="6462" w:type="dxa"/>
            <w:vAlign w:val="center"/>
          </w:tcPr>
          <w:p w14:paraId="5EC7B128" w14:textId="3F8CC873" w:rsidR="00FD2BC9" w:rsidRPr="0066714B" w:rsidRDefault="00EE1D56" w:rsidP="00FD2BC9">
            <w:pPr>
              <w:rPr>
                <w:color w:val="FFFFFF" w:themeColor="background1"/>
              </w:rPr>
            </w:pPr>
            <w:r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Угадай, где оскар</w:t>
            </w:r>
          </w:p>
        </w:tc>
        <w:tc>
          <w:tcPr>
            <w:tcW w:w="2125" w:type="dxa"/>
            <w:vAlign w:val="center"/>
          </w:tcPr>
          <w:p w14:paraId="2DE43DA6" w14:textId="77777777" w:rsidR="00FD2BC9" w:rsidRDefault="00FD2BC9" w:rsidP="00FD2BC9">
            <w:pPr>
              <w:jc w:val="right"/>
            </w:pPr>
          </w:p>
        </w:tc>
      </w:tr>
      <w:tr w:rsidR="00FD2BC9" w14:paraId="09909DD1" w14:textId="77777777" w:rsidTr="00D21F4F">
        <w:trPr>
          <w:trHeight w:val="661"/>
        </w:trPr>
        <w:tc>
          <w:tcPr>
            <w:tcW w:w="6462" w:type="dxa"/>
            <w:vAlign w:val="center"/>
          </w:tcPr>
          <w:p w14:paraId="1B8C0C0B" w14:textId="1CA2CA49" w:rsidR="00FD2BC9" w:rsidRPr="0066714B" w:rsidRDefault="00EE1D56" w:rsidP="00FD2BC9">
            <w:pPr>
              <w:rPr>
                <w:color w:val="FFFFFF" w:themeColor="background1"/>
              </w:rPr>
            </w:pPr>
            <w:r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Вс</w:t>
            </w:r>
            <w:r w:rsidR="00CB401D"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ё</w:t>
            </w:r>
            <w:r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 xml:space="preserve"> такое вкусное</w:t>
            </w:r>
          </w:p>
        </w:tc>
        <w:tc>
          <w:tcPr>
            <w:tcW w:w="2125" w:type="dxa"/>
            <w:vAlign w:val="center"/>
          </w:tcPr>
          <w:p w14:paraId="66B6B026" w14:textId="77777777" w:rsidR="00FD2BC9" w:rsidRDefault="00FD2BC9" w:rsidP="00FD2BC9">
            <w:pPr>
              <w:jc w:val="right"/>
            </w:pPr>
          </w:p>
        </w:tc>
      </w:tr>
      <w:tr w:rsidR="00FD2BC9" w14:paraId="6B866A48" w14:textId="77777777" w:rsidTr="00D21F4F">
        <w:trPr>
          <w:trHeight w:val="610"/>
        </w:trPr>
        <w:tc>
          <w:tcPr>
            <w:tcW w:w="6462" w:type="dxa"/>
            <w:vAlign w:val="center"/>
          </w:tcPr>
          <w:p w14:paraId="0C02FFA5" w14:textId="4C6B8516" w:rsidR="00FD2BC9" w:rsidRPr="0066714B" w:rsidRDefault="00EE1D56" w:rsidP="00FD2BC9">
            <w:pPr>
              <w:rPr>
                <w:color w:val="FFFFFF" w:themeColor="background1"/>
              </w:rPr>
            </w:pPr>
            <w:r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Музыкальный тур</w:t>
            </w:r>
          </w:p>
        </w:tc>
        <w:tc>
          <w:tcPr>
            <w:tcW w:w="2125" w:type="dxa"/>
            <w:vAlign w:val="center"/>
          </w:tcPr>
          <w:p w14:paraId="6A161091" w14:textId="77777777" w:rsidR="00FD2BC9" w:rsidRDefault="00FD2BC9" w:rsidP="00FD2BC9">
            <w:pPr>
              <w:jc w:val="right"/>
            </w:pPr>
          </w:p>
        </w:tc>
      </w:tr>
      <w:tr w:rsidR="00FD2BC9" w14:paraId="751751A9" w14:textId="77777777" w:rsidTr="00D21F4F">
        <w:trPr>
          <w:trHeight w:val="711"/>
        </w:trPr>
        <w:tc>
          <w:tcPr>
            <w:tcW w:w="6462" w:type="dxa"/>
            <w:vAlign w:val="center"/>
          </w:tcPr>
          <w:p w14:paraId="1EA843AB" w14:textId="63389D12" w:rsidR="00FD2BC9" w:rsidRPr="0066714B" w:rsidRDefault="00EE1D56" w:rsidP="00FD2BC9">
            <w:pPr>
              <w:rPr>
                <w:color w:val="FFFFFF" w:themeColor="background1"/>
              </w:rPr>
            </w:pPr>
            <w:r w:rsidRPr="0066714B">
              <w:rPr>
                <w:rFonts w:ascii="Jura" w:hAnsi="Jura"/>
                <w:b/>
                <w:bCs/>
                <w:color w:val="FFFFFF" w:themeColor="background1"/>
                <w:sz w:val="40"/>
                <w:szCs w:val="40"/>
              </w:rPr>
              <w:t>Пятнашки</w:t>
            </w:r>
          </w:p>
        </w:tc>
        <w:tc>
          <w:tcPr>
            <w:tcW w:w="2125" w:type="dxa"/>
            <w:vAlign w:val="center"/>
          </w:tcPr>
          <w:p w14:paraId="3838C62C" w14:textId="77777777" w:rsidR="00FD2BC9" w:rsidRDefault="00FD2BC9" w:rsidP="00FD2BC9">
            <w:pPr>
              <w:jc w:val="right"/>
            </w:pPr>
          </w:p>
        </w:tc>
      </w:tr>
    </w:tbl>
    <w:tbl>
      <w:tblPr>
        <w:tblStyle w:val="a3"/>
        <w:tblpPr w:leftFromText="180" w:rightFromText="180" w:vertAnchor="text" w:horzAnchor="page" w:tblpX="13811" w:tblpY="88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4F4A15" w14:paraId="1EA9A23E" w14:textId="77777777" w:rsidTr="0066714B">
        <w:trPr>
          <w:trHeight w:val="1549"/>
        </w:trPr>
        <w:tc>
          <w:tcPr>
            <w:tcW w:w="0" w:type="auto"/>
            <w:vAlign w:val="center"/>
          </w:tcPr>
          <w:p w14:paraId="5CA0C4C5" w14:textId="65AE6D17" w:rsidR="004F4A15" w:rsidRPr="0066714B" w:rsidRDefault="0066714B" w:rsidP="0066714B">
            <w:pPr>
              <w:rPr>
                <w:sz w:val="104"/>
                <w:szCs w:val="104"/>
                <w:lang w:val="en-US"/>
              </w:rPr>
            </w:pPr>
            <w:r w:rsidRPr="0066714B">
              <w:rPr>
                <w:color w:val="FFFFFF" w:themeColor="background1"/>
                <w:sz w:val="104"/>
                <w:szCs w:val="104"/>
                <w:lang w:val="en-US"/>
              </w:rPr>
              <w:t xml:space="preserve"> </w:t>
            </w:r>
          </w:p>
        </w:tc>
      </w:tr>
    </w:tbl>
    <w:p w14:paraId="6C36BFD5" w14:textId="3DEC8C7A" w:rsidR="00DB39A5" w:rsidRDefault="00DE3D82" w:rsidP="007D5541">
      <w:r>
        <w:rPr>
          <w:noProof/>
        </w:rPr>
        <w:drawing>
          <wp:anchor distT="0" distB="0" distL="114300" distR="114300" simplePos="0" relativeHeight="251658240" behindDoc="1" locked="0" layoutInCell="1" allowOverlap="1" wp14:anchorId="36D6007C" wp14:editId="07DDCA0A">
            <wp:simplePos x="0" y="0"/>
            <wp:positionH relativeFrom="column">
              <wp:posOffset>-427355</wp:posOffset>
            </wp:positionH>
            <wp:positionV relativeFrom="paragraph">
              <wp:posOffset>-360524</wp:posOffset>
            </wp:positionV>
            <wp:extent cx="10565058" cy="7449612"/>
            <wp:effectExtent l="0" t="0" r="190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5058" cy="7449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39A5" w:rsidSect="007D554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ura">
    <w:panose1 w:val="020B0604020202020204"/>
    <w:charset w:val="00"/>
    <w:family w:val="auto"/>
    <w:pitch w:val="variable"/>
    <w:sig w:usb0="E00002FF" w:usb1="4000204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41"/>
    <w:rsid w:val="000A7A27"/>
    <w:rsid w:val="00125BDC"/>
    <w:rsid w:val="001D11AA"/>
    <w:rsid w:val="00242C29"/>
    <w:rsid w:val="003948D9"/>
    <w:rsid w:val="0041593B"/>
    <w:rsid w:val="0044431C"/>
    <w:rsid w:val="004F4A15"/>
    <w:rsid w:val="005467C6"/>
    <w:rsid w:val="006364EB"/>
    <w:rsid w:val="0066714B"/>
    <w:rsid w:val="006B395E"/>
    <w:rsid w:val="006F4334"/>
    <w:rsid w:val="007003A4"/>
    <w:rsid w:val="0075539B"/>
    <w:rsid w:val="007D5541"/>
    <w:rsid w:val="00823E0B"/>
    <w:rsid w:val="009B64E6"/>
    <w:rsid w:val="00C679ED"/>
    <w:rsid w:val="00CB401D"/>
    <w:rsid w:val="00D21F4F"/>
    <w:rsid w:val="00DA6F9C"/>
    <w:rsid w:val="00DB39A5"/>
    <w:rsid w:val="00DE3D82"/>
    <w:rsid w:val="00EE1D56"/>
    <w:rsid w:val="00FA721A"/>
    <w:rsid w:val="00F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8F68"/>
  <w15:chartTrackingRefBased/>
  <w15:docId w15:val="{0A0174A9-0BCE-C54A-A498-79FCBFCF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Герасимов</dc:creator>
  <cp:keywords/>
  <dc:description/>
  <cp:lastModifiedBy>Игорь Герасимов</cp:lastModifiedBy>
  <cp:revision>16</cp:revision>
  <cp:lastPrinted>2021-11-30T20:45:00Z</cp:lastPrinted>
  <dcterms:created xsi:type="dcterms:W3CDTF">2021-11-30T19:14:00Z</dcterms:created>
  <dcterms:modified xsi:type="dcterms:W3CDTF">2021-11-30T20:45:00Z</dcterms:modified>
</cp:coreProperties>
</file>