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Narasi: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Bandung, kota yang cantik.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Ga pagi, siang, malam, ada aja yang buat mata dimanja.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Ada aja hal baru untuk di-explore.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Ada aja hal yang membuat gue semakin cinta sama kota ini. 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Rasanya kangen banget sama Bandung, setelah berbulan-bulan ga kesana ditengah pandemi ini. 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Dari Dago sampai Braga, tersimpan memori-memori indah bersama keluarga, teman, maupun sendiri.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Entah kapan bisa bertemu kembali, till next time, Bandung.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Nice to know you.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Salam Sayang, Ahmad Rasyid Alfarabi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Pesan sebelum menampilkan jurnal foto: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Berikut adalah jurnal berisi 14 foto yang diambil di Bandung. Jika anda pernah melihat objek atau pernah berada di tempat pada foto-foto berikut, berilah tanda di halaman jurnal yang memuat foto tersebut.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Kata-kata penutup: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Lora" w:cs="Lora" w:eastAsia="Lora" w:hAnsi="Lor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Lora" w:cs="Lora" w:eastAsia="Lora" w:hAnsi="Lora"/>
          <w:color w:val="292929"/>
          <w:sz w:val="32"/>
          <w:szCs w:val="32"/>
          <w:highlight w:val="white"/>
          <w:rtl w:val="0"/>
        </w:rPr>
        <w:t xml:space="preserve">Bumi Pasundan lahir saat Tuhan sedang tersenyum</w:t>
      </w:r>
    </w:p>
    <w:p w:rsidR="00000000" w:rsidDel="00000000" w:rsidP="00000000" w:rsidRDefault="00000000" w:rsidRPr="00000000" w14:paraId="00000015">
      <w:pPr>
        <w:jc w:val="right"/>
        <w:rPr>
          <w:rFonts w:ascii="Lora" w:cs="Lora" w:eastAsia="Lora" w:hAnsi="Lor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Lora" w:cs="Lora" w:eastAsia="Lora" w:hAnsi="Lora"/>
          <w:color w:val="292929"/>
          <w:sz w:val="32"/>
          <w:szCs w:val="32"/>
          <w:highlight w:val="white"/>
          <w:rtl w:val="0"/>
        </w:rPr>
        <w:t xml:space="preserve">-M. A. W. Brouwer</w:t>
      </w:r>
    </w:p>
    <w:p w:rsidR="00000000" w:rsidDel="00000000" w:rsidP="00000000" w:rsidRDefault="00000000" w:rsidRPr="00000000" w14:paraId="00000016">
      <w:pPr>
        <w:jc w:val="center"/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