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8E4" w:rsidRPr="008D79A4" w:rsidRDefault="0095722E">
      <w:pPr>
        <w:rPr>
          <w:b/>
        </w:rPr>
      </w:pPr>
      <w:r w:rsidRPr="008D79A4">
        <w:rPr>
          <w:b/>
        </w:rPr>
        <w:t>Критерий оптимальности (1я форма)</w:t>
      </w:r>
    </w:p>
    <w:p w:rsidR="0095722E" w:rsidRPr="0076117A" w:rsidRDefault="0095722E">
      <w:r>
        <w:t>Критерий оптимальности</w:t>
      </w:r>
      <w:r>
        <w:t xml:space="preserve"> – это правила задания порядка предпочтения на множестве возможных альтернатив </w:t>
      </w:r>
      <w:r>
        <w:rPr>
          <w:lang w:val="en-US"/>
        </w:rPr>
        <w:t>α</w:t>
      </w:r>
      <w:r w:rsidRPr="0095722E">
        <w:rPr>
          <w:vertAlign w:val="subscript"/>
          <w:lang w:val="en-US"/>
        </w:rPr>
        <w:t>1</w:t>
      </w:r>
      <w:r>
        <w:rPr>
          <w:lang w:val="en-US"/>
        </w:rPr>
        <w:t>, α</w:t>
      </w:r>
      <w:r w:rsidRPr="0095722E">
        <w:rPr>
          <w:vertAlign w:val="subscript"/>
          <w:lang w:val="en-US"/>
        </w:rPr>
        <w:t>2</w:t>
      </w:r>
      <w:r>
        <w:rPr>
          <w:lang w:val="en-US"/>
        </w:rPr>
        <w:t>, …, α</w:t>
      </w:r>
      <w:r w:rsidRPr="0095722E">
        <w:rPr>
          <w:vertAlign w:val="subscript"/>
          <w:lang w:val="en-US"/>
        </w:rPr>
        <w:t>m</w:t>
      </w:r>
      <w:r>
        <w:rPr>
          <w:lang w:val="en-US"/>
        </w:rPr>
        <w:t>.</w:t>
      </w:r>
    </w:p>
    <w:p w:rsidR="0095722E" w:rsidRDefault="008D79A4">
      <w:r>
        <w:t xml:space="preserve">- это правило, которое позволяет из нескольких решений </w:t>
      </w:r>
      <w:r>
        <w:rPr>
          <w:lang w:val="en-US"/>
        </w:rPr>
        <w:t>α</w:t>
      </w:r>
      <w:r w:rsidRPr="0095722E">
        <w:rPr>
          <w:vertAlign w:val="subscript"/>
          <w:lang w:val="en-US"/>
        </w:rPr>
        <w:t>1</w:t>
      </w:r>
      <w:r>
        <w:rPr>
          <w:lang w:val="en-US"/>
        </w:rPr>
        <w:t>, α</w:t>
      </w:r>
      <w:r w:rsidRPr="0095722E">
        <w:rPr>
          <w:vertAlign w:val="subscript"/>
          <w:lang w:val="en-US"/>
        </w:rPr>
        <w:t>2</w:t>
      </w:r>
      <w:r>
        <w:rPr>
          <w:lang w:val="en-US"/>
        </w:rPr>
        <w:t>, …, α</w:t>
      </w:r>
      <w:r w:rsidRPr="0095722E">
        <w:rPr>
          <w:vertAlign w:val="subscript"/>
          <w:lang w:val="en-US"/>
        </w:rPr>
        <w:t>m</w:t>
      </w:r>
      <w:r>
        <w:t xml:space="preserve">  выбрать наилучшее.</w:t>
      </w:r>
    </w:p>
    <w:p w:rsidR="008D79A4" w:rsidRDefault="008D79A4">
      <w:proofErr w:type="spellStart"/>
      <w:r>
        <w:t>Нерандомизированным</w:t>
      </w:r>
      <w:proofErr w:type="spellEnd"/>
      <w:r>
        <w:t xml:space="preserve"> решением </w:t>
      </w:r>
      <w:r>
        <w:rPr>
          <w:lang w:val="en-US"/>
        </w:rPr>
        <w:t>α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 </w:t>
      </w:r>
      <w:r>
        <w:t>называют любую стратегию человека, который принимает решения.</w:t>
      </w:r>
    </w:p>
    <w:p w:rsidR="008D79A4" w:rsidRDefault="008D79A4">
      <w:proofErr w:type="spellStart"/>
      <w:r>
        <w:t>Рандомизированным</w:t>
      </w:r>
      <w:proofErr w:type="spellEnd"/>
      <w:r>
        <w:t xml:space="preserve"> решением Х = (х</w:t>
      </w:r>
      <w:proofErr w:type="gramStart"/>
      <w:r>
        <w:rPr>
          <w:vertAlign w:val="subscript"/>
        </w:rPr>
        <w:t>1</w:t>
      </w:r>
      <w:proofErr w:type="gramEnd"/>
      <w:r>
        <w:t>, х</w:t>
      </w:r>
      <w:r>
        <w:rPr>
          <w:vertAlign w:val="subscript"/>
        </w:rPr>
        <w:t>2</w:t>
      </w:r>
      <w:r>
        <w:t>, …, х</w:t>
      </w:r>
      <w:r>
        <w:rPr>
          <w:vertAlign w:val="subscript"/>
          <w:lang w:val="en-US"/>
        </w:rPr>
        <w:t>m</w:t>
      </w:r>
      <w:r>
        <w:rPr>
          <w:lang w:val="en-US"/>
        </w:rPr>
        <w:t xml:space="preserve">) </w:t>
      </w:r>
      <w:r>
        <w:t xml:space="preserve">называют распределение вероятности на множестве </w:t>
      </w:r>
      <w:proofErr w:type="spellStart"/>
      <w:r>
        <w:t>нерандомизированных</w:t>
      </w:r>
      <w:proofErr w:type="spellEnd"/>
      <w:r>
        <w:t xml:space="preserve"> решений. </w:t>
      </w:r>
    </w:p>
    <w:p w:rsidR="008D79A4" w:rsidRPr="008D79A4" w:rsidRDefault="008D79A4">
      <w:pPr>
        <w:rPr>
          <w:b/>
        </w:rPr>
      </w:pPr>
      <w:r w:rsidRPr="008D79A4">
        <w:rPr>
          <w:b/>
        </w:rPr>
        <w:t xml:space="preserve">2я форма </w:t>
      </w:r>
      <w:proofErr w:type="spellStart"/>
      <w:r w:rsidRPr="008D79A4">
        <w:rPr>
          <w:b/>
        </w:rPr>
        <w:t>минмах</w:t>
      </w:r>
      <w:proofErr w:type="spellEnd"/>
      <w:r w:rsidRPr="008D79A4">
        <w:rPr>
          <w:b/>
        </w:rPr>
        <w:t xml:space="preserve"> решение </w:t>
      </w:r>
      <w:proofErr w:type="spellStart"/>
      <w:r w:rsidRPr="008D79A4">
        <w:rPr>
          <w:b/>
        </w:rPr>
        <w:t>нерандом</w:t>
      </w:r>
      <w:proofErr w:type="spellEnd"/>
    </w:p>
    <w:p w:rsidR="00C06207" w:rsidRDefault="008D79A4">
      <w:pPr>
        <w:rPr>
          <w:lang w:val="en-US"/>
        </w:rPr>
      </w:pPr>
      <w:r>
        <w:t xml:space="preserve">Отражает психологию крайнего пессимиста. Находясь на этой позиции человек,  будет ожидать наибольшие потери </w:t>
      </w:r>
      <w:r>
        <w:rPr>
          <w:lang w:val="en-US"/>
        </w:rPr>
        <w:t xml:space="preserve">max </w:t>
      </w:r>
      <w:proofErr w:type="spellStart"/>
      <w:r>
        <w:rPr>
          <w:lang w:val="en-US"/>
        </w:rPr>
        <w:t>l</w:t>
      </w:r>
      <w:r>
        <w:rPr>
          <w:vertAlign w:val="subscript"/>
          <w:lang w:val="en-US"/>
        </w:rPr>
        <w:t>ij</w:t>
      </w:r>
      <w:proofErr w:type="spellEnd"/>
      <w:r>
        <w:rPr>
          <w:vertAlign w:val="subscript"/>
          <w:lang w:val="en-US"/>
        </w:rPr>
        <w:t xml:space="preserve"> </w:t>
      </w:r>
      <w:r>
        <w:t xml:space="preserve">. </w:t>
      </w:r>
      <w:r w:rsidR="0076117A">
        <w:t xml:space="preserve">Тогда лучшим решением будет то решение, при котором максимально возможные потери будут минимальными: </w:t>
      </w:r>
    </w:p>
    <w:p w:rsidR="008D79A4" w:rsidRPr="00C06207" w:rsidRDefault="0076117A">
      <w:pPr>
        <w:rPr>
          <w:sz w:val="28"/>
          <w:szCs w:val="28"/>
        </w:rPr>
      </w:pPr>
      <w:r w:rsidRPr="00C06207">
        <w:rPr>
          <w:color w:val="1F497D" w:themeColor="text2"/>
          <w:sz w:val="28"/>
          <w:szCs w:val="28"/>
        </w:rPr>
        <w:t>М(</w:t>
      </w:r>
      <w:r w:rsidRPr="00C06207">
        <w:rPr>
          <w:color w:val="1F497D" w:themeColor="text2"/>
          <w:sz w:val="28"/>
          <w:szCs w:val="28"/>
          <w:lang w:val="en-US"/>
        </w:rPr>
        <w:t>α</w:t>
      </w:r>
      <w:proofErr w:type="spellStart"/>
      <w:r w:rsidRPr="00C06207">
        <w:rPr>
          <w:color w:val="1F497D" w:themeColor="text2"/>
          <w:sz w:val="28"/>
          <w:szCs w:val="28"/>
          <w:vertAlign w:val="subscript"/>
          <w:lang w:val="en-US"/>
        </w:rPr>
        <w:t>i</w:t>
      </w:r>
      <w:proofErr w:type="spellEnd"/>
      <w:r w:rsidRPr="00C06207">
        <w:rPr>
          <w:color w:val="1F497D" w:themeColor="text2"/>
          <w:sz w:val="28"/>
          <w:szCs w:val="28"/>
          <w:lang w:val="en-US"/>
        </w:rPr>
        <w:t xml:space="preserve">) = </w:t>
      </w:r>
      <m:oMath>
        <m:func>
          <m:funcPr>
            <m:ctrlPr>
              <w:rPr>
                <w:rFonts w:ascii="Cambria Math" w:hAnsi="Cambria Math"/>
                <w:i/>
                <w:color w:val="1F497D" w:themeColor="text2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1F497D" w:themeColor="text2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1F497D" w:themeColor="text2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color w:val="1F497D" w:themeColor="text2"/>
                    <w:sz w:val="28"/>
                    <w:szCs w:val="28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color w:val="1F497D" w:themeColor="text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1F497D" w:themeColor="text2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1F497D" w:themeColor="text2"/>
                    <w:sz w:val="28"/>
                    <w:szCs w:val="28"/>
                    <w:lang w:val="en-US"/>
                  </w:rPr>
                  <m:t>ij</m:t>
                </m:r>
              </m:sub>
            </m:sSub>
            <m:r>
              <w:rPr>
                <w:rFonts w:ascii="Cambria Math" w:hAnsi="Cambria Math"/>
                <w:color w:val="1F497D" w:themeColor="text2"/>
                <w:sz w:val="28"/>
                <w:szCs w:val="28"/>
                <w:lang w:val="en-US"/>
              </w:rPr>
              <m:t xml:space="preserve">→ </m:t>
            </m:r>
            <m:func>
              <m:funcPr>
                <m:ctrlPr>
                  <w:rPr>
                    <w:rFonts w:ascii="Cambria Math" w:hAnsi="Cambria Math"/>
                    <w:i/>
                    <w:color w:val="1F497D" w:themeColor="text2"/>
                    <w:sz w:val="28"/>
                    <w:szCs w:val="28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color w:val="1F497D" w:themeColor="text2"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97D" w:themeColor="text2"/>
                        <w:sz w:val="28"/>
                        <w:szCs w:val="28"/>
                        <w:lang w:val="en-US"/>
                      </w:rPr>
                      <m:t>min</m:t>
                    </m:r>
                  </m:e>
                  <m:li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1F497D" w:themeColor="text2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1F497D" w:themeColor="text2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F497D" w:themeColor="text2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lim>
                </m:limLow>
              </m:fName>
              <m:e>
                <m:r>
                  <w:rPr>
                    <w:rFonts w:ascii="Cambria Math" w:hAnsi="Cambria Math"/>
                    <w:color w:val="1F497D" w:themeColor="text2"/>
                    <w:sz w:val="28"/>
                    <w:szCs w:val="28"/>
                    <w:lang w:val="en-US"/>
                  </w:rPr>
                  <m:t xml:space="preserve"> </m:t>
                </m:r>
              </m:e>
            </m:func>
          </m:e>
        </m:func>
      </m:oMath>
    </w:p>
    <w:p w:rsidR="0076117A" w:rsidRPr="008D79A4" w:rsidRDefault="0076117A" w:rsidP="0076117A">
      <w:pPr>
        <w:rPr>
          <w:b/>
        </w:rPr>
      </w:pPr>
      <w:r>
        <w:rPr>
          <w:b/>
        </w:rPr>
        <w:t>2я форма</w:t>
      </w:r>
      <w:r>
        <w:rPr>
          <w:b/>
          <w:lang w:val="en-US"/>
        </w:rPr>
        <w:t xml:space="preserve"> </w:t>
      </w:r>
      <w:r>
        <w:rPr>
          <w:b/>
          <w:lang w:val="uk-UA"/>
        </w:rPr>
        <w:t xml:space="preserve">  </w:t>
      </w:r>
      <w:proofErr w:type="spellStart"/>
      <w:r>
        <w:rPr>
          <w:b/>
          <w:lang w:val="uk-UA"/>
        </w:rPr>
        <w:t>Неймана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пирсона</w:t>
      </w:r>
      <w:proofErr w:type="spellEnd"/>
      <w:r w:rsidRPr="008D79A4">
        <w:rPr>
          <w:b/>
        </w:rPr>
        <w:t xml:space="preserve"> решение </w:t>
      </w:r>
      <w:proofErr w:type="spellStart"/>
      <w:r w:rsidRPr="008D79A4">
        <w:rPr>
          <w:b/>
        </w:rPr>
        <w:t>нерандом</w:t>
      </w:r>
      <w:proofErr w:type="spellEnd"/>
    </w:p>
    <w:p w:rsidR="0076117A" w:rsidRDefault="0076117A">
      <w:pPr>
        <w:rPr>
          <w:lang w:val="uk-UA"/>
        </w:rPr>
      </w:pPr>
      <w:r>
        <w:t>Этот метод используется тогда, когда природа может находиться в двух состояниях β</w:t>
      </w:r>
      <w:r>
        <w:rPr>
          <w:vertAlign w:val="subscript"/>
          <w:lang w:val="en-US"/>
        </w:rPr>
        <w:t>1</w:t>
      </w:r>
      <w:r>
        <w:t xml:space="preserve"> и β</w:t>
      </w:r>
      <w:r>
        <w:rPr>
          <w:vertAlign w:val="subscript"/>
          <w:lang w:val="en-US"/>
        </w:rPr>
        <w:t>2</w:t>
      </w:r>
      <w:r>
        <w:t xml:space="preserve">, одно </w:t>
      </w:r>
      <w:proofErr w:type="gramStart"/>
      <w:r>
        <w:t>из</w:t>
      </w:r>
      <w:proofErr w:type="gramEnd"/>
      <w:r>
        <w:t xml:space="preserve"> который может контролироваться, а второе нет. Для контролируемого состояния вводим пороговое значение </w:t>
      </w:r>
      <w:r>
        <w:rPr>
          <w:lang w:val="en-US"/>
        </w:rPr>
        <w:t>l</w:t>
      </w:r>
      <w:r>
        <w:rPr>
          <w:vertAlign w:val="superscript"/>
          <w:lang w:val="en-US"/>
        </w:rPr>
        <w:t>*</w:t>
      </w:r>
      <w:r>
        <w:rPr>
          <w:lang w:val="uk-UA"/>
        </w:rPr>
        <w:t xml:space="preserve"> и все </w:t>
      </w:r>
      <w:proofErr w:type="spellStart"/>
      <w:r>
        <w:rPr>
          <w:lang w:val="uk-UA"/>
        </w:rPr>
        <w:t>допустимые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решения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которые</w:t>
      </w:r>
      <w:proofErr w:type="spellEnd"/>
      <w:r>
        <w:rPr>
          <w:lang w:val="uk-UA"/>
        </w:rPr>
        <w:t xml:space="preserve"> для </w:t>
      </w:r>
      <w:proofErr w:type="spellStart"/>
      <w:r>
        <w:rPr>
          <w:lang w:val="uk-UA"/>
        </w:rPr>
        <w:t>этого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состояния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природы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приводят</w:t>
      </w:r>
      <w:proofErr w:type="spellEnd"/>
      <w:r>
        <w:rPr>
          <w:lang w:val="uk-UA"/>
        </w:rPr>
        <w:t xml:space="preserve"> к </w:t>
      </w:r>
      <w:proofErr w:type="spellStart"/>
      <w:r>
        <w:rPr>
          <w:lang w:val="uk-UA"/>
        </w:rPr>
        <w:t>потерям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большим</w:t>
      </w:r>
      <w:proofErr w:type="spellEnd"/>
      <w:r>
        <w:rPr>
          <w:lang w:val="uk-UA"/>
        </w:rPr>
        <w:t xml:space="preserve">  </w:t>
      </w:r>
      <w:proofErr w:type="spellStart"/>
      <w:r>
        <w:rPr>
          <w:lang w:val="uk-UA"/>
        </w:rPr>
        <w:t>порогового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значения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исключаются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рассмотрения</w:t>
      </w:r>
      <w:proofErr w:type="spellEnd"/>
      <w:r>
        <w:rPr>
          <w:lang w:val="uk-UA"/>
        </w:rPr>
        <w:t xml:space="preserve">. В </w:t>
      </w:r>
      <w:proofErr w:type="spellStart"/>
      <w:r>
        <w:rPr>
          <w:lang w:val="uk-UA"/>
        </w:rPr>
        <w:t>качестве</w:t>
      </w:r>
      <w:proofErr w:type="spellEnd"/>
      <w:r>
        <w:rPr>
          <w:lang w:val="uk-UA"/>
        </w:rPr>
        <w:t xml:space="preserve"> оптимального </w:t>
      </w:r>
      <w:proofErr w:type="spellStart"/>
      <w:r>
        <w:rPr>
          <w:lang w:val="uk-UA"/>
        </w:rPr>
        <w:t>решения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выбирается</w:t>
      </w:r>
      <w:proofErr w:type="spellEnd"/>
      <w:r>
        <w:rPr>
          <w:lang w:val="uk-UA"/>
        </w:rPr>
        <w:t xml:space="preserve"> то </w:t>
      </w:r>
      <w:proofErr w:type="spellStart"/>
      <w:r>
        <w:rPr>
          <w:lang w:val="uk-UA"/>
        </w:rPr>
        <w:t>решение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которое</w:t>
      </w:r>
      <w:proofErr w:type="spellEnd"/>
      <w:r>
        <w:rPr>
          <w:lang w:val="uk-UA"/>
        </w:rPr>
        <w:t xml:space="preserve"> при </w:t>
      </w:r>
      <w:proofErr w:type="spellStart"/>
      <w:r>
        <w:rPr>
          <w:lang w:val="uk-UA"/>
        </w:rPr>
        <w:t>неконтролируемом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состоянии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природы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минимальные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потери</w:t>
      </w:r>
      <w:proofErr w:type="spellEnd"/>
      <w:r>
        <w:rPr>
          <w:lang w:val="uk-UA"/>
        </w:rPr>
        <w:t xml:space="preserve">. </w:t>
      </w:r>
    </w:p>
    <w:p w:rsidR="001D79F9" w:rsidRPr="008D79A4" w:rsidRDefault="00B74F5C" w:rsidP="001D79F9">
      <w:pPr>
        <w:rPr>
          <w:b/>
        </w:rPr>
      </w:pPr>
      <w:r>
        <w:rPr>
          <w:b/>
        </w:rPr>
        <w:t xml:space="preserve">2я форма </w:t>
      </w:r>
      <w:proofErr w:type="spellStart"/>
      <w:r>
        <w:rPr>
          <w:b/>
        </w:rPr>
        <w:t>минмах</w:t>
      </w:r>
      <w:proofErr w:type="spellEnd"/>
      <w:r>
        <w:rPr>
          <w:b/>
        </w:rPr>
        <w:t xml:space="preserve"> решение </w:t>
      </w:r>
      <w:r w:rsidR="001D79F9" w:rsidRPr="008D79A4">
        <w:rPr>
          <w:b/>
        </w:rPr>
        <w:t>рандом</w:t>
      </w:r>
    </w:p>
    <w:p w:rsidR="001D79F9" w:rsidRDefault="001D79F9" w:rsidP="001D79F9">
      <w:pPr>
        <w:rPr>
          <w:rFonts w:eastAsiaTheme="minorEastAsia"/>
          <w:lang w:val="en-US"/>
        </w:rPr>
      </w:pPr>
      <w:r>
        <w:t>Для двух состояний природы критерий оптимальности имеет вид: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i1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i2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  <m:r>
              <w:rPr>
                <w:rFonts w:ascii="Cambria Math" w:hAnsi="Cambria Math"/>
                <w:lang w:val="en-US"/>
              </w:rPr>
              <m:t xml:space="preserve">→ 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e>
                  <m:li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lim>
                </m:limLow>
              </m:fNam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e>
            </m:func>
          </m:e>
        </m:func>
      </m:oMath>
      <w:r>
        <w:rPr>
          <w:rFonts w:eastAsiaTheme="minorEastAsia"/>
          <w:lang w:val="en-US"/>
        </w:rPr>
        <w:t xml:space="preserve">. </w:t>
      </w:r>
      <w:proofErr w:type="spellStart"/>
      <w:r>
        <w:rPr>
          <w:rFonts w:eastAsiaTheme="minorEastAsia"/>
          <w:lang w:val="uk-UA"/>
        </w:rPr>
        <w:t>Обозначим</w:t>
      </w:r>
      <w:proofErr w:type="spellEnd"/>
      <w:r>
        <w:rPr>
          <w:rFonts w:eastAsiaTheme="minorEastAsia"/>
          <w:lang w:val="uk-UA"/>
        </w:rPr>
        <w:t xml:space="preserve"> через </w:t>
      </w:r>
      <w:r>
        <w:rPr>
          <w:rFonts w:eastAsiaTheme="minorEastAsia"/>
          <w:lang w:val="en-US"/>
        </w:rPr>
        <w:t>(L</w:t>
      </w:r>
      <w:r>
        <w:rPr>
          <w:rFonts w:eastAsiaTheme="minorEastAsia"/>
          <w:vertAlign w:val="subscript"/>
          <w:lang w:val="en-US"/>
        </w:rPr>
        <w:t xml:space="preserve">1, </w:t>
      </w:r>
      <w:r>
        <w:rPr>
          <w:rFonts w:eastAsiaTheme="minorEastAsia"/>
          <w:lang w:val="en-US"/>
        </w:rPr>
        <w:t>L</w:t>
      </w:r>
      <w:r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 xml:space="preserve">)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  <m:r>
              <w:rPr>
                <w:rFonts w:ascii="Cambria Math" w:hAnsi="Cambria Math"/>
                <w:lang w:val="en-US"/>
              </w:rPr>
              <m:t>=const</m:t>
            </m:r>
          </m:e>
        </m:func>
      </m:oMath>
      <w:r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t xml:space="preserve"> </w:t>
      </w:r>
    </w:p>
    <w:p w:rsidR="0081349D" w:rsidRDefault="0081349D" w:rsidP="001D79F9">
      <w:pPr>
        <w:rPr>
          <w:rFonts w:eastAsiaTheme="minorEastAsia"/>
          <w:lang w:val="en-US"/>
        </w:rPr>
      </w:pPr>
      <w:r>
        <w:rPr>
          <w:rFonts w:eastAsiaTheme="minorEastAsia"/>
          <w:lang w:val="uk-UA"/>
        </w:rPr>
        <w:t xml:space="preserve">Очевидно, </w:t>
      </w:r>
      <w:proofErr w:type="spellStart"/>
      <w:r>
        <w:rPr>
          <w:rFonts w:eastAsiaTheme="minorEastAsia"/>
          <w:lang w:val="uk-UA"/>
        </w:rPr>
        <w:t>что</w:t>
      </w:r>
      <w:proofErr w:type="spellEnd"/>
      <w:r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en-US"/>
        </w:rPr>
        <w:t xml:space="preserve">max (L1, L2) =    L1 </w:t>
      </w: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 xml:space="preserve">L1&gt;=L2 </w:t>
      </w:r>
    </w:p>
    <w:p w:rsidR="0081349D" w:rsidRDefault="0081349D" w:rsidP="001D79F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L2 </w:t>
      </w:r>
      <w:r>
        <w:rPr>
          <w:rFonts w:eastAsiaTheme="minorEastAsia"/>
          <w:lang w:val="uk-UA"/>
        </w:rPr>
        <w:t xml:space="preserve">при </w:t>
      </w:r>
      <w:r>
        <w:rPr>
          <w:rFonts w:eastAsiaTheme="minorEastAsia"/>
          <w:lang w:val="en-US"/>
        </w:rPr>
        <w:t>L1&lt;L2</w:t>
      </w:r>
    </w:p>
    <w:p w:rsidR="0081349D" w:rsidRPr="0081349D" w:rsidRDefault="0081349D" w:rsidP="001D79F9">
      <w:pPr>
        <w:rPr>
          <w:rFonts w:eastAsiaTheme="minorEastAsia"/>
        </w:rPr>
      </w:pPr>
      <w:proofErr w:type="spellStart"/>
      <w:r>
        <w:rPr>
          <w:rFonts w:eastAsiaTheme="minorEastAsia"/>
          <w:lang w:val="uk-UA"/>
        </w:rPr>
        <w:t>Данное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решение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есть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уранением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прямоугольного</w:t>
      </w:r>
      <w:proofErr w:type="spellEnd"/>
      <w:r>
        <w:rPr>
          <w:rFonts w:eastAsiaTheme="minorEastAsia"/>
          <w:lang w:val="uk-UA"/>
        </w:rPr>
        <w:t xml:space="preserve"> клина. То </w:t>
      </w:r>
      <w:proofErr w:type="spellStart"/>
      <w:r>
        <w:rPr>
          <w:rFonts w:eastAsiaTheme="minorEastAsia"/>
          <w:lang w:val="uk-UA"/>
        </w:rPr>
        <w:t>есть</w:t>
      </w:r>
      <w:proofErr w:type="spellEnd"/>
      <w:r>
        <w:rPr>
          <w:rFonts w:eastAsiaTheme="minorEastAsia"/>
          <w:lang w:val="uk-UA"/>
        </w:rPr>
        <w:t xml:space="preserve">, </w:t>
      </w:r>
      <w:proofErr w:type="spellStart"/>
      <w:r>
        <w:rPr>
          <w:rFonts w:eastAsiaTheme="minorEastAsia"/>
          <w:lang w:val="uk-UA"/>
        </w:rPr>
        <w:t>чтобы</w:t>
      </w:r>
      <w:proofErr w:type="spellEnd"/>
      <w:r>
        <w:rPr>
          <w:rFonts w:eastAsiaTheme="minorEastAsia"/>
          <w:lang w:val="uk-UA"/>
        </w:rPr>
        <w:t xml:space="preserve"> найти </w:t>
      </w:r>
      <w:proofErr w:type="spellStart"/>
      <w:r>
        <w:rPr>
          <w:rFonts w:eastAsiaTheme="minorEastAsia"/>
          <w:lang w:val="uk-UA"/>
        </w:rPr>
        <w:t>рандомизированное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решение</w:t>
      </w:r>
      <w:proofErr w:type="spellEnd"/>
      <w:r>
        <w:rPr>
          <w:rFonts w:eastAsiaTheme="minorEastAsia"/>
          <w:lang w:val="uk-UA"/>
        </w:rPr>
        <w:t xml:space="preserve"> по </w:t>
      </w:r>
      <w:proofErr w:type="spellStart"/>
      <w:r>
        <w:rPr>
          <w:rFonts w:eastAsiaTheme="minorEastAsia"/>
          <w:lang w:val="uk-UA"/>
        </w:rPr>
        <w:t>данному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критерию</w:t>
      </w:r>
      <w:proofErr w:type="spellEnd"/>
      <w:r>
        <w:rPr>
          <w:rFonts w:eastAsiaTheme="minorEastAsia"/>
          <w:lang w:val="uk-UA"/>
        </w:rPr>
        <w:t xml:space="preserve"> не обходимо </w:t>
      </w:r>
      <w:proofErr w:type="spellStart"/>
      <w:r>
        <w:rPr>
          <w:rFonts w:eastAsiaTheme="minorEastAsia"/>
          <w:lang w:val="uk-UA"/>
        </w:rPr>
        <w:t>двигать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прямоугольный</w:t>
      </w:r>
      <w:proofErr w:type="spellEnd"/>
      <w:r>
        <w:rPr>
          <w:rFonts w:eastAsiaTheme="minorEastAsia"/>
          <w:lang w:val="uk-UA"/>
        </w:rPr>
        <w:t xml:space="preserve"> клин по </w:t>
      </w:r>
      <w:proofErr w:type="spellStart"/>
      <w:r>
        <w:rPr>
          <w:rFonts w:eastAsiaTheme="minorEastAsia"/>
          <w:lang w:val="uk-UA"/>
        </w:rPr>
        <w:t>биссектриссе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первой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четверти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координатной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плоскости</w:t>
      </w:r>
      <w:proofErr w:type="spellEnd"/>
      <w:r>
        <w:rPr>
          <w:rFonts w:eastAsiaTheme="minorEastAsia"/>
          <w:lang w:val="uk-UA"/>
        </w:rPr>
        <w:t xml:space="preserve"> (</w:t>
      </w:r>
      <w:r>
        <w:rPr>
          <w:rFonts w:eastAsiaTheme="minorEastAsia"/>
          <w:lang w:val="en-US"/>
        </w:rPr>
        <w:t xml:space="preserve">L1 = L2) </w:t>
      </w:r>
      <w:r>
        <w:rPr>
          <w:rFonts w:eastAsiaTheme="minorEastAsia"/>
        </w:rPr>
        <w:t xml:space="preserve">до первого пересечения с платежным множеством. Полученная точка и будет решением. </w:t>
      </w:r>
    </w:p>
    <w:p w:rsidR="00C06207" w:rsidRPr="001D79F9" w:rsidRDefault="00C06207" w:rsidP="001D79F9">
      <w:pPr>
        <w:rPr>
          <w:lang w:val="en-US"/>
        </w:rPr>
      </w:pPr>
    </w:p>
    <w:p w:rsidR="001D79F9" w:rsidRPr="008D79A4" w:rsidRDefault="001D79F9" w:rsidP="001D79F9">
      <w:pPr>
        <w:rPr>
          <w:b/>
        </w:rPr>
      </w:pPr>
      <w:r>
        <w:rPr>
          <w:b/>
        </w:rPr>
        <w:t>2я форма</w:t>
      </w:r>
      <w:r>
        <w:rPr>
          <w:b/>
          <w:lang w:val="en-US"/>
        </w:rPr>
        <w:t xml:space="preserve"> </w:t>
      </w:r>
      <w:r>
        <w:rPr>
          <w:b/>
          <w:lang w:val="uk-UA"/>
        </w:rPr>
        <w:t xml:space="preserve">  </w:t>
      </w:r>
      <w:proofErr w:type="spellStart"/>
      <w:r>
        <w:rPr>
          <w:b/>
          <w:lang w:val="uk-UA"/>
        </w:rPr>
        <w:t>Неймана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пирсона</w:t>
      </w:r>
      <w:proofErr w:type="spellEnd"/>
      <w:r w:rsidR="00B74F5C">
        <w:rPr>
          <w:b/>
        </w:rPr>
        <w:t xml:space="preserve"> решение </w:t>
      </w:r>
      <w:r w:rsidRPr="008D79A4">
        <w:rPr>
          <w:b/>
        </w:rPr>
        <w:t>рандом</w:t>
      </w:r>
    </w:p>
    <w:p w:rsidR="001D79F9" w:rsidRPr="0076117A" w:rsidRDefault="001D79F9">
      <w:pPr>
        <w:rPr>
          <w:lang w:val="uk-UA"/>
        </w:rPr>
      </w:pPr>
      <w:bookmarkStart w:id="0" w:name="_GoBack"/>
      <w:bookmarkEnd w:id="0"/>
    </w:p>
    <w:sectPr w:rsidR="001D79F9" w:rsidRPr="00761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22E"/>
    <w:rsid w:val="000020D3"/>
    <w:rsid w:val="00004A70"/>
    <w:rsid w:val="0000787A"/>
    <w:rsid w:val="00017CCE"/>
    <w:rsid w:val="000277E4"/>
    <w:rsid w:val="00034E81"/>
    <w:rsid w:val="000414B0"/>
    <w:rsid w:val="00044D77"/>
    <w:rsid w:val="00050E50"/>
    <w:rsid w:val="00087A54"/>
    <w:rsid w:val="00090568"/>
    <w:rsid w:val="000A25C5"/>
    <w:rsid w:val="000D042B"/>
    <w:rsid w:val="000D3E62"/>
    <w:rsid w:val="00105CE0"/>
    <w:rsid w:val="00127555"/>
    <w:rsid w:val="00130547"/>
    <w:rsid w:val="00174E47"/>
    <w:rsid w:val="0017614E"/>
    <w:rsid w:val="001A263D"/>
    <w:rsid w:val="001B4D96"/>
    <w:rsid w:val="001D08EE"/>
    <w:rsid w:val="001D499B"/>
    <w:rsid w:val="001D79F9"/>
    <w:rsid w:val="0022244F"/>
    <w:rsid w:val="00225841"/>
    <w:rsid w:val="00226DC6"/>
    <w:rsid w:val="00242F5A"/>
    <w:rsid w:val="00257FAF"/>
    <w:rsid w:val="00271AA3"/>
    <w:rsid w:val="00272CEF"/>
    <w:rsid w:val="00294188"/>
    <w:rsid w:val="002961F0"/>
    <w:rsid w:val="002D3FDE"/>
    <w:rsid w:val="00305FB9"/>
    <w:rsid w:val="00313C6E"/>
    <w:rsid w:val="00324717"/>
    <w:rsid w:val="00333629"/>
    <w:rsid w:val="00341057"/>
    <w:rsid w:val="00346259"/>
    <w:rsid w:val="00351B9B"/>
    <w:rsid w:val="0035609E"/>
    <w:rsid w:val="003666D0"/>
    <w:rsid w:val="003876B6"/>
    <w:rsid w:val="003A35FA"/>
    <w:rsid w:val="003A5761"/>
    <w:rsid w:val="003B4E8E"/>
    <w:rsid w:val="003B672A"/>
    <w:rsid w:val="003E3644"/>
    <w:rsid w:val="003E6F53"/>
    <w:rsid w:val="003E7702"/>
    <w:rsid w:val="003F3182"/>
    <w:rsid w:val="004158CC"/>
    <w:rsid w:val="00423259"/>
    <w:rsid w:val="00427344"/>
    <w:rsid w:val="00434FE4"/>
    <w:rsid w:val="00460D82"/>
    <w:rsid w:val="00470180"/>
    <w:rsid w:val="0049393B"/>
    <w:rsid w:val="004A57AC"/>
    <w:rsid w:val="004B612A"/>
    <w:rsid w:val="004C5466"/>
    <w:rsid w:val="004E30F5"/>
    <w:rsid w:val="004F231A"/>
    <w:rsid w:val="0051154A"/>
    <w:rsid w:val="0052267F"/>
    <w:rsid w:val="005414C0"/>
    <w:rsid w:val="00551375"/>
    <w:rsid w:val="00553597"/>
    <w:rsid w:val="00571488"/>
    <w:rsid w:val="005931A0"/>
    <w:rsid w:val="005933A5"/>
    <w:rsid w:val="005B1BA9"/>
    <w:rsid w:val="005E74AE"/>
    <w:rsid w:val="005F18E4"/>
    <w:rsid w:val="005F5D7B"/>
    <w:rsid w:val="00602090"/>
    <w:rsid w:val="00615451"/>
    <w:rsid w:val="00615BB7"/>
    <w:rsid w:val="00617971"/>
    <w:rsid w:val="00625A08"/>
    <w:rsid w:val="0063109D"/>
    <w:rsid w:val="00635F26"/>
    <w:rsid w:val="00660D1E"/>
    <w:rsid w:val="00660F5E"/>
    <w:rsid w:val="006658F8"/>
    <w:rsid w:val="00685F78"/>
    <w:rsid w:val="006A0F5D"/>
    <w:rsid w:val="006A4151"/>
    <w:rsid w:val="006A53EB"/>
    <w:rsid w:val="006A5FBD"/>
    <w:rsid w:val="006B7919"/>
    <w:rsid w:val="006C10A4"/>
    <w:rsid w:val="006D3D36"/>
    <w:rsid w:val="006E7449"/>
    <w:rsid w:val="006F1CAA"/>
    <w:rsid w:val="006F2A1A"/>
    <w:rsid w:val="006F392C"/>
    <w:rsid w:val="007031FC"/>
    <w:rsid w:val="00703ED8"/>
    <w:rsid w:val="00706B3D"/>
    <w:rsid w:val="00724E7A"/>
    <w:rsid w:val="00743456"/>
    <w:rsid w:val="00750296"/>
    <w:rsid w:val="0076117A"/>
    <w:rsid w:val="00767393"/>
    <w:rsid w:val="00770F5B"/>
    <w:rsid w:val="007718CA"/>
    <w:rsid w:val="007868B0"/>
    <w:rsid w:val="007A52F2"/>
    <w:rsid w:val="007B59F2"/>
    <w:rsid w:val="007B7A6E"/>
    <w:rsid w:val="007C5A4C"/>
    <w:rsid w:val="007E6A72"/>
    <w:rsid w:val="007F493B"/>
    <w:rsid w:val="0081349D"/>
    <w:rsid w:val="0082097A"/>
    <w:rsid w:val="008315FC"/>
    <w:rsid w:val="008364C4"/>
    <w:rsid w:val="008470EF"/>
    <w:rsid w:val="008506E5"/>
    <w:rsid w:val="00885648"/>
    <w:rsid w:val="008914F5"/>
    <w:rsid w:val="008946A8"/>
    <w:rsid w:val="008A3369"/>
    <w:rsid w:val="008B6407"/>
    <w:rsid w:val="008C2686"/>
    <w:rsid w:val="008D0D68"/>
    <w:rsid w:val="008D26C7"/>
    <w:rsid w:val="008D79A4"/>
    <w:rsid w:val="008E090A"/>
    <w:rsid w:val="008E25D9"/>
    <w:rsid w:val="008E2D26"/>
    <w:rsid w:val="008E2DD0"/>
    <w:rsid w:val="008E30B6"/>
    <w:rsid w:val="00905CC2"/>
    <w:rsid w:val="0095722E"/>
    <w:rsid w:val="00960B41"/>
    <w:rsid w:val="009648E8"/>
    <w:rsid w:val="00974592"/>
    <w:rsid w:val="0097593F"/>
    <w:rsid w:val="009947C0"/>
    <w:rsid w:val="00A078CA"/>
    <w:rsid w:val="00A10493"/>
    <w:rsid w:val="00A13707"/>
    <w:rsid w:val="00A250EE"/>
    <w:rsid w:val="00A50B13"/>
    <w:rsid w:val="00A7104E"/>
    <w:rsid w:val="00A72166"/>
    <w:rsid w:val="00A86C57"/>
    <w:rsid w:val="00AA2B15"/>
    <w:rsid w:val="00AA4FB1"/>
    <w:rsid w:val="00AA698F"/>
    <w:rsid w:val="00AC3029"/>
    <w:rsid w:val="00AD3FF3"/>
    <w:rsid w:val="00AD5C24"/>
    <w:rsid w:val="00AF67E0"/>
    <w:rsid w:val="00B018D2"/>
    <w:rsid w:val="00B04CB2"/>
    <w:rsid w:val="00B173B0"/>
    <w:rsid w:val="00B272B6"/>
    <w:rsid w:val="00B33CFA"/>
    <w:rsid w:val="00B45A29"/>
    <w:rsid w:val="00B45F20"/>
    <w:rsid w:val="00B5191A"/>
    <w:rsid w:val="00B74F5C"/>
    <w:rsid w:val="00B75C72"/>
    <w:rsid w:val="00B92FC6"/>
    <w:rsid w:val="00BB42EB"/>
    <w:rsid w:val="00BE4042"/>
    <w:rsid w:val="00BE4BEA"/>
    <w:rsid w:val="00C01178"/>
    <w:rsid w:val="00C01BFE"/>
    <w:rsid w:val="00C06207"/>
    <w:rsid w:val="00C248D3"/>
    <w:rsid w:val="00C40814"/>
    <w:rsid w:val="00C7642B"/>
    <w:rsid w:val="00CB5503"/>
    <w:rsid w:val="00CC3D3F"/>
    <w:rsid w:val="00CC49EB"/>
    <w:rsid w:val="00CF715D"/>
    <w:rsid w:val="00CF7BAE"/>
    <w:rsid w:val="00D0276F"/>
    <w:rsid w:val="00D04577"/>
    <w:rsid w:val="00D25528"/>
    <w:rsid w:val="00D42CDC"/>
    <w:rsid w:val="00D44283"/>
    <w:rsid w:val="00D72E14"/>
    <w:rsid w:val="00D91CE9"/>
    <w:rsid w:val="00DD3D9D"/>
    <w:rsid w:val="00DF5E49"/>
    <w:rsid w:val="00DF6E8A"/>
    <w:rsid w:val="00DF7656"/>
    <w:rsid w:val="00E029BC"/>
    <w:rsid w:val="00E121E9"/>
    <w:rsid w:val="00E34C0A"/>
    <w:rsid w:val="00E36F68"/>
    <w:rsid w:val="00E545A8"/>
    <w:rsid w:val="00E54B21"/>
    <w:rsid w:val="00E64C7D"/>
    <w:rsid w:val="00E67EBB"/>
    <w:rsid w:val="00E80F13"/>
    <w:rsid w:val="00E8747E"/>
    <w:rsid w:val="00E9205D"/>
    <w:rsid w:val="00E93815"/>
    <w:rsid w:val="00EA081E"/>
    <w:rsid w:val="00ED32CC"/>
    <w:rsid w:val="00F26628"/>
    <w:rsid w:val="00F55B1B"/>
    <w:rsid w:val="00F64E78"/>
    <w:rsid w:val="00F723FA"/>
    <w:rsid w:val="00F75F34"/>
    <w:rsid w:val="00F80332"/>
    <w:rsid w:val="00F90161"/>
    <w:rsid w:val="00F96F6E"/>
    <w:rsid w:val="00FE0C89"/>
    <w:rsid w:val="00FE5B3F"/>
    <w:rsid w:val="00FF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79F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D7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7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79F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D7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7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кулинич</dc:creator>
  <cp:lastModifiedBy>юлия кулинич</cp:lastModifiedBy>
  <cp:revision>1</cp:revision>
  <dcterms:created xsi:type="dcterms:W3CDTF">2014-10-18T13:32:00Z</dcterms:created>
  <dcterms:modified xsi:type="dcterms:W3CDTF">2014-10-18T15:11:00Z</dcterms:modified>
</cp:coreProperties>
</file>