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7DA" w:rsidRPr="008B4407" w:rsidRDefault="007C67DA" w:rsidP="007C67DA">
      <w:pPr>
        <w:pStyle w:val="a3"/>
        <w:spacing w:line="240" w:lineRule="auto"/>
        <w:rPr>
          <w:sz w:val="28"/>
          <w:szCs w:val="28"/>
        </w:rPr>
      </w:pPr>
      <w:r w:rsidRPr="008B4407">
        <w:rPr>
          <w:sz w:val="28"/>
          <w:szCs w:val="28"/>
        </w:rPr>
        <w:t>ПРОГНОЗУВАННЯ ЯКОСТІ ЧАВУНУ ЗА СКЛАДОМ ШИХТИ СТАТИСТИЧНИМИ МЕТОДАМИ</w:t>
      </w:r>
    </w:p>
    <w:p w:rsidR="007C67DA" w:rsidRPr="008B4407" w:rsidRDefault="007C67DA" w:rsidP="007C67DA">
      <w:pPr>
        <w:tabs>
          <w:tab w:val="left" w:pos="284"/>
        </w:tabs>
        <w:spacing w:before="16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B4407">
        <w:rPr>
          <w:rFonts w:ascii="Times New Roman" w:hAnsi="Times New Roman"/>
          <w:b/>
          <w:sz w:val="28"/>
          <w:szCs w:val="28"/>
        </w:rPr>
        <w:t xml:space="preserve"> В. М.Турчин, </w:t>
      </w:r>
      <w:hyperlink r:id="rId4" w:history="1">
        <w:r w:rsidRPr="008B4407">
          <w:rPr>
            <w:rStyle w:val="a5"/>
            <w:rFonts w:ascii="Times New Roman" w:hAnsi="Times New Roman"/>
            <w:b/>
            <w:sz w:val="28"/>
            <w:szCs w:val="28"/>
            <w:lang w:val="en-US"/>
          </w:rPr>
          <w:t>vnturchyn</w:t>
        </w:r>
        <w:r w:rsidRPr="008B4407">
          <w:rPr>
            <w:rStyle w:val="a5"/>
            <w:rFonts w:ascii="Times New Roman" w:hAnsi="Times New Roman"/>
            <w:b/>
            <w:sz w:val="28"/>
            <w:szCs w:val="28"/>
          </w:rPr>
          <w:t>@</w:t>
        </w:r>
        <w:r w:rsidRPr="008B4407">
          <w:rPr>
            <w:rStyle w:val="a5"/>
            <w:rFonts w:ascii="Times New Roman" w:hAnsi="Times New Roman"/>
            <w:b/>
            <w:sz w:val="28"/>
            <w:szCs w:val="28"/>
            <w:lang w:val="en-US"/>
          </w:rPr>
          <w:t>gmail</w:t>
        </w:r>
        <w:r w:rsidRPr="008B4407">
          <w:rPr>
            <w:rStyle w:val="a5"/>
            <w:rFonts w:ascii="Times New Roman" w:hAnsi="Times New Roman"/>
            <w:b/>
            <w:sz w:val="28"/>
            <w:szCs w:val="28"/>
          </w:rPr>
          <w:t>.</w:t>
        </w:r>
        <w:r w:rsidRPr="008B4407">
          <w:rPr>
            <w:rStyle w:val="a5"/>
            <w:rFonts w:ascii="Times New Roman" w:hAnsi="Times New Roman"/>
            <w:b/>
            <w:sz w:val="28"/>
            <w:szCs w:val="28"/>
            <w:lang w:val="en-US"/>
          </w:rPr>
          <w:t>com</w:t>
        </w:r>
      </w:hyperlink>
      <w:r w:rsidRPr="008B4407">
        <w:rPr>
          <w:rFonts w:ascii="Times New Roman" w:hAnsi="Times New Roman"/>
          <w:b/>
          <w:sz w:val="28"/>
          <w:szCs w:val="28"/>
        </w:rPr>
        <w:t>, Д.М.</w:t>
      </w:r>
      <w:proofErr w:type="spellStart"/>
      <w:r w:rsidRPr="008B4407">
        <w:rPr>
          <w:rFonts w:ascii="Times New Roman" w:hAnsi="Times New Roman"/>
          <w:b/>
          <w:sz w:val="28"/>
          <w:szCs w:val="28"/>
        </w:rPr>
        <w:t>Тогобицька</w:t>
      </w:r>
      <w:proofErr w:type="spellEnd"/>
      <w:r w:rsidRPr="008B4407">
        <w:rPr>
          <w:rFonts w:ascii="Times New Roman" w:hAnsi="Times New Roman"/>
          <w:b/>
          <w:sz w:val="28"/>
          <w:szCs w:val="28"/>
        </w:rPr>
        <w:t xml:space="preserve">*, К.М. </w:t>
      </w:r>
      <w:proofErr w:type="spellStart"/>
      <w:r w:rsidRPr="008B4407">
        <w:rPr>
          <w:rFonts w:ascii="Times New Roman" w:hAnsi="Times New Roman"/>
          <w:b/>
          <w:sz w:val="28"/>
          <w:szCs w:val="28"/>
        </w:rPr>
        <w:t>Бєжанова</w:t>
      </w:r>
      <w:proofErr w:type="spellEnd"/>
      <w:r w:rsidRPr="008B4407">
        <w:rPr>
          <w:rFonts w:ascii="Times New Roman" w:hAnsi="Times New Roman"/>
          <w:b/>
          <w:sz w:val="28"/>
          <w:szCs w:val="28"/>
        </w:rPr>
        <w:t>, Н.О.</w:t>
      </w:r>
      <w:proofErr w:type="spellStart"/>
      <w:r w:rsidRPr="008B4407">
        <w:rPr>
          <w:rFonts w:ascii="Times New Roman" w:hAnsi="Times New Roman"/>
          <w:b/>
          <w:sz w:val="28"/>
          <w:szCs w:val="28"/>
        </w:rPr>
        <w:t>Цивата</w:t>
      </w:r>
      <w:proofErr w:type="spellEnd"/>
      <w:r w:rsidRPr="008B4407">
        <w:rPr>
          <w:rFonts w:ascii="Times New Roman" w:hAnsi="Times New Roman"/>
          <w:b/>
          <w:sz w:val="28"/>
          <w:szCs w:val="28"/>
        </w:rPr>
        <w:t xml:space="preserve">* </w:t>
      </w:r>
    </w:p>
    <w:p w:rsidR="007C67DA" w:rsidRPr="008B4407" w:rsidRDefault="007C67DA" w:rsidP="007C67DA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8B4407">
        <w:rPr>
          <w:rFonts w:ascii="Times New Roman" w:hAnsi="Times New Roman"/>
          <w:i/>
          <w:sz w:val="28"/>
          <w:szCs w:val="28"/>
        </w:rPr>
        <w:t>Дніпропетровський національний університет ім. Олеся Гончара</w:t>
      </w:r>
    </w:p>
    <w:p w:rsidR="007C67DA" w:rsidRPr="008B4407" w:rsidRDefault="007C67DA" w:rsidP="007C67DA">
      <w:pPr>
        <w:tabs>
          <w:tab w:val="left" w:pos="284"/>
        </w:tabs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8B4407">
        <w:rPr>
          <w:rFonts w:ascii="Times New Roman" w:hAnsi="Times New Roman"/>
          <w:i/>
          <w:sz w:val="28"/>
          <w:szCs w:val="28"/>
        </w:rPr>
        <w:t>* Інститут чорної металургії НАН України</w:t>
      </w:r>
    </w:p>
    <w:p w:rsidR="007C67DA" w:rsidRPr="008B4407" w:rsidRDefault="007C67DA" w:rsidP="00A9413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B4407">
        <w:rPr>
          <w:rFonts w:ascii="Times New Roman" w:hAnsi="Times New Roman" w:cs="Times New Roman"/>
          <w:sz w:val="28"/>
          <w:szCs w:val="28"/>
        </w:rPr>
        <w:t xml:space="preserve">Чавун отримують у </w:t>
      </w:r>
      <w:proofErr w:type="spellStart"/>
      <w:r w:rsidRPr="008B4407">
        <w:rPr>
          <w:rFonts w:ascii="Times New Roman" w:hAnsi="Times New Roman" w:cs="Times New Roman"/>
          <w:sz w:val="28"/>
          <w:szCs w:val="28"/>
        </w:rPr>
        <w:t>домених</w:t>
      </w:r>
      <w:proofErr w:type="spellEnd"/>
      <w:r w:rsidRPr="008B4407">
        <w:rPr>
          <w:rFonts w:ascii="Times New Roman" w:hAnsi="Times New Roman" w:cs="Times New Roman"/>
          <w:sz w:val="28"/>
          <w:szCs w:val="28"/>
        </w:rPr>
        <w:t xml:space="preserve"> печах з шихти. Шихта – це суміш вихідних матеріалів. На якість</w:t>
      </w:r>
      <w:bookmarkStart w:id="0" w:name="_GoBack"/>
      <w:bookmarkEnd w:id="0"/>
      <w:r w:rsidRPr="008B4407">
        <w:rPr>
          <w:rFonts w:ascii="Times New Roman" w:hAnsi="Times New Roman" w:cs="Times New Roman"/>
          <w:sz w:val="28"/>
          <w:szCs w:val="28"/>
        </w:rPr>
        <w:t xml:space="preserve"> чавуну (кондиційний – некондиційний) впливає  багато факторів, до того ж більшість із них має стохастичну природу. Тому наперед за складом шихти не можна передбачити який чавун буде отримано: кондиційний чи некондиційний. Отже, у контексті якості чавуну (буде отримано кондиційний чавун, некондиційний чавун) можна говорити тільки у ймовірнісному розумінні. А саме, яка ймовірність того, що з даної шихти буде отримано кондиційний чавун (некондиційний чавун) – досить знати імовірність чогось одного.</w:t>
      </w:r>
    </w:p>
    <w:p w:rsidR="007C67DA" w:rsidRPr="00133798" w:rsidRDefault="007C67DA" w:rsidP="0080633C">
      <w:pPr>
        <w:spacing w:after="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B4407">
        <w:rPr>
          <w:rFonts w:ascii="Times New Roman" w:hAnsi="Times New Roman" w:cs="Times New Roman"/>
          <w:sz w:val="28"/>
          <w:szCs w:val="28"/>
        </w:rPr>
        <w:t>Вихідними даними  були дані  щодо склад</w:t>
      </w:r>
      <w:r w:rsidR="0080633C">
        <w:rPr>
          <w:rFonts w:ascii="Times New Roman" w:hAnsi="Times New Roman" w:cs="Times New Roman"/>
          <w:sz w:val="28"/>
          <w:szCs w:val="28"/>
        </w:rPr>
        <w:t xml:space="preserve">у шихти і кондиційності чавуну. </w:t>
      </w:r>
      <w:r w:rsidRPr="008B4407">
        <w:rPr>
          <w:rFonts w:ascii="Times New Roman" w:hAnsi="Times New Roman" w:cs="Times New Roman"/>
          <w:sz w:val="28"/>
          <w:szCs w:val="28"/>
        </w:rPr>
        <w:t>Склад шихти характеризується процентним вмістом</w:t>
      </w:r>
      <w:r w:rsidR="00133798">
        <w:rPr>
          <w:rFonts w:ascii="Times New Roman" w:hAnsi="Times New Roman" w:cs="Times New Roman"/>
          <w:sz w:val="28"/>
          <w:szCs w:val="28"/>
        </w:rPr>
        <w:t xml:space="preserve"> таких її</w:t>
      </w:r>
      <w:r w:rsidRPr="008B4407">
        <w:rPr>
          <w:rFonts w:ascii="Times New Roman" w:hAnsi="Times New Roman" w:cs="Times New Roman"/>
          <w:sz w:val="28"/>
          <w:szCs w:val="28"/>
        </w:rPr>
        <w:t xml:space="preserve"> складових</w:t>
      </w:r>
      <w:r w:rsidR="0080633C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FeO,ZnO,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TiO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,CaO,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O.</m:t>
        </m:r>
      </m:oMath>
    </w:p>
    <w:p w:rsidR="007C67DA" w:rsidRPr="008B4407" w:rsidRDefault="007C67DA" w:rsidP="007C67D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B4407">
        <w:rPr>
          <w:rFonts w:ascii="Times New Roman" w:hAnsi="Times New Roman" w:cs="Times New Roman"/>
          <w:sz w:val="28"/>
          <w:szCs w:val="28"/>
        </w:rPr>
        <w:t xml:space="preserve">Спочатку було з’ясовано процентним вмістом яких складових суттєво відрізняється шихта, з якої було отримано кондиційний чавун (група 0) і некондиційний чавун (група 1). </w:t>
      </w:r>
      <w:r w:rsidR="00133798">
        <w:rPr>
          <w:rFonts w:ascii="Times New Roman" w:hAnsi="Times New Roman" w:cs="Times New Roman"/>
          <w:sz w:val="28"/>
          <w:szCs w:val="28"/>
        </w:rPr>
        <w:t>Ними</w:t>
      </w:r>
      <w:r w:rsidRPr="008B4407">
        <w:rPr>
          <w:rFonts w:ascii="Times New Roman" w:hAnsi="Times New Roman" w:cs="Times New Roman"/>
          <w:sz w:val="28"/>
          <w:szCs w:val="28"/>
        </w:rPr>
        <w:t xml:space="preserve"> виявилися: </w:t>
      </w:r>
      <m:oMath>
        <m:r>
          <w:rPr>
            <w:rFonts w:ascii="Cambria Math" w:hAnsi="Cambria Math" w:cs="Times New Roman"/>
            <w:sz w:val="28"/>
            <w:szCs w:val="28"/>
          </w:rPr>
          <m:t>FeO,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8B4407">
        <w:rPr>
          <w:rFonts w:ascii="Times New Roman" w:hAnsi="Times New Roman" w:cs="Times New Roman"/>
          <w:sz w:val="28"/>
          <w:szCs w:val="28"/>
        </w:rPr>
        <w:t>.</w:t>
      </w:r>
    </w:p>
    <w:p w:rsidR="007C67DA" w:rsidRPr="008B4407" w:rsidRDefault="007C67DA" w:rsidP="0036200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B4407">
        <w:rPr>
          <w:rFonts w:ascii="Times New Roman" w:hAnsi="Times New Roman" w:cs="Times New Roman"/>
          <w:sz w:val="28"/>
          <w:szCs w:val="28"/>
        </w:rPr>
        <w:t>Кожне спостереження (плавку) будемо характеризувати вектором</w:t>
      </w:r>
      <w:r w:rsidR="0080633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B4407">
        <w:rPr>
          <w:rFonts w:ascii="Times New Roman" w:hAnsi="Times New Roman" w:cs="Times New Roman"/>
          <w:sz w:val="28"/>
          <w:szCs w:val="28"/>
        </w:rPr>
        <w:t xml:space="preserve"> </w:t>
      </w:r>
      <w:r w:rsidR="00362006">
        <w:rPr>
          <w:rFonts w:ascii="Times New Roman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8B4407">
        <w:rPr>
          <w:rFonts w:ascii="Times New Roman" w:hAnsi="Times New Roman" w:cs="Times New Roman"/>
          <w:sz w:val="28"/>
          <w:szCs w:val="28"/>
        </w:rPr>
        <w:t xml:space="preserve"> де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0633C" w:rsidRPr="008B4407">
        <w:rPr>
          <w:rFonts w:ascii="Times New Roman" w:hAnsi="Times New Roman" w:cs="Times New Roman"/>
          <w:sz w:val="28"/>
          <w:szCs w:val="28"/>
        </w:rPr>
        <w:t xml:space="preserve"> </w:t>
      </w:r>
      <w:r w:rsidRPr="008B4407">
        <w:rPr>
          <w:rFonts w:ascii="Times New Roman" w:hAnsi="Times New Roman" w:cs="Times New Roman"/>
          <w:sz w:val="28"/>
          <w:szCs w:val="28"/>
        </w:rPr>
        <w:t xml:space="preserve">– </w:t>
      </w:r>
      <w:r w:rsidR="00D8154C" w:rsidRPr="008B4407">
        <w:rPr>
          <w:rFonts w:ascii="Times New Roman" w:hAnsi="Times New Roman" w:cs="Times New Roman"/>
          <w:sz w:val="28"/>
          <w:szCs w:val="28"/>
        </w:rPr>
        <w:fldChar w:fldCharType="begin"/>
      </w:r>
      <w:r w:rsidRPr="008B4407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cs="Times New Roman"/>
                <w:sz w:val="28"/>
                <w:szCs w:val="28"/>
              </w:rPr>
              <m:t>х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в</m:t>
            </m:r>
          </m:sub>
        </m:sSub>
      </m:oMath>
      <w:r w:rsidRPr="008B440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8154C" w:rsidRPr="008B4407">
        <w:rPr>
          <w:rFonts w:ascii="Times New Roman" w:hAnsi="Times New Roman" w:cs="Times New Roman"/>
          <w:sz w:val="28"/>
          <w:szCs w:val="28"/>
        </w:rPr>
        <w:fldChar w:fldCharType="end"/>
      </w:r>
      <w:r w:rsidRPr="008B4407">
        <w:rPr>
          <w:rFonts w:ascii="Times New Roman" w:hAnsi="Times New Roman" w:cs="Times New Roman"/>
          <w:sz w:val="28"/>
          <w:szCs w:val="28"/>
        </w:rPr>
        <w:t xml:space="preserve">процентний вміст у шихті </w:t>
      </w:r>
      <m:oMath>
        <m:r>
          <w:rPr>
            <w:rFonts w:ascii="Cambria Math" w:hAnsi="Cambria Math" w:cs="Times New Roman"/>
            <w:sz w:val="28"/>
            <w:szCs w:val="28"/>
          </w:rPr>
          <m:t>FeO</m:t>
        </m:r>
      </m:oMath>
      <w:r w:rsidRPr="008B440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D8154C" w:rsidRPr="008B4407">
        <w:rPr>
          <w:rFonts w:ascii="Times New Roman" w:hAnsi="Times New Roman" w:cs="Times New Roman"/>
          <w:sz w:val="28"/>
          <w:szCs w:val="28"/>
        </w:rPr>
        <w:fldChar w:fldCharType="begin"/>
      </w:r>
      <w:r w:rsidRPr="008B4407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cs="Times New Roman"/>
                <w:sz w:val="28"/>
                <w:szCs w:val="28"/>
              </w:rPr>
              <m:t>х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п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8B440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8154C" w:rsidRPr="008B4407">
        <w:rPr>
          <w:rFonts w:ascii="Times New Roman" w:hAnsi="Times New Roman" w:cs="Times New Roman"/>
          <w:sz w:val="28"/>
          <w:szCs w:val="28"/>
        </w:rPr>
        <w:fldChar w:fldCharType="end"/>
      </w:r>
      <w:r w:rsidRPr="008B4407">
        <w:rPr>
          <w:rFonts w:ascii="Times New Roman" w:hAnsi="Times New Roman" w:cs="Times New Roman"/>
          <w:sz w:val="28"/>
          <w:szCs w:val="28"/>
        </w:rPr>
        <w:t xml:space="preserve">– процентний вміст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8B4407">
        <w:rPr>
          <w:rFonts w:ascii="Times New Roman" w:hAnsi="Times New Roman" w:cs="Times New Roman"/>
          <w:sz w:val="28"/>
          <w:szCs w:val="28"/>
        </w:rPr>
        <w:t>,</w:t>
      </w:r>
      <w:r w:rsidR="0013379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8B440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="00D8154C" w:rsidRPr="008B4407">
        <w:rPr>
          <w:rFonts w:ascii="Times New Roman" w:hAnsi="Times New Roman" w:cs="Times New Roman"/>
          <w:sz w:val="28"/>
          <w:szCs w:val="28"/>
        </w:rPr>
        <w:fldChar w:fldCharType="begin"/>
      </w:r>
      <w:r w:rsidRPr="008B4407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cs="Times New Roman"/>
                <w:sz w:val="28"/>
                <w:szCs w:val="28"/>
              </w:rPr>
              <m:t>х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п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Pr="008B440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8154C" w:rsidRPr="008B4407">
        <w:rPr>
          <w:rFonts w:ascii="Times New Roman" w:hAnsi="Times New Roman" w:cs="Times New Roman"/>
          <w:sz w:val="28"/>
          <w:szCs w:val="28"/>
        </w:rPr>
        <w:fldChar w:fldCharType="end"/>
      </w:r>
      <w:r w:rsidRPr="008B4407">
        <w:rPr>
          <w:rFonts w:ascii="Times New Roman" w:hAnsi="Times New Roman" w:cs="Times New Roman"/>
          <w:sz w:val="28"/>
          <w:szCs w:val="28"/>
        </w:rPr>
        <w:t xml:space="preserve">– процентний вміст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8B4407">
        <w:rPr>
          <w:rFonts w:ascii="Times New Roman" w:hAnsi="Times New Roman" w:cs="Times New Roman"/>
          <w:sz w:val="28"/>
          <w:szCs w:val="28"/>
        </w:rPr>
        <w:t xml:space="preserve">. Ми </w:t>
      </w:r>
      <w:proofErr w:type="spellStart"/>
      <w:r w:rsidRPr="008B4407">
        <w:rPr>
          <w:rFonts w:ascii="Times New Roman" w:hAnsi="Times New Roman" w:cs="Times New Roman"/>
          <w:sz w:val="28"/>
          <w:szCs w:val="28"/>
        </w:rPr>
        <w:t>виходитемо</w:t>
      </w:r>
      <w:proofErr w:type="spellEnd"/>
      <w:r w:rsidRPr="008B4407">
        <w:rPr>
          <w:rFonts w:ascii="Times New Roman" w:hAnsi="Times New Roman" w:cs="Times New Roman"/>
          <w:sz w:val="28"/>
          <w:szCs w:val="28"/>
        </w:rPr>
        <w:t xml:space="preserve"> з того що ймовірність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8B4407">
        <w:rPr>
          <w:rFonts w:ascii="Times New Roman" w:hAnsi="Times New Roman" w:cs="Times New Roman"/>
          <w:sz w:val="28"/>
          <w:szCs w:val="28"/>
        </w:rPr>
        <w:t xml:space="preserve"> виплавлення  некондиційного чавуну є функцією </w:t>
      </w:r>
    </w:p>
    <w:p w:rsidR="007C67DA" w:rsidRPr="008B4407" w:rsidRDefault="00737958" w:rsidP="007C67DA">
      <w:pPr>
        <w:spacing w:after="0" w:line="360" w:lineRule="auto"/>
        <w:ind w:firstLine="284"/>
        <w:jc w:val="center"/>
        <w:rPr>
          <w:rFonts w:ascii="Times New Roman" w:hAnsi="Times New Roman" w:cs="Times New Roman"/>
          <w:position w:val="-12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=1/(1+exp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7C67DA" w:rsidRPr="008B4407">
        <w:rPr>
          <w:rFonts w:ascii="Times New Roman" w:hAnsi="Times New Roman" w:cs="Times New Roman"/>
          <w:position w:val="-4"/>
          <w:sz w:val="28"/>
          <w:szCs w:val="28"/>
        </w:rPr>
        <w:object w:dxaOrig="1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0.5pt" o:ole="">
            <v:imagedata r:id="rId5" o:title=""/>
          </v:shape>
          <o:OLEObject Type="Embed" ProgID="Equation.3" ShapeID="_x0000_i1025" DrawAspect="Content" ObjectID="_1443599392" r:id="rId6"/>
        </w:object>
      </w:r>
    </w:p>
    <w:p w:rsidR="007C67DA" w:rsidRPr="00737958" w:rsidRDefault="007C67DA" w:rsidP="007379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407">
        <w:rPr>
          <w:rFonts w:ascii="Times New Roman" w:hAnsi="Times New Roman" w:cs="Times New Roman"/>
          <w:sz w:val="28"/>
          <w:szCs w:val="28"/>
        </w:rPr>
        <w:t xml:space="preserve">від лінійної комбінації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958" w:rsidRPr="00737958" w:rsidRDefault="00737958" w:rsidP="007379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3798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737958">
        <w:rPr>
          <w:rFonts w:ascii="Times New Roman" w:hAnsi="Times New Roman" w:cs="Times New Roman"/>
          <w:sz w:val="28"/>
          <w:szCs w:val="28"/>
        </w:rPr>
        <w:t xml:space="preserve">      </w:t>
      </w:r>
      <w:r w:rsidRPr="00133798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737958">
        <w:rPr>
          <w:rFonts w:ascii="Times New Roman" w:hAnsi="Times New Roman" w:cs="Times New Roman"/>
          <w:sz w:val="28"/>
          <w:szCs w:val="28"/>
        </w:rPr>
        <w:t xml:space="preserve">                    (1)</w:t>
      </w:r>
    </w:p>
    <w:p w:rsidR="007C67DA" w:rsidRDefault="007C67DA" w:rsidP="007C67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407">
        <w:rPr>
          <w:rFonts w:ascii="Times New Roman" w:hAnsi="Times New Roman" w:cs="Times New Roman"/>
          <w:sz w:val="28"/>
          <w:szCs w:val="28"/>
        </w:rPr>
        <w:t xml:space="preserve">значень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8B440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8B4407">
        <w:rPr>
          <w:rFonts w:ascii="Times New Roman" w:hAnsi="Times New Roman" w:cs="Times New Roman"/>
          <w:sz w:val="28"/>
          <w:szCs w:val="28"/>
        </w:rPr>
        <w:t xml:space="preserve">які називатимемо факторами. Функцію (1) називатимемо функцією ризику. </w:t>
      </w:r>
      <w:r w:rsidR="00362006">
        <w:rPr>
          <w:rFonts w:ascii="Times New Roman" w:hAnsi="Times New Roman" w:cs="Times New Roman"/>
          <w:sz w:val="28"/>
          <w:szCs w:val="28"/>
        </w:rPr>
        <w:t xml:space="preserve">У задачі, що розглядається, </w:t>
      </w:r>
      <w:r w:rsidRPr="008B4407">
        <w:rPr>
          <w:rFonts w:ascii="Times New Roman" w:hAnsi="Times New Roman" w:cs="Times New Roman"/>
          <w:sz w:val="28"/>
          <w:szCs w:val="28"/>
        </w:rPr>
        <w:t xml:space="preserve"> функція ризику </w:t>
      </w:r>
      <w:r w:rsidR="00577543">
        <w:rPr>
          <w:rFonts w:ascii="Times New Roman" w:hAnsi="Times New Roman" w:cs="Times New Roman"/>
          <w:sz w:val="28"/>
          <w:szCs w:val="28"/>
        </w:rPr>
        <w:t>має вигляд</w:t>
      </w:r>
    </w:p>
    <w:p w:rsidR="00577543" w:rsidRPr="00577543" w:rsidRDefault="00577543" w:rsidP="00577543">
      <w:pPr>
        <w:spacing w:after="0" w:line="360" w:lineRule="auto"/>
        <w:jc w:val="center"/>
        <w:rPr>
          <w:rFonts w:ascii="Times New Roman" w:hAnsi="Times New Roman" w:cs="Times New Roman"/>
          <w:position w:val="-12"/>
          <w:sz w:val="28"/>
          <w:szCs w:val="28"/>
          <w:lang w:val="ru-RU"/>
        </w:rPr>
      </w:pPr>
      <w:r w:rsidRPr="00133798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=49,20-3,19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-3,60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-0,33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</m:oMath>
      <w:r w:rsidRPr="0057754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(2)</w:t>
      </w:r>
    </w:p>
    <w:p w:rsidR="00577543" w:rsidRDefault="007C67DA" w:rsidP="005775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407">
        <w:rPr>
          <w:rFonts w:ascii="Times New Roman" w:hAnsi="Times New Roman" w:cs="Times New Roman"/>
          <w:sz w:val="28"/>
          <w:szCs w:val="28"/>
        </w:rPr>
        <w:lastRenderedPageBreak/>
        <w:t xml:space="preserve">а ймовірність отримання некондиційного чавуну з шихти, що має параметри </w:t>
      </w:r>
      <w:r w:rsidR="00D8154C" w:rsidRPr="008B4407">
        <w:rPr>
          <w:rFonts w:ascii="Times New Roman" w:hAnsi="Times New Roman" w:cs="Times New Roman"/>
          <w:sz w:val="28"/>
          <w:szCs w:val="28"/>
        </w:rPr>
        <w:fldChar w:fldCharType="begin"/>
      </w:r>
      <w:r w:rsidRPr="008B4407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х</m:t>
                </m:r>
              </m:e>
              <m:sub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в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х</m:t>
                </m:r>
              </m:e>
              <m:sub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х</m:t>
                </m:r>
              </m:e>
              <m:sub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р</m:t>
                </m:r>
              </m:sub>
            </m:sSub>
          </m:e>
        </m:d>
      </m:oMath>
      <w:r w:rsidRPr="008B440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8154C" w:rsidRPr="008B4407">
        <w:rPr>
          <w:rFonts w:ascii="Times New Roman" w:hAnsi="Times New Roman" w:cs="Times New Roman"/>
          <w:sz w:val="28"/>
          <w:szCs w:val="28"/>
        </w:rPr>
        <w:fldChar w:fldCharType="separate"/>
      </w:r>
      <m:oMath>
        <m:r>
          <w:rPr>
            <w:rFonts w:ascii="Cambria Math" w:hAnsi="Cambria Math" w:cs="Times New Roman"/>
            <w:sz w:val="28"/>
            <w:szCs w:val="28"/>
          </w:rPr>
          <m:t xml:space="preserve"> x=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="00D8154C" w:rsidRPr="008B4407">
        <w:rPr>
          <w:rFonts w:ascii="Times New Roman" w:hAnsi="Times New Roman" w:cs="Times New Roman"/>
          <w:sz w:val="28"/>
          <w:szCs w:val="28"/>
        </w:rPr>
        <w:fldChar w:fldCharType="end"/>
      </w:r>
      <w:r w:rsidRPr="008B4407">
        <w:rPr>
          <w:rFonts w:ascii="Times New Roman" w:hAnsi="Times New Roman" w:cs="Times New Roman"/>
          <w:sz w:val="28"/>
          <w:szCs w:val="28"/>
        </w:rPr>
        <w:t xml:space="preserve"> </w:t>
      </w:r>
      <w:r w:rsidR="00577543">
        <w:rPr>
          <w:rFonts w:ascii="Times New Roman" w:hAnsi="Times New Roman" w:cs="Times New Roman"/>
          <w:sz w:val="28"/>
          <w:szCs w:val="28"/>
        </w:rPr>
        <w:t>дорівню</w:t>
      </w:r>
      <w:r w:rsidRPr="008B4407">
        <w:rPr>
          <w:rFonts w:ascii="Times New Roman" w:hAnsi="Times New Roman" w:cs="Times New Roman"/>
          <w:sz w:val="28"/>
          <w:szCs w:val="28"/>
        </w:rPr>
        <w:t xml:space="preserve">є </w:t>
      </w:r>
    </w:p>
    <w:p w:rsidR="00577543" w:rsidRDefault="00577543" w:rsidP="00577543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=1/(1+exp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)=</m:t>
          </m:r>
        </m:oMath>
      </m:oMathPara>
    </w:p>
    <w:p w:rsidR="00577543" w:rsidRPr="00133798" w:rsidRDefault="00684115" w:rsidP="00577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79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=1/(1+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exp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49,20-3,19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-3,60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-0,33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133798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                    </w:t>
      </w:r>
      <w:r w:rsidRPr="00133798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A969C0" w:rsidRPr="00577543" w:rsidRDefault="007C67DA" w:rsidP="00A9413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з’ясуємо наскільки добре погоджується запропонована модель залежності  ймовірності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A96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виплавлення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некондиційного чавуну від факторів</w:t>
      </w:r>
      <w:r w:rsidR="00A969C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="00A969C0" w:rsidRPr="00A969C0">
        <w:rPr>
          <w:rFonts w:ascii="Times New Roman" w:hAnsi="Times New Roman" w:cs="Times New Roman"/>
          <w:sz w:val="28"/>
          <w:szCs w:val="28"/>
        </w:rPr>
        <w:t xml:space="preserve">, іншими словами, наскільки добре погоджується </w:t>
      </w:r>
      <w:proofErr w:type="spellStart"/>
      <w:r w:rsidR="00A969C0" w:rsidRPr="00A969C0">
        <w:rPr>
          <w:rFonts w:ascii="Times New Roman" w:hAnsi="Times New Roman" w:cs="Times New Roman"/>
          <w:sz w:val="28"/>
          <w:szCs w:val="28"/>
        </w:rPr>
        <w:t>спрогнозована</w:t>
      </w:r>
      <w:proofErr w:type="spellEnd"/>
      <w:r w:rsidR="00A969C0" w:rsidRPr="00A969C0">
        <w:rPr>
          <w:rFonts w:ascii="Times New Roman" w:hAnsi="Times New Roman" w:cs="Times New Roman"/>
          <w:sz w:val="28"/>
          <w:szCs w:val="28"/>
        </w:rPr>
        <w:t xml:space="preserve"> і фактична </w:t>
      </w:r>
      <w:r w:rsidR="00A969C0">
        <w:rPr>
          <w:rFonts w:ascii="Times New Roman" w:hAnsi="Times New Roman" w:cs="Times New Roman"/>
          <w:sz w:val="28"/>
          <w:szCs w:val="28"/>
        </w:rPr>
        <w:t>кількість плавок некондиційного чавуну (і відповідно</w:t>
      </w:r>
      <w:r w:rsidR="004924B4">
        <w:rPr>
          <w:rFonts w:ascii="Times New Roman" w:hAnsi="Times New Roman" w:cs="Times New Roman"/>
          <w:sz w:val="28"/>
          <w:szCs w:val="28"/>
        </w:rPr>
        <w:t xml:space="preserve"> </w:t>
      </w:r>
      <w:r w:rsidR="00A969C0">
        <w:rPr>
          <w:rFonts w:ascii="Times New Roman" w:hAnsi="Times New Roman" w:cs="Times New Roman"/>
          <w:sz w:val="28"/>
          <w:szCs w:val="28"/>
        </w:rPr>
        <w:t>кондиційного).</w:t>
      </w:r>
      <w:r w:rsidR="00A969C0" w:rsidRPr="00A969C0">
        <w:rPr>
          <w:rFonts w:ascii="Times New Roman" w:hAnsi="Times New Roman" w:cs="Times New Roman"/>
          <w:position w:val="-20"/>
          <w:sz w:val="28"/>
          <w:szCs w:val="28"/>
        </w:rPr>
        <w:t xml:space="preserve"> </w:t>
      </w:r>
      <w:r w:rsidR="00A969C0" w:rsidRPr="008B4407">
        <w:rPr>
          <w:rFonts w:ascii="Times New Roman" w:hAnsi="Times New Roman" w:cs="Times New Roman"/>
          <w:position w:val="-20"/>
          <w:sz w:val="28"/>
          <w:szCs w:val="28"/>
        </w:rPr>
        <w:t xml:space="preserve">Для цього впорядкуємо значення функції ризику для всіх плавок (як кондиційного так і некондиційного чавуну, група 0 і група 1) від менших до більших і розіб’ємо отримані впорядковані значення на 10 рівних за </w:t>
      </w:r>
      <w:proofErr w:type="spellStart"/>
      <w:r w:rsidR="00A969C0" w:rsidRPr="008B4407">
        <w:rPr>
          <w:rFonts w:ascii="Times New Roman" w:hAnsi="Times New Roman" w:cs="Times New Roman"/>
          <w:position w:val="-20"/>
          <w:sz w:val="28"/>
          <w:szCs w:val="28"/>
        </w:rPr>
        <w:t>чисель-ністю</w:t>
      </w:r>
      <w:proofErr w:type="spellEnd"/>
      <w:r w:rsidR="00A969C0" w:rsidRPr="008B4407">
        <w:rPr>
          <w:rFonts w:ascii="Times New Roman" w:hAnsi="Times New Roman" w:cs="Times New Roman"/>
          <w:position w:val="-20"/>
          <w:sz w:val="28"/>
          <w:szCs w:val="28"/>
        </w:rPr>
        <w:t xml:space="preserve">, наскільки це можливо, частини – </w:t>
      </w:r>
      <w:proofErr w:type="spellStart"/>
      <w:r w:rsidR="00A969C0" w:rsidRPr="008B4407">
        <w:rPr>
          <w:rFonts w:ascii="Times New Roman" w:hAnsi="Times New Roman" w:cs="Times New Roman"/>
          <w:position w:val="-20"/>
          <w:sz w:val="28"/>
          <w:szCs w:val="28"/>
        </w:rPr>
        <w:t>децилей</w:t>
      </w:r>
      <w:proofErr w:type="spellEnd"/>
      <w:r w:rsidR="00A969C0" w:rsidRPr="008B4407">
        <w:rPr>
          <w:rFonts w:ascii="Times New Roman" w:hAnsi="Times New Roman" w:cs="Times New Roman"/>
          <w:position w:val="-20"/>
          <w:sz w:val="28"/>
          <w:szCs w:val="28"/>
        </w:rPr>
        <w:t xml:space="preserve">. </w:t>
      </w:r>
      <w:r w:rsidR="00A969C0" w:rsidRPr="008B4407">
        <w:rPr>
          <w:rFonts w:ascii="Times New Roman" w:hAnsi="Times New Roman" w:cs="Times New Roman"/>
          <w:sz w:val="28"/>
          <w:szCs w:val="28"/>
        </w:rPr>
        <w:t xml:space="preserve"> </w:t>
      </w:r>
      <w:r w:rsidR="00A969C0" w:rsidRPr="008B4407">
        <w:rPr>
          <w:rFonts w:ascii="Times New Roman" w:hAnsi="Times New Roman" w:cs="Times New Roman"/>
          <w:position w:val="-20"/>
          <w:sz w:val="28"/>
          <w:szCs w:val="28"/>
        </w:rPr>
        <w:t xml:space="preserve">У першу </w:t>
      </w:r>
      <w:proofErr w:type="spellStart"/>
      <w:r w:rsidR="00A969C0" w:rsidRPr="008B4407">
        <w:rPr>
          <w:rFonts w:ascii="Times New Roman" w:hAnsi="Times New Roman" w:cs="Times New Roman"/>
          <w:position w:val="-20"/>
          <w:sz w:val="28"/>
          <w:szCs w:val="28"/>
        </w:rPr>
        <w:t>дециль</w:t>
      </w:r>
      <w:proofErr w:type="spellEnd"/>
      <w:r w:rsidR="00A969C0" w:rsidRPr="008B4407">
        <w:rPr>
          <w:rFonts w:ascii="Times New Roman" w:hAnsi="Times New Roman" w:cs="Times New Roman"/>
          <w:position w:val="-20"/>
          <w:sz w:val="28"/>
          <w:szCs w:val="28"/>
        </w:rPr>
        <w:t xml:space="preserve"> увійшла 1/10 частина </w:t>
      </w:r>
      <w:proofErr w:type="spellStart"/>
      <w:r w:rsidR="00A969C0" w:rsidRPr="008B4407">
        <w:rPr>
          <w:rFonts w:ascii="Times New Roman" w:hAnsi="Times New Roman" w:cs="Times New Roman"/>
          <w:position w:val="-20"/>
          <w:sz w:val="28"/>
          <w:szCs w:val="28"/>
        </w:rPr>
        <w:t>“плавок”</w:t>
      </w:r>
      <w:proofErr w:type="spellEnd"/>
      <w:r w:rsidR="00A969C0" w:rsidRPr="008B4407">
        <w:rPr>
          <w:rFonts w:ascii="Times New Roman" w:hAnsi="Times New Roman" w:cs="Times New Roman"/>
          <w:position w:val="-20"/>
          <w:sz w:val="28"/>
          <w:szCs w:val="28"/>
        </w:rPr>
        <w:t xml:space="preserve"> значення функції ризику в яких мінімальне, у другу </w:t>
      </w:r>
      <w:proofErr w:type="spellStart"/>
      <w:r w:rsidR="00A969C0" w:rsidRPr="008B4407">
        <w:rPr>
          <w:rFonts w:ascii="Times New Roman" w:hAnsi="Times New Roman" w:cs="Times New Roman"/>
          <w:position w:val="-20"/>
          <w:sz w:val="28"/>
          <w:szCs w:val="28"/>
        </w:rPr>
        <w:t>дециль</w:t>
      </w:r>
      <w:proofErr w:type="spellEnd"/>
      <w:r w:rsidR="00A969C0" w:rsidRPr="008B4407">
        <w:rPr>
          <w:rFonts w:ascii="Times New Roman" w:hAnsi="Times New Roman" w:cs="Times New Roman"/>
          <w:position w:val="-20"/>
          <w:sz w:val="28"/>
          <w:szCs w:val="28"/>
        </w:rPr>
        <w:t xml:space="preserve"> увійшла 1/10 частина плавок з більшим значенням функції ризику і т.д., до останньої </w:t>
      </w:r>
      <w:proofErr w:type="spellStart"/>
      <w:r w:rsidR="00A969C0" w:rsidRPr="008B4407">
        <w:rPr>
          <w:rFonts w:ascii="Times New Roman" w:hAnsi="Times New Roman" w:cs="Times New Roman"/>
          <w:position w:val="-20"/>
          <w:sz w:val="28"/>
          <w:szCs w:val="28"/>
        </w:rPr>
        <w:t>децилі</w:t>
      </w:r>
      <w:proofErr w:type="spellEnd"/>
      <w:r w:rsidR="00A969C0" w:rsidRPr="008B4407">
        <w:rPr>
          <w:rFonts w:ascii="Times New Roman" w:hAnsi="Times New Roman" w:cs="Times New Roman"/>
          <w:position w:val="-20"/>
          <w:sz w:val="28"/>
          <w:szCs w:val="28"/>
        </w:rPr>
        <w:t xml:space="preserve"> увійшли 1/10 плавок, у яких значення функції ризику максимальне. У таблиці наведена факти</w:t>
      </w:r>
      <w:r w:rsidR="00133798">
        <w:rPr>
          <w:rFonts w:ascii="Times New Roman" w:hAnsi="Times New Roman" w:cs="Times New Roman"/>
          <w:position w:val="-20"/>
          <w:sz w:val="28"/>
          <w:szCs w:val="28"/>
        </w:rPr>
        <w:t>ч</w:t>
      </w:r>
      <w:r w:rsidR="00A969C0" w:rsidRPr="008B4407">
        <w:rPr>
          <w:rFonts w:ascii="Times New Roman" w:hAnsi="Times New Roman" w:cs="Times New Roman"/>
          <w:position w:val="-20"/>
          <w:sz w:val="28"/>
          <w:szCs w:val="28"/>
        </w:rPr>
        <w:t xml:space="preserve">на та </w:t>
      </w:r>
      <w:proofErr w:type="spellStart"/>
      <w:r w:rsidR="00A969C0" w:rsidRPr="008B4407">
        <w:rPr>
          <w:rFonts w:ascii="Times New Roman" w:hAnsi="Times New Roman" w:cs="Times New Roman"/>
          <w:position w:val="-20"/>
          <w:sz w:val="28"/>
          <w:szCs w:val="28"/>
        </w:rPr>
        <w:t>спрогнозована</w:t>
      </w:r>
      <w:proofErr w:type="spellEnd"/>
      <w:r w:rsidR="00A969C0" w:rsidRPr="008B4407">
        <w:rPr>
          <w:rFonts w:ascii="Times New Roman" w:hAnsi="Times New Roman" w:cs="Times New Roman"/>
          <w:position w:val="-20"/>
          <w:sz w:val="28"/>
          <w:szCs w:val="28"/>
        </w:rPr>
        <w:t xml:space="preserve"> кількість плавок за </w:t>
      </w:r>
      <w:proofErr w:type="spellStart"/>
      <w:r w:rsidR="00A969C0" w:rsidRPr="008B4407">
        <w:rPr>
          <w:rFonts w:ascii="Times New Roman" w:hAnsi="Times New Roman" w:cs="Times New Roman"/>
          <w:position w:val="-20"/>
          <w:sz w:val="28"/>
          <w:szCs w:val="28"/>
        </w:rPr>
        <w:t>децилями</w:t>
      </w:r>
      <w:proofErr w:type="spellEnd"/>
      <w:r w:rsidR="00A969C0" w:rsidRPr="008B4407">
        <w:rPr>
          <w:rFonts w:ascii="Times New Roman" w:hAnsi="Times New Roman" w:cs="Times New Roman"/>
          <w:position w:val="-20"/>
          <w:sz w:val="28"/>
          <w:szCs w:val="28"/>
        </w:rPr>
        <w:t>.</w:t>
      </w:r>
    </w:p>
    <w:tbl>
      <w:tblPr>
        <w:tblW w:w="8560" w:type="dxa"/>
        <w:jc w:val="center"/>
        <w:tblLook w:val="04A0"/>
      </w:tblPr>
      <w:tblGrid>
        <w:gridCol w:w="982"/>
        <w:gridCol w:w="1321"/>
        <w:gridCol w:w="1983"/>
        <w:gridCol w:w="1321"/>
        <w:gridCol w:w="1922"/>
        <w:gridCol w:w="1031"/>
      </w:tblGrid>
      <w:tr w:rsidR="00362006" w:rsidRPr="000B00C4" w:rsidTr="008E05AF">
        <w:trPr>
          <w:trHeight w:val="128"/>
          <w:jc w:val="center"/>
        </w:trPr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децилі</w:t>
            </w:r>
            <w:proofErr w:type="spellEnd"/>
          </w:p>
        </w:tc>
        <w:tc>
          <w:tcPr>
            <w:tcW w:w="6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4E7B9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Кількість плавок</w:t>
            </w:r>
          </w:p>
        </w:tc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Всього</w:t>
            </w:r>
          </w:p>
        </w:tc>
      </w:tr>
      <w:tr w:rsidR="00362006" w:rsidRPr="000B00C4" w:rsidTr="008E05AF">
        <w:trPr>
          <w:trHeight w:val="128"/>
          <w:jc w:val="center"/>
        </w:trPr>
        <w:tc>
          <w:tcPr>
            <w:tcW w:w="9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8E0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4E7B9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кондиційного</w:t>
            </w:r>
          </w:p>
        </w:tc>
        <w:tc>
          <w:tcPr>
            <w:tcW w:w="3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4E7B9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некондиційного</w:t>
            </w:r>
          </w:p>
        </w:tc>
        <w:tc>
          <w:tcPr>
            <w:tcW w:w="10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8E0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006" w:rsidRPr="000B00C4" w:rsidTr="008E05AF">
        <w:trPr>
          <w:trHeight w:val="128"/>
          <w:jc w:val="center"/>
        </w:trPr>
        <w:tc>
          <w:tcPr>
            <w:tcW w:w="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8E0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фактична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133798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362006" w:rsidRPr="000B00C4">
              <w:rPr>
                <w:rFonts w:ascii="Times New Roman" w:hAnsi="Times New Roman" w:cs="Times New Roman"/>
                <w:sz w:val="24"/>
                <w:szCs w:val="24"/>
              </w:rPr>
              <w:t>прогнозована</w:t>
            </w:r>
            <w:proofErr w:type="spell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фактична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спрогнозована</w:t>
            </w:r>
            <w:proofErr w:type="spellEnd"/>
          </w:p>
        </w:tc>
        <w:tc>
          <w:tcPr>
            <w:tcW w:w="10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006" w:rsidRPr="000B00C4" w:rsidTr="008E05AF">
        <w:trPr>
          <w:trHeight w:val="128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</w:tr>
      <w:tr w:rsidR="00362006" w:rsidRPr="000B00C4" w:rsidTr="008E05AF">
        <w:trPr>
          <w:trHeight w:val="128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</w:tr>
      <w:tr w:rsidR="00362006" w:rsidRPr="000B00C4" w:rsidTr="008E05AF">
        <w:trPr>
          <w:trHeight w:val="128"/>
          <w:jc w:val="center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</w:tr>
      <w:tr w:rsidR="00362006" w:rsidRPr="000B00C4" w:rsidTr="008E05AF">
        <w:trPr>
          <w:trHeight w:val="128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</w:tr>
      <w:tr w:rsidR="00362006" w:rsidRPr="000B00C4" w:rsidTr="008E05AF">
        <w:trPr>
          <w:trHeight w:val="128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</w:tr>
      <w:tr w:rsidR="00362006" w:rsidRPr="000B00C4" w:rsidTr="008E05AF">
        <w:trPr>
          <w:trHeight w:val="128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</w:tr>
      <w:tr w:rsidR="00362006" w:rsidRPr="000B00C4" w:rsidTr="008E05AF">
        <w:trPr>
          <w:trHeight w:val="128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</w:tr>
      <w:tr w:rsidR="00362006" w:rsidRPr="000B00C4" w:rsidTr="008E05AF">
        <w:trPr>
          <w:trHeight w:val="128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</w:tr>
      <w:tr w:rsidR="00362006" w:rsidRPr="000B00C4" w:rsidTr="008E05AF">
        <w:trPr>
          <w:trHeight w:val="128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197</w:t>
            </w:r>
          </w:p>
        </w:tc>
      </w:tr>
      <w:tr w:rsidR="00362006" w:rsidRPr="000B00C4" w:rsidTr="008E05AF">
        <w:trPr>
          <w:trHeight w:val="55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006" w:rsidRPr="000B00C4" w:rsidRDefault="00362006" w:rsidP="0013379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0C4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</w:tr>
    </w:tbl>
    <w:p w:rsidR="008907DD" w:rsidRDefault="00362006" w:rsidP="00A9413E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4407">
        <w:rPr>
          <w:rFonts w:ascii="Times New Roman" w:hAnsi="Times New Roman" w:cs="Times New Roman"/>
          <w:sz w:val="28"/>
          <w:szCs w:val="28"/>
        </w:rPr>
        <w:t>Спрогнозована</w:t>
      </w:r>
      <w:proofErr w:type="spellEnd"/>
      <w:r w:rsidRPr="008B4407">
        <w:rPr>
          <w:rFonts w:ascii="Times New Roman" w:hAnsi="Times New Roman" w:cs="Times New Roman"/>
          <w:sz w:val="28"/>
          <w:szCs w:val="28"/>
        </w:rPr>
        <w:t xml:space="preserve"> кількість плавок і фактична як некондиційного так і не </w:t>
      </w:r>
      <w:proofErr w:type="spellStart"/>
      <w:r w:rsidRPr="008B4407">
        <w:rPr>
          <w:rFonts w:ascii="Times New Roman" w:hAnsi="Times New Roman" w:cs="Times New Roman"/>
          <w:sz w:val="28"/>
          <w:szCs w:val="28"/>
        </w:rPr>
        <w:t>кондеційного</w:t>
      </w:r>
      <w:proofErr w:type="spellEnd"/>
      <w:r w:rsidRPr="008B4407">
        <w:rPr>
          <w:rFonts w:ascii="Times New Roman" w:hAnsi="Times New Roman" w:cs="Times New Roman"/>
          <w:sz w:val="28"/>
          <w:szCs w:val="28"/>
        </w:rPr>
        <w:t xml:space="preserve"> чавуну добре погоджується.</w:t>
      </w:r>
    </w:p>
    <w:p w:rsidR="00133798" w:rsidRPr="00A9413E" w:rsidRDefault="00133798" w:rsidP="00A9413E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3798" w:rsidRPr="00A9413E" w:rsidSect="002C22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C67DA"/>
    <w:rsid w:val="00086B5A"/>
    <w:rsid w:val="000B00C4"/>
    <w:rsid w:val="00133798"/>
    <w:rsid w:val="002C22BE"/>
    <w:rsid w:val="00362006"/>
    <w:rsid w:val="004924B4"/>
    <w:rsid w:val="004E7B94"/>
    <w:rsid w:val="00577543"/>
    <w:rsid w:val="00684115"/>
    <w:rsid w:val="00737958"/>
    <w:rsid w:val="007C67DA"/>
    <w:rsid w:val="0080633C"/>
    <w:rsid w:val="008907DD"/>
    <w:rsid w:val="00A9413E"/>
    <w:rsid w:val="00A969C0"/>
    <w:rsid w:val="00D81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2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C67DA"/>
    <w:pPr>
      <w:tabs>
        <w:tab w:val="left" w:pos="284"/>
      </w:tabs>
      <w:spacing w:after="120" w:line="216" w:lineRule="auto"/>
      <w:jc w:val="center"/>
    </w:pPr>
    <w:rPr>
      <w:rFonts w:ascii="Times New Roman" w:eastAsia="Calibri" w:hAnsi="Times New Roman" w:cs="Times New Roman"/>
      <w:b/>
      <w:sz w:val="20"/>
      <w:szCs w:val="20"/>
      <w:lang w:eastAsia="en-US"/>
    </w:rPr>
  </w:style>
  <w:style w:type="character" w:customStyle="1" w:styleId="a4">
    <w:name w:val="Основной текст Знак"/>
    <w:basedOn w:val="a0"/>
    <w:link w:val="a3"/>
    <w:rsid w:val="007C67DA"/>
    <w:rPr>
      <w:rFonts w:ascii="Times New Roman" w:eastAsia="Calibri" w:hAnsi="Times New Roman" w:cs="Times New Roman"/>
      <w:b/>
      <w:sz w:val="20"/>
      <w:szCs w:val="20"/>
      <w:lang w:eastAsia="en-US"/>
    </w:rPr>
  </w:style>
  <w:style w:type="character" w:styleId="a5">
    <w:name w:val="Hyperlink"/>
    <w:basedOn w:val="a0"/>
    <w:uiPriority w:val="99"/>
    <w:unhideWhenUsed/>
    <w:rsid w:val="007C67D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C6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67DA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7C67DA"/>
    <w:rPr>
      <w:color w:val="808080"/>
    </w:rPr>
  </w:style>
  <w:style w:type="paragraph" w:styleId="a9">
    <w:name w:val="Body Text Indent"/>
    <w:basedOn w:val="a"/>
    <w:link w:val="aa"/>
    <w:uiPriority w:val="99"/>
    <w:unhideWhenUsed/>
    <w:rsid w:val="00362006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rsid w:val="003620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hyperlink" Target="mailto:vnturchyn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2460</Words>
  <Characters>1403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7</cp:revision>
  <dcterms:created xsi:type="dcterms:W3CDTF">2013-10-07T19:41:00Z</dcterms:created>
  <dcterms:modified xsi:type="dcterms:W3CDTF">2013-10-18T08:03:00Z</dcterms:modified>
</cp:coreProperties>
</file>