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ABA3E">
      <w:pPr>
        <w:pStyle w:val="10"/>
        <w:keepNext w:val="0"/>
        <w:keepLines w:val="0"/>
        <w:widowControl/>
        <w:suppressLineNumbers w:val="0"/>
        <w:rPr>
          <w:rFonts w:hint="default" w:ascii="Times New Roman" w:hAnsi="Times New Roman" w:cs="Times New Roman"/>
          <w:sz w:val="40"/>
          <w:szCs w:val="40"/>
        </w:rPr>
      </w:pPr>
      <w:r>
        <w:rPr>
          <w:rStyle w:val="11"/>
          <w:rFonts w:hint="default" w:ascii="Times New Roman" w:hAnsi="Times New Roman" w:cs="Times New Roman"/>
          <w:sz w:val="40"/>
          <w:szCs w:val="40"/>
        </w:rPr>
        <w:t>Configuring Exclusive Access to Apple 15 Pro Max in ServiceNow's Service Catalog</w:t>
      </w:r>
    </w:p>
    <w:p w14:paraId="2BA7106F">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1. Project Overview</w:t>
      </w:r>
    </w:p>
    <w:p w14:paraId="60E4215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project focuses on implementing exclusive access controls for the new Apple 15 Pro Max in ServiceNow's Service Catalog. The goal is to ensure that only senior management and designated project leaders can view and request the device, while restricting access for other employees. This solution balances budgetary constraints with strategic hardware allocation, ensuring effective resource distribution and preventing misuse.</w:t>
      </w:r>
    </w:p>
    <w:p w14:paraId="3AD3021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99D7F35">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2. Objectives</w:t>
      </w:r>
    </w:p>
    <w:p w14:paraId="2FCD6DC0">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Business Goals:</w:t>
      </w:r>
    </w:p>
    <w:p w14:paraId="39A75E4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Provide streamlined access to high-end hardware for senior management and key project leaders.</w:t>
      </w:r>
    </w:p>
    <w:p w14:paraId="0BDB34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Enforce strict access control to maintain budgetary discipline and strategic allocation.</w:t>
      </w:r>
    </w:p>
    <w:p w14:paraId="4C01E4E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Enhance ServiceNow's catalog functionality to support user-based access restrictions.</w:t>
      </w:r>
    </w:p>
    <w:p w14:paraId="2DE096DE">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Specific Outcomes:</w:t>
      </w:r>
    </w:p>
    <w:p w14:paraId="336D4DD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Creation of a Service Catalog item for Apple 15 Pro Max.</w:t>
      </w:r>
    </w:p>
    <w:p w14:paraId="0E3936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Implementation of visibility and access restrictions based on user roles and departments.</w:t>
      </w:r>
    </w:p>
    <w:p w14:paraId="2F5DD2B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Verification of the system's effectiveness through rigorous testing and validation.</w:t>
      </w:r>
    </w:p>
    <w:p w14:paraId="4163330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0E891F8">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3. Key Features and Concepts Utilized</w:t>
      </w:r>
    </w:p>
    <w:p w14:paraId="778E1AD2">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Role-Based Access Control (RBAC):</w:t>
      </w:r>
    </w:p>
    <w:p w14:paraId="68CC241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Restricts catalog visibility to users with specific roles (e.g., Senior Management, Project Leaders).</w:t>
      </w:r>
    </w:p>
    <w:p w14:paraId="547D14CF">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Dynamic Catalog Visibility:</w:t>
      </w:r>
    </w:p>
    <w:p w14:paraId="7068C70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Utilizes conditions to display the Apple 15 Pro Max item only to eligible users.</w:t>
      </w:r>
    </w:p>
    <w:p w14:paraId="72CE165D">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Approval Workflows:</w:t>
      </w:r>
    </w:p>
    <w:p w14:paraId="3D12F1B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Implements a review and approval process for device requests to ensure alignment with organizational policies.</w:t>
      </w:r>
    </w:p>
    <w:p w14:paraId="6E2F89BF">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Audit Logging:</w:t>
      </w:r>
    </w:p>
    <w:p w14:paraId="14B95FB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Tracks catalog requests and access attempts for compliance and monitoring.</w:t>
      </w:r>
    </w:p>
    <w:p w14:paraId="73CCE0D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1600E0C">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4. Detailed Steps to Solution Design</w:t>
      </w:r>
    </w:p>
    <w:p w14:paraId="173645F4">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Requirement Analysis</w:t>
      </w:r>
    </w:p>
    <w:p w14:paraId="77FB8AB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Collaborate with TechGlobal's IT and HR departments to identify eligible users (e.g., Senior Management, designated Project Leaders).</w:t>
      </w:r>
    </w:p>
    <w:p w14:paraId="3C02126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Define access criteria, request workflows, and approval policies.</w:t>
      </w:r>
    </w:p>
    <w:p w14:paraId="794DFE3A">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ServiceNow Role and Group Configuration</w:t>
      </w:r>
    </w:p>
    <w:p w14:paraId="000E6BE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 custom user roles or groups, such as "Senior Management" and "Project Leaders."</w:t>
      </w:r>
    </w:p>
    <w:p w14:paraId="04EA457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Assign eligible employees to these roles or groups in ServiceNow.</w:t>
      </w:r>
    </w:p>
    <w:p w14:paraId="1D4E7557">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Catalog Item Creation</w:t>
      </w:r>
    </w:p>
    <w:p w14:paraId="7350C7C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Add a new catalog item for the Apple 15 Pro Max in the Service Catalog.</w:t>
      </w:r>
    </w:p>
    <w:p w14:paraId="6091C1C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Configure item details, including specifications, descriptions, and images.</w:t>
      </w:r>
    </w:p>
    <w:p w14:paraId="262787E0">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Visibility Restriction Setup</w:t>
      </w:r>
    </w:p>
    <w:p w14:paraId="4726736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Apply access conditions using scripts or dynamic filters to ensure only eligible users can see the item in the catalog.</w:t>
      </w:r>
    </w:p>
    <w:p w14:paraId="6153E0F1">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Workflow Design</w:t>
      </w:r>
    </w:p>
    <w:p w14:paraId="2FA05BC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 an approval workflow for catalog requests, including notifications to the relevant approvers.</w:t>
      </w:r>
    </w:p>
    <w:p w14:paraId="1402F06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 approval workflows align with organizational policies.</w:t>
      </w:r>
    </w:p>
    <w:p w14:paraId="6F0D4456">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Testing and Validation</w:t>
      </w:r>
    </w:p>
    <w:p w14:paraId="7FDBCAF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Role-Based Testing:</w:t>
      </w:r>
      <w:r>
        <w:rPr>
          <w:rFonts w:hint="default" w:ascii="Times New Roman" w:hAnsi="Times New Roman" w:cs="Times New Roman"/>
        </w:rPr>
        <w:t xml:space="preserve"> Verify that only users with eligible roles can view and request the Apple 15 Pro Max.</w:t>
      </w:r>
    </w:p>
    <w:p w14:paraId="2CCD462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Request Workflow Testing:</w:t>
      </w:r>
      <w:r>
        <w:rPr>
          <w:rFonts w:hint="default" w:ascii="Times New Roman" w:hAnsi="Times New Roman" w:cs="Times New Roman"/>
        </w:rPr>
        <w:t xml:space="preserve"> Simulate request submission and approval to ensure workflows function correctly.</w:t>
      </w:r>
    </w:p>
    <w:p w14:paraId="018E962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Audit and Monitoring Testing:</w:t>
      </w:r>
      <w:r>
        <w:rPr>
          <w:rFonts w:hint="default" w:ascii="Times New Roman" w:hAnsi="Times New Roman" w:cs="Times New Roman"/>
        </w:rPr>
        <w:t xml:space="preserve"> Ensure that all access attempts and requests are logged appropriately.</w:t>
      </w:r>
    </w:p>
    <w:p w14:paraId="1F0397D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B164B10">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5. Testing and Validation</w:t>
      </w:r>
    </w:p>
    <w:p w14:paraId="083C40C3">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Unit Testing:</w:t>
      </w:r>
    </w:p>
    <w:p w14:paraId="5980BEB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Test individual components, such as catalog visibility conditions and workflows, to ensure proper functionality.</w:t>
      </w:r>
    </w:p>
    <w:p w14:paraId="37917DA7">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End-to-End Testing:</w:t>
      </w:r>
    </w:p>
    <w:p w14:paraId="3C32C1C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Simulate user scenarios from request initiation to approval completion.</w:t>
      </w:r>
    </w:p>
    <w:p w14:paraId="1BF11D92">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Data Accuracy Testing:</w:t>
      </w:r>
    </w:p>
    <w:p w14:paraId="02524F5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Verify that user roles and groups accurately reflect access restrictions and eligibility criteria.</w:t>
      </w:r>
    </w:p>
    <w:p w14:paraId="17482C9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E9E1DAC">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6. Key Scenarios Addressed by ServiceNow in the Implementation</w:t>
      </w:r>
    </w:p>
    <w:p w14:paraId="44D0236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Exclusive Hardware Access:</w:t>
      </w:r>
      <w:r>
        <w:rPr>
          <w:rFonts w:hint="default" w:ascii="Times New Roman" w:hAnsi="Times New Roman" w:cs="Times New Roman"/>
        </w:rPr>
        <w:t xml:space="preserve"> Ensures that only authorized personnel can view and request the Apple 15 Pro Max.</w:t>
      </w:r>
    </w:p>
    <w:p w14:paraId="4B471A4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Streamlined Approval Process:</w:t>
      </w:r>
      <w:r>
        <w:rPr>
          <w:rFonts w:hint="default" w:ascii="Times New Roman" w:hAnsi="Times New Roman" w:cs="Times New Roman"/>
        </w:rPr>
        <w:t xml:space="preserve"> Facilitates efficient review and authorization for hardware distribution.</w:t>
      </w:r>
    </w:p>
    <w:p w14:paraId="4DA0377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Management:</w:t>
      </w:r>
      <w:r>
        <w:rPr>
          <w:rFonts w:hint="default" w:ascii="Times New Roman" w:hAnsi="Times New Roman" w:cs="Times New Roman"/>
        </w:rPr>
        <w:t xml:space="preserve"> Aligns high-end device allocation with strategic organizational priorities.</w:t>
      </w:r>
    </w:p>
    <w:p w14:paraId="420327E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435FE5F">
      <w:pPr>
        <w:pStyle w:val="4"/>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7. Conclusion</w:t>
      </w:r>
    </w:p>
    <w:p w14:paraId="0BE22CFF">
      <w:pPr>
        <w:pStyle w:val="5"/>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Summary of Achievements:</w:t>
      </w:r>
      <w:bookmarkStart w:id="0" w:name="_GoBack"/>
      <w:bookmarkEnd w:id="0"/>
    </w:p>
    <w:p w14:paraId="4B17112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project successfully implemented exclusive access to the Apple 15 Pro Max in ServiceNow's Service Catalog. It restricted visibility to senior management and project leaders, ensured compliance with budgetary constraints, and streamlined request approvals. By leveraging role-based access control and workflows, the solution supports efficient hardware distribution, enhances operational efficiency, and aligns with TechGlobal’s strategic goals.</w:t>
      </w:r>
    </w:p>
    <w:p w14:paraId="562517B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8D277B0">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System and Hardware Requirements</w:t>
      </w:r>
    </w:p>
    <w:p w14:paraId="147E758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Hardware Required:</w:t>
      </w:r>
      <w:r>
        <w:rPr>
          <w:rFonts w:hint="default" w:ascii="Times New Roman" w:hAnsi="Times New Roman" w:cs="Times New Roman"/>
        </w:rPr>
        <w:t xml:space="preserve"> Windows 8 machine.</w:t>
      </w:r>
    </w:p>
    <w:p w14:paraId="6A7714A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Software Required:</w:t>
      </w:r>
      <w:r>
        <w:rPr>
          <w:rFonts w:hint="default" w:ascii="Times New Roman" w:hAnsi="Times New Roman" w:cs="Times New Roman"/>
        </w:rPr>
        <w:t xml:space="preserve"> Installed with two web browsers for testing compatibility.</w:t>
      </w:r>
    </w:p>
    <w:p w14:paraId="2D65E495">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System Bandwidth:</w:t>
      </w:r>
      <w:r>
        <w:rPr>
          <w:rFonts w:hint="default" w:ascii="Times New Roman" w:hAnsi="Times New Roman" w:cs="Times New Roman"/>
        </w:rPr>
        <w:t xml:space="preserve"> Minimum of 30 Mbps to ensure smooth data transfer and operation.</w:t>
      </w:r>
    </w:p>
    <w:p w14:paraId="2E97028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Screenshots and diagrams illustrating the access control implementation and workflows will be included to provide a visual representation of the process.</w:t>
      </w:r>
    </w:p>
    <w:p w14:paraId="79C65749">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Stati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69F57"/>
    <w:multiLevelType w:val="multilevel"/>
    <w:tmpl w:val="98469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A80E1C"/>
    <w:multiLevelType w:val="multilevel"/>
    <w:tmpl w:val="A4A80E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994CD4"/>
    <w:multiLevelType w:val="multilevel"/>
    <w:tmpl w:val="B0994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041C51"/>
    <w:multiLevelType w:val="multilevel"/>
    <w:tmpl w:val="B5041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385584"/>
    <w:multiLevelType w:val="multilevel"/>
    <w:tmpl w:val="BD385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123FB3F"/>
    <w:multiLevelType w:val="multilevel"/>
    <w:tmpl w:val="C123F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0749CC"/>
    <w:multiLevelType w:val="multilevel"/>
    <w:tmpl w:val="C3074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EA8B71F"/>
    <w:multiLevelType w:val="multilevel"/>
    <w:tmpl w:val="CEA8B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C444B1D"/>
    <w:multiLevelType w:val="multilevel"/>
    <w:tmpl w:val="DC444B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553E76"/>
    <w:multiLevelType w:val="multilevel"/>
    <w:tmpl w:val="EC553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D250C5E"/>
    <w:multiLevelType w:val="multilevel"/>
    <w:tmpl w:val="0D250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4720E8D"/>
    <w:multiLevelType w:val="multilevel"/>
    <w:tmpl w:val="14720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5EDC114"/>
    <w:multiLevelType w:val="multilevel"/>
    <w:tmpl w:val="15EDC1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98B86F3"/>
    <w:multiLevelType w:val="multilevel"/>
    <w:tmpl w:val="198B86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886162"/>
    <w:multiLevelType w:val="multilevel"/>
    <w:tmpl w:val="1E886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03DF730"/>
    <w:multiLevelType w:val="multilevel"/>
    <w:tmpl w:val="403DF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A40CC79"/>
    <w:multiLevelType w:val="multilevel"/>
    <w:tmpl w:val="7A40C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5"/>
  </w:num>
  <w:num w:numId="3">
    <w:abstractNumId w:val="4"/>
  </w:num>
  <w:num w:numId="4">
    <w:abstractNumId w:val="2"/>
  </w:num>
  <w:num w:numId="5">
    <w:abstractNumId w:val="0"/>
  </w:num>
  <w:num w:numId="6">
    <w:abstractNumId w:val="1"/>
  </w:num>
  <w:num w:numId="7">
    <w:abstractNumId w:val="15"/>
  </w:num>
  <w:num w:numId="8">
    <w:abstractNumId w:val="3"/>
  </w:num>
  <w:num w:numId="9">
    <w:abstractNumId w:val="9"/>
  </w:num>
  <w:num w:numId="10">
    <w:abstractNumId w:val="16"/>
  </w:num>
  <w:num w:numId="11">
    <w:abstractNumId w:val="11"/>
  </w:num>
  <w:num w:numId="12">
    <w:abstractNumId w:val="14"/>
  </w:num>
  <w:num w:numId="13">
    <w:abstractNumId w:val="10"/>
  </w:num>
  <w:num w:numId="14">
    <w:abstractNumId w:val="13"/>
  </w:num>
  <w:num w:numId="15">
    <w:abstractNumId w:val="6"/>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107F1"/>
    <w:rsid w:val="36D107F1"/>
    <w:rsid w:val="58400061"/>
    <w:rsid w:val="62091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2024-11-18T06:41:00Z</dcterms:created>
  <dc:creator>Linga</dc:creator>
  <cp:lastModifiedBy>Gopi</cp:lastModifiedBy>
  <dcterms:modified xsi:type="dcterms:W3CDTF">2024-11-22T15:47:59Z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3B049E422DDE4565987D9206E6D7379C_11</vt:lpwstr>
  </property>
</Properties>
</file>