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AE225" w14:textId="77777777" w:rsidR="00220268" w:rsidRPr="001754E8" w:rsidRDefault="00220268" w:rsidP="001754E8"/>
    <w:p w14:paraId="6D726B1F" w14:textId="77777777" w:rsidR="002359D2" w:rsidRPr="00562A80" w:rsidRDefault="00562A80">
      <w:pPr>
        <w:pStyle w:val="1"/>
        <w:jc w:val="center"/>
        <w:rPr>
          <w:lang w:val="ru-RU"/>
        </w:rPr>
      </w:pPr>
      <w:r w:rsidRPr="00562A80">
        <w:rPr>
          <w:lang w:val="ru-RU"/>
        </w:rPr>
        <w:t xml:space="preserve">Расчет на прочность </w:t>
      </w:r>
      <w:proofErr w:type="gramStart"/>
      <w:r w:rsidRPr="00562A80">
        <w:rPr>
          <w:lang w:val="ru-RU"/>
        </w:rPr>
        <w:t>обечайки ,</w:t>
      </w:r>
      <w:proofErr w:type="gramEnd"/>
      <w:r w:rsidRPr="00562A80">
        <w:rPr>
          <w:lang w:val="ru-RU"/>
        </w:rPr>
        <w:t xml:space="preserve"> нагруженной внутренним избыточным давлением</w:t>
      </w:r>
    </w:p>
    <w:p w14:paraId="5984819E" w14:textId="77777777" w:rsidR="002359D2" w:rsidRPr="00562A80" w:rsidRDefault="002359D2">
      <w:pPr>
        <w:jc w:val="center"/>
        <w:rPr>
          <w:lang w:val="ru-RU"/>
        </w:rPr>
      </w:pPr>
    </w:p>
    <w:p w14:paraId="4B6D5FE4" w14:textId="77777777" w:rsidR="002359D2" w:rsidRDefault="00562A80">
      <w:r>
        <w:rPr>
          <w:noProof/>
        </w:rPr>
        <w:drawing>
          <wp:inline distT="0" distB="0" distL="0" distR="0" wp14:anchorId="322BAD1E" wp14:editId="509D1A36">
            <wp:extent cx="38100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Cil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155" w14:textId="77777777" w:rsidR="002359D2" w:rsidRDefault="00562A80">
      <w:pPr>
        <w:jc w:val="center"/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7388"/>
        <w:gridCol w:w="1643"/>
        <w:gridCol w:w="1250"/>
      </w:tblGrid>
      <w:tr w:rsidR="002359D2" w14:paraId="3E8964E8" w14:textId="77777777">
        <w:tc>
          <w:tcPr>
            <w:tcW w:w="11024" w:type="dxa"/>
          </w:tcPr>
          <w:p w14:paraId="50484C1C" w14:textId="77777777" w:rsidR="002359D2" w:rsidRDefault="00562A80">
            <w:pPr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и </w:t>
            </w:r>
            <w:proofErr w:type="spellStart"/>
            <w:r>
              <w:t>размерность</w:t>
            </w:r>
            <w:proofErr w:type="spellEnd"/>
          </w:p>
        </w:tc>
        <w:tc>
          <w:tcPr>
            <w:tcW w:w="1181" w:type="dxa"/>
          </w:tcPr>
          <w:p w14:paraId="009CAD09" w14:textId="77777777" w:rsidR="002359D2" w:rsidRDefault="00562A80">
            <w:pPr>
              <w:jc w:val="center"/>
            </w:pPr>
            <w:proofErr w:type="spellStart"/>
            <w:r>
              <w:t>Обозначение</w:t>
            </w:r>
            <w:proofErr w:type="spellEnd"/>
          </w:p>
        </w:tc>
        <w:tc>
          <w:tcPr>
            <w:tcW w:w="1181" w:type="dxa"/>
          </w:tcPr>
          <w:p w14:paraId="15A6E41A" w14:textId="77777777" w:rsidR="002359D2" w:rsidRDefault="00562A80">
            <w:proofErr w:type="spellStart"/>
            <w:r>
              <w:t>Значение</w:t>
            </w:r>
            <w:proofErr w:type="spellEnd"/>
          </w:p>
        </w:tc>
      </w:tr>
      <w:tr w:rsidR="002359D2" w14:paraId="590476F5" w14:textId="77777777">
        <w:tc>
          <w:tcPr>
            <w:tcW w:w="11024" w:type="dxa"/>
          </w:tcPr>
          <w:p w14:paraId="37F0E4BF" w14:textId="77777777" w:rsidR="002359D2" w:rsidRDefault="00562A80">
            <w:proofErr w:type="spellStart"/>
            <w:r>
              <w:t>Расчетная</w:t>
            </w:r>
            <w:proofErr w:type="spellEnd"/>
            <w:r>
              <w:t xml:space="preserve"> </w:t>
            </w:r>
            <w:proofErr w:type="spellStart"/>
            <w:r>
              <w:t>температура</w:t>
            </w:r>
            <w:proofErr w:type="spellEnd"/>
            <w:r>
              <w:t>, °С</w:t>
            </w:r>
          </w:p>
        </w:tc>
        <w:tc>
          <w:tcPr>
            <w:tcW w:w="1181" w:type="dxa"/>
          </w:tcPr>
          <w:p w14:paraId="2F84480F" w14:textId="77777777" w:rsidR="002359D2" w:rsidRDefault="00562A80">
            <w:pPr>
              <w:jc w:val="center"/>
            </w:pPr>
            <w:r>
              <w:t>t</w:t>
            </w:r>
          </w:p>
        </w:tc>
        <w:tc>
          <w:tcPr>
            <w:tcW w:w="1181" w:type="dxa"/>
          </w:tcPr>
          <w:p w14:paraId="00CD24AB" w14:textId="77777777" w:rsidR="002359D2" w:rsidRDefault="00562A80">
            <w:r>
              <w:t>20</w:t>
            </w:r>
          </w:p>
        </w:tc>
      </w:tr>
      <w:tr w:rsidR="002359D2" w14:paraId="611D3186" w14:textId="77777777">
        <w:tc>
          <w:tcPr>
            <w:tcW w:w="11024" w:type="dxa"/>
          </w:tcPr>
          <w:p w14:paraId="1B546FBF" w14:textId="77777777" w:rsidR="002359D2" w:rsidRDefault="00562A80">
            <w:proofErr w:type="spellStart"/>
            <w:r>
              <w:t>Расчетное</w:t>
            </w:r>
            <w:proofErr w:type="spellEnd"/>
            <w:r>
              <w:t xml:space="preserve"> </w:t>
            </w:r>
            <w:proofErr w:type="spellStart"/>
            <w:r>
              <w:t>внутреннее</w:t>
            </w:r>
            <w:proofErr w:type="spellEnd"/>
            <w:r>
              <w:t xml:space="preserve"> </w:t>
            </w:r>
            <w:proofErr w:type="spellStart"/>
            <w:r>
              <w:t>давление</w:t>
            </w:r>
            <w:proofErr w:type="spellEnd"/>
            <w:r>
              <w:t xml:space="preserve">, </w:t>
            </w:r>
            <w:proofErr w:type="spellStart"/>
            <w:r>
              <w:t>МПа</w:t>
            </w:r>
            <w:proofErr w:type="spellEnd"/>
          </w:p>
        </w:tc>
        <w:tc>
          <w:tcPr>
            <w:tcW w:w="1181" w:type="dxa"/>
          </w:tcPr>
          <w:p w14:paraId="114FB00E" w14:textId="77777777" w:rsidR="002359D2" w:rsidRDefault="00562A80">
            <w:pPr>
              <w:jc w:val="center"/>
            </w:pPr>
            <w:r>
              <w:t>p</w:t>
            </w:r>
          </w:p>
        </w:tc>
        <w:tc>
          <w:tcPr>
            <w:tcW w:w="1181" w:type="dxa"/>
          </w:tcPr>
          <w:p w14:paraId="3921CF5F" w14:textId="77777777" w:rsidR="002359D2" w:rsidRDefault="00562A80">
            <w:r>
              <w:t>0.05</w:t>
            </w:r>
          </w:p>
        </w:tc>
      </w:tr>
      <w:tr w:rsidR="002359D2" w14:paraId="3E34DFD6" w14:textId="77777777">
        <w:tc>
          <w:tcPr>
            <w:tcW w:w="11024" w:type="dxa"/>
          </w:tcPr>
          <w:p w14:paraId="3801BC7E" w14:textId="77777777" w:rsidR="002359D2" w:rsidRDefault="00562A80">
            <w:proofErr w:type="spellStart"/>
            <w:r>
              <w:t>Марка</w:t>
            </w:r>
            <w:proofErr w:type="spellEnd"/>
            <w:r>
              <w:t xml:space="preserve"> </w:t>
            </w:r>
            <w:proofErr w:type="spellStart"/>
            <w:r>
              <w:t>стали</w:t>
            </w:r>
            <w:proofErr w:type="spellEnd"/>
          </w:p>
        </w:tc>
        <w:tc>
          <w:tcPr>
            <w:tcW w:w="1181" w:type="dxa"/>
          </w:tcPr>
          <w:p w14:paraId="35A90D4F" w14:textId="77777777" w:rsidR="002359D2" w:rsidRDefault="002359D2"/>
        </w:tc>
        <w:tc>
          <w:tcPr>
            <w:tcW w:w="1181" w:type="dxa"/>
          </w:tcPr>
          <w:p w14:paraId="317059E1" w14:textId="77777777" w:rsidR="002359D2" w:rsidRDefault="00562A80">
            <w:r>
              <w:t>Ст3</w:t>
            </w:r>
          </w:p>
        </w:tc>
      </w:tr>
      <w:tr w:rsidR="002359D2" w14:paraId="5A3E6251" w14:textId="77777777">
        <w:tc>
          <w:tcPr>
            <w:tcW w:w="11024" w:type="dxa"/>
          </w:tcPr>
          <w:p w14:paraId="0D7BD915" w14:textId="77777777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t>Допускаемое напряжение при расчетной температуре, МПа</w:t>
            </w:r>
          </w:p>
        </w:tc>
        <w:tc>
          <w:tcPr>
            <w:tcW w:w="1181" w:type="dxa"/>
          </w:tcPr>
          <w:p w14:paraId="6343A0EA" w14:textId="77777777" w:rsidR="002359D2" w:rsidRDefault="00562A80">
            <w:pPr>
              <w:jc w:val="center"/>
            </w:pPr>
            <w:r>
              <w:t>[σ]</w:t>
            </w:r>
          </w:p>
        </w:tc>
        <w:tc>
          <w:tcPr>
            <w:tcW w:w="1181" w:type="dxa"/>
          </w:tcPr>
          <w:p w14:paraId="34812A3E" w14:textId="77777777" w:rsidR="002359D2" w:rsidRDefault="00562A80">
            <w:r>
              <w:t>227.0</w:t>
            </w:r>
          </w:p>
        </w:tc>
      </w:tr>
      <w:tr w:rsidR="002359D2" w14:paraId="34A7DDB3" w14:textId="77777777">
        <w:tc>
          <w:tcPr>
            <w:tcW w:w="11024" w:type="dxa"/>
          </w:tcPr>
          <w:p w14:paraId="264E9671" w14:textId="77777777" w:rsidR="002359D2" w:rsidRDefault="00562A80">
            <w:proofErr w:type="spellStart"/>
            <w:r>
              <w:t>Коэффициент</w:t>
            </w:r>
            <w:proofErr w:type="spellEnd"/>
            <w:r>
              <w:t xml:space="preserve"> </w:t>
            </w:r>
            <w:proofErr w:type="spellStart"/>
            <w:r>
              <w:t>прочности</w:t>
            </w:r>
            <w:proofErr w:type="spellEnd"/>
            <w:r>
              <w:t xml:space="preserve"> </w:t>
            </w:r>
            <w:proofErr w:type="spellStart"/>
            <w:r>
              <w:t>сварного</w:t>
            </w:r>
            <w:proofErr w:type="spellEnd"/>
            <w:r>
              <w:t xml:space="preserve"> </w:t>
            </w:r>
            <w:proofErr w:type="spellStart"/>
            <w:r>
              <w:t>шва</w:t>
            </w:r>
            <w:proofErr w:type="spellEnd"/>
          </w:p>
        </w:tc>
        <w:tc>
          <w:tcPr>
            <w:tcW w:w="1181" w:type="dxa"/>
          </w:tcPr>
          <w:p w14:paraId="2FEE3ECD" w14:textId="6ACF9216" w:rsidR="002359D2" w:rsidRDefault="00562A8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61EBF877" w14:textId="77777777" w:rsidR="002359D2" w:rsidRDefault="00562A80">
            <w:r>
              <w:t>1.0</w:t>
            </w:r>
          </w:p>
        </w:tc>
      </w:tr>
      <w:tr w:rsidR="002359D2" w14:paraId="0B6423D6" w14:textId="77777777">
        <w:tc>
          <w:tcPr>
            <w:tcW w:w="11024" w:type="dxa"/>
          </w:tcPr>
          <w:p w14:paraId="26F0E828" w14:textId="77777777" w:rsidR="002359D2" w:rsidRDefault="00562A80">
            <w:proofErr w:type="spellStart"/>
            <w:r>
              <w:t>Внутренний</w:t>
            </w:r>
            <w:proofErr w:type="spellEnd"/>
            <w:r>
              <w:t xml:space="preserve"> </w:t>
            </w:r>
            <w:proofErr w:type="spellStart"/>
            <w:r>
              <w:t>диаметр</w:t>
            </w:r>
            <w:proofErr w:type="spellEnd"/>
            <w:r>
              <w:t xml:space="preserve"> </w:t>
            </w:r>
            <w:proofErr w:type="spellStart"/>
            <w:r>
              <w:t>обечайки</w:t>
            </w:r>
            <w:proofErr w:type="spellEnd"/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  <w:tc>
          <w:tcPr>
            <w:tcW w:w="1181" w:type="dxa"/>
          </w:tcPr>
          <w:p w14:paraId="03070EFE" w14:textId="77777777" w:rsidR="002359D2" w:rsidRDefault="00562A80">
            <w:pPr>
              <w:jc w:val="center"/>
            </w:pPr>
            <w:r>
              <w:t>D</w:t>
            </w:r>
          </w:p>
        </w:tc>
        <w:tc>
          <w:tcPr>
            <w:tcW w:w="1181" w:type="dxa"/>
          </w:tcPr>
          <w:p w14:paraId="40D6CC30" w14:textId="77777777" w:rsidR="002359D2" w:rsidRDefault="00562A80">
            <w:r>
              <w:t>2422</w:t>
            </w:r>
          </w:p>
        </w:tc>
      </w:tr>
      <w:tr w:rsidR="002359D2" w14:paraId="30E36BF0" w14:textId="77777777">
        <w:tc>
          <w:tcPr>
            <w:tcW w:w="11024" w:type="dxa"/>
          </w:tcPr>
          <w:p w14:paraId="1BBF7D6B" w14:textId="77777777" w:rsidR="002359D2" w:rsidRDefault="00562A80">
            <w:proofErr w:type="spellStart"/>
            <w:r>
              <w:t>Прибавка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коррозию</w:t>
            </w:r>
            <w:proofErr w:type="spellEnd"/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  <w:tc>
          <w:tcPr>
            <w:tcW w:w="1181" w:type="dxa"/>
          </w:tcPr>
          <w:p w14:paraId="1C3B3FF3" w14:textId="1943C2E4" w:rsidR="002359D2" w:rsidRDefault="00562A8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28110B18" w14:textId="77777777" w:rsidR="002359D2" w:rsidRDefault="00562A80">
            <w:r>
              <w:t>1.0</w:t>
            </w:r>
          </w:p>
        </w:tc>
      </w:tr>
      <w:tr w:rsidR="002359D2" w14:paraId="7CF574C4" w14:textId="77777777">
        <w:tc>
          <w:tcPr>
            <w:tcW w:w="11024" w:type="dxa"/>
          </w:tcPr>
          <w:p w14:paraId="1FB0B653" w14:textId="77777777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t>Прибавка для компенсации минусового допуска листа, мм</w:t>
            </w:r>
          </w:p>
        </w:tc>
        <w:tc>
          <w:tcPr>
            <w:tcW w:w="1181" w:type="dxa"/>
          </w:tcPr>
          <w:p w14:paraId="594F435A" w14:textId="7505EA45" w:rsidR="002359D2" w:rsidRDefault="00562A8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50D7AC2F" w14:textId="77777777" w:rsidR="002359D2" w:rsidRDefault="00562A80">
            <w:r>
              <w:t>0.8</w:t>
            </w:r>
          </w:p>
        </w:tc>
      </w:tr>
      <w:tr w:rsidR="002359D2" w14:paraId="2BAECE49" w14:textId="77777777">
        <w:tc>
          <w:tcPr>
            <w:tcW w:w="11024" w:type="dxa"/>
          </w:tcPr>
          <w:p w14:paraId="6F8D8068" w14:textId="77777777" w:rsidR="002359D2" w:rsidRDefault="00562A80">
            <w:proofErr w:type="spellStart"/>
            <w:r>
              <w:t>Технологич</w:t>
            </w:r>
            <w:r>
              <w:t>еская</w:t>
            </w:r>
            <w:proofErr w:type="spellEnd"/>
            <w:r>
              <w:t xml:space="preserve"> </w:t>
            </w:r>
            <w:proofErr w:type="spellStart"/>
            <w:r>
              <w:t>прибавка</w:t>
            </w:r>
            <w:proofErr w:type="spellEnd"/>
            <w:r>
              <w:t xml:space="preserve">, </w:t>
            </w:r>
            <w:proofErr w:type="spellStart"/>
            <w:r>
              <w:t>мм</w:t>
            </w:r>
            <w:proofErr w:type="spellEnd"/>
          </w:p>
        </w:tc>
        <w:tc>
          <w:tcPr>
            <w:tcW w:w="1181" w:type="dxa"/>
          </w:tcPr>
          <w:p w14:paraId="228403B4" w14:textId="37844E28" w:rsidR="002359D2" w:rsidRDefault="00562A80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1" w:type="dxa"/>
          </w:tcPr>
          <w:p w14:paraId="3D8ED5DA" w14:textId="77777777" w:rsidR="002359D2" w:rsidRDefault="00562A80">
            <w:r>
              <w:t>0.0</w:t>
            </w:r>
          </w:p>
        </w:tc>
      </w:tr>
    </w:tbl>
    <w:p w14:paraId="6C2C81EF" w14:textId="77777777" w:rsidR="002359D2" w:rsidRDefault="002359D2"/>
    <w:p w14:paraId="0281AF9B" w14:textId="77777777" w:rsidR="002359D2" w:rsidRDefault="00562A80">
      <w:pPr>
        <w:jc w:val="center"/>
      </w:pPr>
      <w:bookmarkStart w:id="0" w:name="_Hlk57104588"/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расчета</w:t>
      </w:r>
      <w:proofErr w:type="spellEnd"/>
    </w:p>
    <w:p w14:paraId="443A7180" w14:textId="77777777" w:rsidR="002359D2" w:rsidRDefault="002359D2"/>
    <w:p w14:paraId="11210B14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Толщину стенки вычисляют по формуле:</w:t>
      </w:r>
    </w:p>
    <w:p w14:paraId="3BB2C500" w14:textId="445105A1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m:t>s≥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+c</m:t>
          </m:r>
        </m:oMath>
      </m:oMathPara>
    </w:p>
    <w:p w14:paraId="543C5675" w14:textId="0CE1A1D0" w:rsidR="002359D2" w:rsidRPr="00562A80" w:rsidRDefault="00562A80">
      <w:pPr>
        <w:rPr>
          <w:lang w:val="ru-RU"/>
        </w:rPr>
      </w:pPr>
      <w:r w:rsidRPr="00562A80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562A80">
        <w:rPr>
          <w:lang w:val="ru-RU"/>
        </w:rPr>
        <w:t xml:space="preserve"> - расчетная толщина стенки обечайки</w:t>
      </w:r>
    </w:p>
    <w:p w14:paraId="29CDAEF5" w14:textId="1D380964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p∙D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-p</m:t>
              </m:r>
            </m:den>
          </m:f>
        </m:oMath>
      </m:oMathPara>
    </w:p>
    <w:p w14:paraId="52BDA86C" w14:textId="77777777" w:rsidR="002359D2" w:rsidRPr="00562A80" w:rsidRDefault="00562A80">
      <w:pPr>
        <w:rPr>
          <w:lang w:val="ru-RU"/>
        </w:rPr>
      </w:pPr>
      <w:r>
        <w:t>c</w:t>
      </w:r>
      <w:r w:rsidRPr="00562A80">
        <w:rPr>
          <w:lang w:val="ru-RU"/>
        </w:rPr>
        <w:t xml:space="preserve"> - сумма прибавок к расчетной толщине</w:t>
      </w:r>
    </w:p>
    <w:p w14:paraId="50F312A5" w14:textId="2343D28B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181F34DC" w14:textId="77777777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m:t>c=1.0+0.8+0.0=1.80 мм</m:t>
          </m:r>
        </m:oMath>
      </m:oMathPara>
    </w:p>
    <w:p w14:paraId="003BAB80" w14:textId="57C089D4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0.05∙2422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2∙227.0∙1.0-0.05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=0.27 мм</m:t>
          </m:r>
        </m:oMath>
      </m:oMathPara>
    </w:p>
    <w:p w14:paraId="0C2EFD3C" w14:textId="77777777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m:t>s=0.27+1.80=2.07 мм</m:t>
          </m:r>
        </m:oMath>
      </m:oMathPara>
    </w:p>
    <w:p w14:paraId="01B58EF7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 xml:space="preserve">Принятая толщина </w:t>
      </w:r>
      <w:r>
        <w:t>s</w:t>
      </w:r>
      <w:r w:rsidRPr="00562A80">
        <w:rPr>
          <w:lang w:val="ru-RU"/>
        </w:rPr>
        <w:t>=4.0 мм</w:t>
      </w:r>
    </w:p>
    <w:p w14:paraId="2D3A4302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Допускаемое внутреннее избыточное давление вычисляют по формуле:</w:t>
      </w:r>
    </w:p>
    <w:p w14:paraId="2F297189" w14:textId="07FCB5FB" w:rsidR="002359D2" w:rsidRDefault="00562A8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s-c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D+s-c</m:t>
              </m:r>
            </m:den>
          </m:f>
        </m:oMath>
      </m:oMathPara>
    </w:p>
    <w:p w14:paraId="63F55522" w14:textId="2B8FE5B4" w:rsidR="002359D2" w:rsidRDefault="00562A8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2∙227.0∙1.0∙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4.0-1.80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2422+4.0-1.80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=0.41 МПа</m:t>
          </m:r>
        </m:oMath>
      </m:oMathPara>
    </w:p>
    <w:p w14:paraId="55CFD450" w14:textId="4FF7F3C9" w:rsidR="002359D2" w:rsidRDefault="00562A8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≥p</m:t>
          </m:r>
        </m:oMath>
      </m:oMathPara>
    </w:p>
    <w:p w14:paraId="2110EE89" w14:textId="77777777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m:t>0.41≥0.05</m:t>
          </m:r>
        </m:oMath>
      </m:oMathPara>
    </w:p>
    <w:p w14:paraId="219BBFB5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Условие прочности выполняется</w:t>
      </w:r>
    </w:p>
    <w:p w14:paraId="6F165699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 xml:space="preserve">Границы применения формул при </w:t>
      </w:r>
      <w:r>
        <w:t>D</w:t>
      </w:r>
      <w:r w:rsidRPr="00562A80">
        <w:rPr>
          <w:lang w:val="ru-RU"/>
        </w:rPr>
        <w:t xml:space="preserve"> ≥ 200 мм</w:t>
      </w:r>
    </w:p>
    <w:p w14:paraId="47050F3D" w14:textId="3087FE5F" w:rsidR="002359D2" w:rsidRDefault="00562A8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s-c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≤0.1</m:t>
          </m:r>
        </m:oMath>
      </m:oMathPara>
    </w:p>
    <w:p w14:paraId="2826611E" w14:textId="7838ACDA" w:rsidR="002359D2" w:rsidRDefault="00562A8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4.0-1.80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2422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=0.001≤0.1</m:t>
          </m:r>
        </m:oMath>
      </m:oMathPara>
    </w:p>
    <w:bookmarkEnd w:id="0"/>
    <w:p w14:paraId="63687A16" w14:textId="77777777" w:rsidR="002359D2" w:rsidRPr="00562A80" w:rsidRDefault="00562A80">
      <w:pPr>
        <w:pStyle w:val="1"/>
        <w:jc w:val="center"/>
        <w:rPr>
          <w:lang w:val="ru-RU"/>
        </w:rPr>
      </w:pPr>
      <w:r w:rsidRPr="00562A80">
        <w:rPr>
          <w:lang w:val="ru-RU"/>
        </w:rPr>
        <w:t xml:space="preserve">Расчет на прочность узла врезки </w:t>
      </w:r>
      <w:proofErr w:type="gramStart"/>
      <w:r w:rsidRPr="00562A80">
        <w:rPr>
          <w:lang w:val="ru-RU"/>
        </w:rPr>
        <w:t>штуцера  в</w:t>
      </w:r>
      <w:proofErr w:type="gramEnd"/>
      <w:r w:rsidRPr="00562A80">
        <w:rPr>
          <w:lang w:val="ru-RU"/>
        </w:rPr>
        <w:t xml:space="preserve"> обечайку , </w:t>
      </w:r>
      <w:r w:rsidRPr="00562A80">
        <w:rPr>
          <w:lang w:val="ru-RU"/>
        </w:rPr>
        <w:t>нагруженную внутренним избыточным давлением</w:t>
      </w:r>
    </w:p>
    <w:p w14:paraId="3A20950E" w14:textId="77777777" w:rsidR="002359D2" w:rsidRPr="00562A80" w:rsidRDefault="002359D2">
      <w:pPr>
        <w:jc w:val="center"/>
        <w:rPr>
          <w:lang w:val="ru-RU"/>
        </w:rPr>
      </w:pPr>
    </w:p>
    <w:p w14:paraId="0F03059E" w14:textId="77777777" w:rsidR="002359D2" w:rsidRDefault="00562A80">
      <w:pPr>
        <w:jc w:val="center"/>
      </w:pPr>
      <w:bookmarkStart w:id="1" w:name="_Hlk57104764"/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724"/>
        <w:gridCol w:w="4724"/>
      </w:tblGrid>
      <w:tr w:rsidR="002359D2" w14:paraId="1B34F081" w14:textId="77777777">
        <w:tc>
          <w:tcPr>
            <w:tcW w:w="4724" w:type="dxa"/>
          </w:tcPr>
          <w:p w14:paraId="01FB357A" w14:textId="77777777" w:rsidR="002359D2" w:rsidRDefault="00562A80">
            <w:proofErr w:type="spellStart"/>
            <w:r>
              <w:t>Элемент</w:t>
            </w:r>
            <w:proofErr w:type="spellEnd"/>
            <w:r>
              <w:t>:</w:t>
            </w:r>
          </w:p>
        </w:tc>
        <w:tc>
          <w:tcPr>
            <w:tcW w:w="4724" w:type="dxa"/>
          </w:tcPr>
          <w:p w14:paraId="1D3F29D7" w14:textId="77777777" w:rsidR="002359D2" w:rsidRDefault="00562A80">
            <w:proofErr w:type="spellStart"/>
            <w:r>
              <w:t>Штуцер</w:t>
            </w:r>
            <w:proofErr w:type="spellEnd"/>
            <w:r>
              <w:t xml:space="preserve"> </w:t>
            </w:r>
          </w:p>
        </w:tc>
      </w:tr>
      <w:tr w:rsidR="002359D2" w14:paraId="43672953" w14:textId="77777777">
        <w:tc>
          <w:tcPr>
            <w:tcW w:w="4724" w:type="dxa"/>
          </w:tcPr>
          <w:p w14:paraId="58FB55B6" w14:textId="77777777" w:rsidR="002359D2" w:rsidRDefault="00562A80">
            <w:proofErr w:type="spellStart"/>
            <w:r>
              <w:t>Элемент</w:t>
            </w:r>
            <w:proofErr w:type="spellEnd"/>
            <w:r>
              <w:t xml:space="preserve"> </w:t>
            </w:r>
            <w:proofErr w:type="spellStart"/>
            <w:r>
              <w:t>несущий</w:t>
            </w:r>
            <w:proofErr w:type="spellEnd"/>
            <w:r>
              <w:t xml:space="preserve"> </w:t>
            </w:r>
            <w:proofErr w:type="spellStart"/>
            <w:r>
              <w:t>штуцер</w:t>
            </w:r>
            <w:proofErr w:type="spellEnd"/>
            <w:r>
              <w:t>:</w:t>
            </w:r>
          </w:p>
        </w:tc>
        <w:tc>
          <w:tcPr>
            <w:tcW w:w="4724" w:type="dxa"/>
          </w:tcPr>
          <w:p w14:paraId="3D140095" w14:textId="77777777" w:rsidR="002359D2" w:rsidRDefault="002359D2"/>
        </w:tc>
      </w:tr>
      <w:tr w:rsidR="002359D2" w14:paraId="7A0774DF" w14:textId="77777777">
        <w:tc>
          <w:tcPr>
            <w:tcW w:w="4724" w:type="dxa"/>
          </w:tcPr>
          <w:p w14:paraId="67A91CC8" w14:textId="77777777" w:rsidR="002359D2" w:rsidRDefault="00562A8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элемента</w:t>
            </w:r>
            <w:proofErr w:type="spellEnd"/>
            <w:r>
              <w:t xml:space="preserve">, </w:t>
            </w:r>
            <w:proofErr w:type="spellStart"/>
            <w:r>
              <w:t>несущего</w:t>
            </w:r>
            <w:proofErr w:type="spellEnd"/>
            <w:r>
              <w:t xml:space="preserve"> </w:t>
            </w:r>
            <w:proofErr w:type="spellStart"/>
            <w:r>
              <w:t>штуцер</w:t>
            </w:r>
            <w:proofErr w:type="spellEnd"/>
          </w:p>
        </w:tc>
        <w:tc>
          <w:tcPr>
            <w:tcW w:w="4724" w:type="dxa"/>
          </w:tcPr>
          <w:p w14:paraId="5DC2175F" w14:textId="77777777" w:rsidR="002359D2" w:rsidRDefault="00562A80">
            <w:proofErr w:type="spellStart"/>
            <w:r>
              <w:t>Обечайка</w:t>
            </w:r>
            <w:proofErr w:type="spellEnd"/>
            <w:r>
              <w:t xml:space="preserve"> </w:t>
            </w:r>
            <w:proofErr w:type="spellStart"/>
            <w:r>
              <w:t>цилиндрическая</w:t>
            </w:r>
            <w:proofErr w:type="spellEnd"/>
          </w:p>
        </w:tc>
      </w:tr>
      <w:tr w:rsidR="002359D2" w14:paraId="49145BC2" w14:textId="77777777">
        <w:tc>
          <w:tcPr>
            <w:tcW w:w="4724" w:type="dxa"/>
          </w:tcPr>
          <w:p w14:paraId="0B1B754B" w14:textId="77777777" w:rsidR="002359D2" w:rsidRDefault="00562A8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штуцера</w:t>
            </w:r>
            <w:proofErr w:type="spellEnd"/>
          </w:p>
        </w:tc>
        <w:tc>
          <w:tcPr>
            <w:tcW w:w="4724" w:type="dxa"/>
          </w:tcPr>
          <w:p w14:paraId="376F6F7A" w14:textId="77777777" w:rsidR="002359D2" w:rsidRDefault="00562A80">
            <w:proofErr w:type="spellStart"/>
            <w:r>
              <w:t>Проходящий</w:t>
            </w:r>
            <w:proofErr w:type="spellEnd"/>
            <w:r>
              <w:t xml:space="preserve"> </w:t>
            </w: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укрепления</w:t>
            </w:r>
            <w:proofErr w:type="spellEnd"/>
          </w:p>
        </w:tc>
      </w:tr>
    </w:tbl>
    <w:p w14:paraId="2D110369" w14:textId="77777777" w:rsidR="002359D2" w:rsidRDefault="00562A80">
      <w:r>
        <w:rPr>
          <w:noProof/>
        </w:rPr>
        <w:drawing>
          <wp:inline distT="0" distB="0" distL="0" distR="0" wp14:anchorId="360359F1" wp14:editId="399E419A">
            <wp:extent cx="2743200" cy="215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zzle2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77"/>
        <w:gridCol w:w="3804"/>
      </w:tblGrid>
      <w:tr w:rsidR="002359D2" w14:paraId="4FCE4215" w14:textId="77777777">
        <w:tc>
          <w:tcPr>
            <w:tcW w:w="7874" w:type="dxa"/>
          </w:tcPr>
          <w:p w14:paraId="00BC9622" w14:textId="77777777" w:rsidR="002359D2" w:rsidRDefault="00562A80">
            <w:proofErr w:type="spellStart"/>
            <w:r>
              <w:t>Материал</w:t>
            </w:r>
            <w:proofErr w:type="spellEnd"/>
            <w:r>
              <w:t xml:space="preserve"> </w:t>
            </w:r>
            <w:proofErr w:type="spellStart"/>
            <w:r>
              <w:t>несущего</w:t>
            </w:r>
            <w:proofErr w:type="spellEnd"/>
            <w:r>
              <w:t xml:space="preserve"> </w:t>
            </w:r>
            <w:proofErr w:type="spellStart"/>
            <w:r>
              <w:t>элемента</w:t>
            </w:r>
            <w:proofErr w:type="spellEnd"/>
            <w:r>
              <w:t>:</w:t>
            </w:r>
          </w:p>
        </w:tc>
        <w:tc>
          <w:tcPr>
            <w:tcW w:w="4724" w:type="dxa"/>
          </w:tcPr>
          <w:p w14:paraId="5DD858A9" w14:textId="77777777" w:rsidR="002359D2" w:rsidRDefault="00562A80">
            <w:r>
              <w:t>Ст3</w:t>
            </w:r>
          </w:p>
        </w:tc>
      </w:tr>
      <w:tr w:rsidR="002359D2" w14:paraId="5098BD1C" w14:textId="77777777">
        <w:tc>
          <w:tcPr>
            <w:tcW w:w="7874" w:type="dxa"/>
          </w:tcPr>
          <w:p w14:paraId="36C9FA25" w14:textId="77777777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t xml:space="preserve">Толщина стенки </w:t>
            </w:r>
            <w:r w:rsidRPr="00562A80">
              <w:rPr>
                <w:lang w:val="ru-RU"/>
              </w:rPr>
              <w:t xml:space="preserve">несущего элемента, </w:t>
            </w:r>
            <w:r>
              <w:t>s</w:t>
            </w:r>
            <w:r w:rsidRPr="00562A80">
              <w:rPr>
                <w:lang w:val="ru-RU"/>
              </w:rPr>
              <w:t>:</w:t>
            </w:r>
          </w:p>
        </w:tc>
        <w:tc>
          <w:tcPr>
            <w:tcW w:w="4724" w:type="dxa"/>
          </w:tcPr>
          <w:p w14:paraId="7D8E2119" w14:textId="77777777" w:rsidR="002359D2" w:rsidRDefault="00562A80">
            <w:r>
              <w:t xml:space="preserve">4.0 </w:t>
            </w:r>
            <w:proofErr w:type="spellStart"/>
            <w:r>
              <w:t>мм</w:t>
            </w:r>
            <w:proofErr w:type="spellEnd"/>
          </w:p>
        </w:tc>
      </w:tr>
      <w:tr w:rsidR="002359D2" w14:paraId="59413709" w14:textId="77777777">
        <w:tc>
          <w:tcPr>
            <w:tcW w:w="7874" w:type="dxa"/>
          </w:tcPr>
          <w:p w14:paraId="0E9BACEC" w14:textId="77777777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t xml:space="preserve">Сумма прибавок к стенке несущего элемента, </w:t>
            </w:r>
            <w:r>
              <w:t>c</w:t>
            </w:r>
            <w:r w:rsidRPr="00562A80">
              <w:rPr>
                <w:lang w:val="ru-RU"/>
              </w:rPr>
              <w:t>:</w:t>
            </w:r>
          </w:p>
        </w:tc>
        <w:tc>
          <w:tcPr>
            <w:tcW w:w="4724" w:type="dxa"/>
          </w:tcPr>
          <w:p w14:paraId="054593BC" w14:textId="77777777" w:rsidR="002359D2" w:rsidRDefault="00562A80">
            <w:r>
              <w:t xml:space="preserve">1.80 </w:t>
            </w:r>
            <w:proofErr w:type="spellStart"/>
            <w:r>
              <w:t>мм</w:t>
            </w:r>
            <w:proofErr w:type="spellEnd"/>
          </w:p>
        </w:tc>
      </w:tr>
      <w:tr w:rsidR="002359D2" w14:paraId="7C5682E2" w14:textId="77777777">
        <w:tc>
          <w:tcPr>
            <w:tcW w:w="7874" w:type="dxa"/>
          </w:tcPr>
          <w:p w14:paraId="35E946C3" w14:textId="77777777" w:rsidR="002359D2" w:rsidRDefault="00562A80">
            <w:proofErr w:type="spellStart"/>
            <w:r>
              <w:t>Материал</w:t>
            </w:r>
            <w:proofErr w:type="spellEnd"/>
            <w:r>
              <w:t xml:space="preserve"> </w:t>
            </w:r>
            <w:proofErr w:type="spellStart"/>
            <w:r>
              <w:t>штуцера</w:t>
            </w:r>
            <w:proofErr w:type="spellEnd"/>
          </w:p>
        </w:tc>
        <w:tc>
          <w:tcPr>
            <w:tcW w:w="4724" w:type="dxa"/>
          </w:tcPr>
          <w:p w14:paraId="514C6F4B" w14:textId="77777777" w:rsidR="002359D2" w:rsidRDefault="00562A80">
            <w:r>
              <w:t>Ст3</w:t>
            </w:r>
          </w:p>
        </w:tc>
      </w:tr>
      <w:tr w:rsidR="002359D2" w14:paraId="028F1105" w14:textId="77777777">
        <w:tc>
          <w:tcPr>
            <w:tcW w:w="7874" w:type="dxa"/>
          </w:tcPr>
          <w:p w14:paraId="1DE814DC" w14:textId="77777777" w:rsidR="002359D2" w:rsidRDefault="00562A80">
            <w:proofErr w:type="spellStart"/>
            <w:r>
              <w:t>Внутренний</w:t>
            </w:r>
            <w:proofErr w:type="spellEnd"/>
            <w:r>
              <w:t xml:space="preserve"> </w:t>
            </w:r>
            <w:proofErr w:type="spellStart"/>
            <w:r>
              <w:t>диаметр</w:t>
            </w:r>
            <w:proofErr w:type="spellEnd"/>
            <w:r>
              <w:t xml:space="preserve"> </w:t>
            </w:r>
            <w:proofErr w:type="spellStart"/>
            <w:r>
              <w:t>штуцера</w:t>
            </w:r>
            <w:proofErr w:type="spellEnd"/>
            <w:r>
              <w:t>, d</w:t>
            </w:r>
          </w:p>
        </w:tc>
        <w:tc>
          <w:tcPr>
            <w:tcW w:w="4724" w:type="dxa"/>
          </w:tcPr>
          <w:p w14:paraId="6B750008" w14:textId="77777777" w:rsidR="002359D2" w:rsidRDefault="00562A80">
            <w:r>
              <w:t xml:space="preserve">800 </w:t>
            </w:r>
            <w:proofErr w:type="spellStart"/>
            <w:r>
              <w:t>мм</w:t>
            </w:r>
            <w:proofErr w:type="spellEnd"/>
          </w:p>
        </w:tc>
      </w:tr>
      <w:tr w:rsidR="002359D2" w14:paraId="5658A5E4" w14:textId="77777777">
        <w:tc>
          <w:tcPr>
            <w:tcW w:w="7874" w:type="dxa"/>
          </w:tcPr>
          <w:p w14:paraId="458CA5B0" w14:textId="446032EA" w:rsidR="002359D2" w:rsidRDefault="00562A80">
            <w:proofErr w:type="spellStart"/>
            <w:r>
              <w:t>Толщина</w:t>
            </w:r>
            <w:proofErr w:type="spellEnd"/>
            <w:r>
              <w:t xml:space="preserve"> </w:t>
            </w:r>
            <w:proofErr w:type="spellStart"/>
            <w:r>
              <w:t>стенки</w:t>
            </w:r>
            <w:proofErr w:type="spellEnd"/>
            <w:r>
              <w:t xml:space="preserve"> </w:t>
            </w:r>
            <w:proofErr w:type="spellStart"/>
            <w:r>
              <w:t>штуцера</w:t>
            </w:r>
            <w:proofErr w:type="spellEnd"/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4724" w:type="dxa"/>
          </w:tcPr>
          <w:p w14:paraId="3FBD259C" w14:textId="77777777" w:rsidR="002359D2" w:rsidRDefault="00562A80">
            <w:r>
              <w:t xml:space="preserve">8.0 </w:t>
            </w:r>
            <w:proofErr w:type="spellStart"/>
            <w:r>
              <w:t>мм</w:t>
            </w:r>
            <w:proofErr w:type="spellEnd"/>
          </w:p>
        </w:tc>
      </w:tr>
      <w:tr w:rsidR="002359D2" w14:paraId="55846DF3" w14:textId="77777777">
        <w:tc>
          <w:tcPr>
            <w:tcW w:w="7874" w:type="dxa"/>
          </w:tcPr>
          <w:p w14:paraId="21E0FBF7" w14:textId="2EE6B1B3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t xml:space="preserve">Длина наружной части штуцера,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</w:p>
        </w:tc>
        <w:tc>
          <w:tcPr>
            <w:tcW w:w="4724" w:type="dxa"/>
          </w:tcPr>
          <w:p w14:paraId="4F2EE7EE" w14:textId="77777777" w:rsidR="002359D2" w:rsidRDefault="00562A80">
            <w:r>
              <w:t xml:space="preserve">1606 </w:t>
            </w:r>
            <w:proofErr w:type="spellStart"/>
            <w:r>
              <w:t>мм</w:t>
            </w:r>
            <w:proofErr w:type="spellEnd"/>
          </w:p>
        </w:tc>
      </w:tr>
      <w:tr w:rsidR="002359D2" w14:paraId="15D0EC75" w14:textId="77777777">
        <w:tc>
          <w:tcPr>
            <w:tcW w:w="7874" w:type="dxa"/>
          </w:tcPr>
          <w:p w14:paraId="547AF0F9" w14:textId="12DF1D64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t xml:space="preserve">Сумма прибавок к толщине стенки </w:t>
            </w:r>
            <w:r w:rsidRPr="00562A80">
              <w:rPr>
                <w:lang w:val="ru-RU"/>
              </w:rPr>
              <w:t xml:space="preserve">штуцера,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4724" w:type="dxa"/>
          </w:tcPr>
          <w:p w14:paraId="0B7B574D" w14:textId="77777777" w:rsidR="002359D2" w:rsidRDefault="00562A80">
            <w:r>
              <w:t>2.2</w:t>
            </w:r>
          </w:p>
        </w:tc>
      </w:tr>
      <w:tr w:rsidR="002359D2" w14:paraId="27BBF3FD" w14:textId="77777777">
        <w:tc>
          <w:tcPr>
            <w:tcW w:w="7874" w:type="dxa"/>
          </w:tcPr>
          <w:p w14:paraId="0B0C02EC" w14:textId="3F34C3AB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t xml:space="preserve">Прибавка на коррозию,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oMath>
          </w:p>
        </w:tc>
        <w:tc>
          <w:tcPr>
            <w:tcW w:w="4724" w:type="dxa"/>
          </w:tcPr>
          <w:p w14:paraId="66D8D6F9" w14:textId="77777777" w:rsidR="002359D2" w:rsidRDefault="00562A80">
            <w:r>
              <w:t>1.0</w:t>
            </w:r>
          </w:p>
        </w:tc>
      </w:tr>
      <w:tr w:rsidR="002359D2" w14:paraId="737904CA" w14:textId="77777777">
        <w:tc>
          <w:tcPr>
            <w:tcW w:w="7874" w:type="dxa"/>
          </w:tcPr>
          <w:p w14:paraId="708BE91B" w14:textId="631CA007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t xml:space="preserve">Длина внутренней части штуцера,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oMath>
          </w:p>
        </w:tc>
        <w:tc>
          <w:tcPr>
            <w:tcW w:w="4724" w:type="dxa"/>
          </w:tcPr>
          <w:p w14:paraId="427A937D" w14:textId="77777777" w:rsidR="002359D2" w:rsidRDefault="00562A80">
            <w:r>
              <w:t xml:space="preserve">1606 </w:t>
            </w:r>
            <w:proofErr w:type="spellStart"/>
            <w:r>
              <w:t>мм</w:t>
            </w:r>
            <w:proofErr w:type="spellEnd"/>
          </w:p>
        </w:tc>
      </w:tr>
      <w:tr w:rsidR="002359D2" w14:paraId="7D57DFF6" w14:textId="77777777">
        <w:tc>
          <w:tcPr>
            <w:tcW w:w="7874" w:type="dxa"/>
          </w:tcPr>
          <w:p w14:paraId="04B9A62F" w14:textId="77777777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t xml:space="preserve">Минимальный размер сварного шва, </w:t>
            </w:r>
            <w:r>
              <w:t>Δ</w:t>
            </w:r>
          </w:p>
        </w:tc>
        <w:tc>
          <w:tcPr>
            <w:tcW w:w="4724" w:type="dxa"/>
          </w:tcPr>
          <w:p w14:paraId="612902A8" w14:textId="77777777" w:rsidR="002359D2" w:rsidRDefault="00562A80">
            <w:r>
              <w:t xml:space="preserve">6 </w:t>
            </w:r>
            <w:proofErr w:type="spellStart"/>
            <w:r>
              <w:t>мм</w:t>
            </w:r>
            <w:proofErr w:type="spellEnd"/>
          </w:p>
        </w:tc>
      </w:tr>
    </w:tbl>
    <w:p w14:paraId="2F37E704" w14:textId="77777777" w:rsidR="002359D2" w:rsidRDefault="00562A80">
      <w:proofErr w:type="spellStart"/>
      <w:r>
        <w:t>Коэффициенты</w:t>
      </w:r>
      <w:proofErr w:type="spellEnd"/>
      <w:r>
        <w:t xml:space="preserve"> </w:t>
      </w:r>
      <w:proofErr w:type="spellStart"/>
      <w:r>
        <w:t>прочности</w:t>
      </w:r>
      <w:proofErr w:type="spellEnd"/>
      <w:r>
        <w:t xml:space="preserve"> </w:t>
      </w:r>
      <w:proofErr w:type="spellStart"/>
      <w:r>
        <w:t>сварных</w:t>
      </w:r>
      <w:proofErr w:type="spellEnd"/>
      <w:r>
        <w:t xml:space="preserve"> </w:t>
      </w:r>
      <w:proofErr w:type="spellStart"/>
      <w:r>
        <w:t>швов</w:t>
      </w:r>
      <w:proofErr w:type="spellEnd"/>
      <w:r>
        <w:t>:</w:t>
      </w:r>
    </w:p>
    <w:p w14:paraId="0EA647AB" w14:textId="6364D34B" w:rsidR="002359D2" w:rsidRDefault="00562A80">
      <w:proofErr w:type="spellStart"/>
      <w:r>
        <w:t>Продольный</w:t>
      </w:r>
      <w:proofErr w:type="spellEnd"/>
      <w:r>
        <w:t xml:space="preserve"> </w:t>
      </w:r>
      <w:proofErr w:type="spellStart"/>
      <w:r>
        <w:t>шов</w:t>
      </w:r>
      <w:proofErr w:type="spellEnd"/>
      <w:r>
        <w:t xml:space="preserve"> </w:t>
      </w:r>
      <w:proofErr w:type="spellStart"/>
      <w:r>
        <w:t>штуцера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=1.0</m:t>
        </m:r>
      </m:oMath>
    </w:p>
    <w:p w14:paraId="1C181BFA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 xml:space="preserve">Шов обечайки в зоне врезки штуцера </w:t>
      </w:r>
      <m:oMath>
        <m:r>
          <m:rPr>
            <m:sty m:val="p"/>
          </m:rP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  <w:lang w:val="ru-RU"/>
          </w:rPr>
          <m:t>=1.0</m:t>
        </m:r>
      </m:oMath>
    </w:p>
    <w:p w14:paraId="63F609C7" w14:textId="77777777" w:rsidR="002359D2" w:rsidRPr="00562A80" w:rsidRDefault="002359D2">
      <w:pPr>
        <w:rPr>
          <w:lang w:val="ru-RU"/>
        </w:rPr>
      </w:pPr>
    </w:p>
    <w:p w14:paraId="70E20DD4" w14:textId="77777777" w:rsidR="002359D2" w:rsidRDefault="00562A80">
      <w:pPr>
        <w:jc w:val="center"/>
      </w:pPr>
      <w:proofErr w:type="spellStart"/>
      <w:r>
        <w:t>Условия</w:t>
      </w:r>
      <w:proofErr w:type="spellEnd"/>
      <w:r>
        <w:t xml:space="preserve"> </w:t>
      </w:r>
      <w:proofErr w:type="spellStart"/>
      <w:r>
        <w:t>нагружения</w:t>
      </w:r>
      <w:proofErr w:type="spellEnd"/>
    </w:p>
    <w:p w14:paraId="2B39657E" w14:textId="77777777" w:rsidR="002359D2" w:rsidRDefault="002359D2"/>
    <w:tbl>
      <w:tblPr>
        <w:tblW w:w="0" w:type="auto"/>
        <w:tblLook w:val="04A0" w:firstRow="1" w:lastRow="0" w:firstColumn="1" w:lastColumn="0" w:noHBand="0" w:noVBand="1"/>
      </w:tblPr>
      <w:tblGrid>
        <w:gridCol w:w="6455"/>
        <w:gridCol w:w="3826"/>
      </w:tblGrid>
      <w:tr w:rsidR="002359D2" w14:paraId="6EF779AB" w14:textId="77777777">
        <w:tc>
          <w:tcPr>
            <w:tcW w:w="7874" w:type="dxa"/>
          </w:tcPr>
          <w:p w14:paraId="53F766C4" w14:textId="77777777" w:rsidR="002359D2" w:rsidRDefault="00562A80">
            <w:proofErr w:type="spellStart"/>
            <w:r>
              <w:t>Расчетная</w:t>
            </w:r>
            <w:proofErr w:type="spellEnd"/>
            <w:r>
              <w:t xml:space="preserve"> </w:t>
            </w:r>
            <w:proofErr w:type="spellStart"/>
            <w:r>
              <w:t>температура</w:t>
            </w:r>
            <w:proofErr w:type="spellEnd"/>
            <w:r>
              <w:t>, Т:</w:t>
            </w:r>
          </w:p>
        </w:tc>
        <w:tc>
          <w:tcPr>
            <w:tcW w:w="4724" w:type="dxa"/>
          </w:tcPr>
          <w:p w14:paraId="552E5ECB" w14:textId="77777777" w:rsidR="002359D2" w:rsidRDefault="00562A80">
            <w:r>
              <w:t>20 °С</w:t>
            </w:r>
          </w:p>
        </w:tc>
      </w:tr>
      <w:tr w:rsidR="002359D2" w14:paraId="6DC22B64" w14:textId="77777777">
        <w:tc>
          <w:tcPr>
            <w:tcW w:w="7874" w:type="dxa"/>
          </w:tcPr>
          <w:p w14:paraId="270392DA" w14:textId="77777777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lastRenderedPageBreak/>
              <w:t xml:space="preserve">Расчетное внутреннее избыточное давление, </w:t>
            </w:r>
            <w:r>
              <w:t>p</w:t>
            </w:r>
            <w:r w:rsidRPr="00562A80">
              <w:rPr>
                <w:lang w:val="ru-RU"/>
              </w:rPr>
              <w:t>:</w:t>
            </w:r>
          </w:p>
        </w:tc>
        <w:tc>
          <w:tcPr>
            <w:tcW w:w="4724" w:type="dxa"/>
          </w:tcPr>
          <w:p w14:paraId="4F25873E" w14:textId="77777777" w:rsidR="002359D2" w:rsidRDefault="00562A80">
            <w:r>
              <w:t xml:space="preserve">0.05 </w:t>
            </w:r>
            <w:proofErr w:type="spellStart"/>
            <w:r>
              <w:t>МПа</w:t>
            </w:r>
            <w:proofErr w:type="spellEnd"/>
          </w:p>
        </w:tc>
      </w:tr>
      <w:tr w:rsidR="002359D2" w14:paraId="66D6158A" w14:textId="77777777">
        <w:tc>
          <w:tcPr>
            <w:tcW w:w="7874" w:type="dxa"/>
          </w:tcPr>
          <w:p w14:paraId="4D077B50" w14:textId="0123F051" w:rsidR="002359D2" w:rsidRPr="00562A80" w:rsidRDefault="00562A80">
            <w:pPr>
              <w:rPr>
                <w:lang w:val="ru-RU"/>
              </w:rPr>
            </w:pPr>
            <w:r w:rsidRPr="00562A80">
              <w:rPr>
                <w:lang w:val="ru-RU"/>
              </w:rPr>
              <w:t xml:space="preserve">Допускаемое напряжение для материала Ст3 при расчетной температуре,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:</m:t>
              </m:r>
            </m:oMath>
          </w:p>
        </w:tc>
        <w:tc>
          <w:tcPr>
            <w:tcW w:w="4724" w:type="dxa"/>
          </w:tcPr>
          <w:p w14:paraId="331279C4" w14:textId="77777777" w:rsidR="002359D2" w:rsidRDefault="00562A80">
            <w:r>
              <w:t xml:space="preserve">227.0 </w:t>
            </w:r>
            <w:proofErr w:type="spellStart"/>
            <w:r>
              <w:t>МПа</w:t>
            </w:r>
            <w:proofErr w:type="spellEnd"/>
          </w:p>
        </w:tc>
      </w:tr>
    </w:tbl>
    <w:p w14:paraId="3E0537F5" w14:textId="77777777" w:rsidR="002359D2" w:rsidRDefault="002359D2"/>
    <w:p w14:paraId="69409043" w14:textId="77777777" w:rsidR="002359D2" w:rsidRDefault="00562A80">
      <w:pPr>
        <w:jc w:val="center"/>
      </w:pPr>
      <w:proofErr w:type="spellStart"/>
      <w:r>
        <w:t>Результаты</w:t>
      </w:r>
      <w:proofErr w:type="spellEnd"/>
      <w:r>
        <w:t xml:space="preserve"> </w:t>
      </w:r>
      <w:proofErr w:type="spellStart"/>
      <w:r>
        <w:t>расчета</w:t>
      </w:r>
      <w:proofErr w:type="spellEnd"/>
    </w:p>
    <w:p w14:paraId="6CEB4782" w14:textId="77777777" w:rsidR="002359D2" w:rsidRDefault="002359D2"/>
    <w:p w14:paraId="19233905" w14:textId="77777777" w:rsidR="002359D2" w:rsidRDefault="00562A80">
      <w:pPr>
        <w:jc w:val="center"/>
      </w:pPr>
      <w:proofErr w:type="spellStart"/>
      <w:r>
        <w:t>Расчетные</w:t>
      </w:r>
      <w:proofErr w:type="spellEnd"/>
      <w:r>
        <w:t xml:space="preserve"> </w:t>
      </w:r>
      <w:proofErr w:type="spellStart"/>
      <w:r>
        <w:t>параметры</w:t>
      </w:r>
      <w:proofErr w:type="spellEnd"/>
    </w:p>
    <w:p w14:paraId="774F32C7" w14:textId="77777777" w:rsidR="002359D2" w:rsidRDefault="002359D2"/>
    <w:p w14:paraId="345C04D0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Расчетный диаметр укрепляемого элемента (для цилиндрической обечайки)</w:t>
      </w:r>
    </w:p>
    <w:p w14:paraId="4931779A" w14:textId="7C6D3423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=D=2422 мм</m:t>
          </m:r>
        </m:oMath>
      </m:oMathPara>
    </w:p>
    <w:p w14:paraId="09C63932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 xml:space="preserve">Расчетный диаметр отверстия в стенке </w:t>
      </w:r>
      <w:r w:rsidRPr="00562A80">
        <w:rPr>
          <w:lang w:val="ru-RU"/>
        </w:rPr>
        <w:t>цилиндрической обечайки при наличии штуцера с круглым поперечным сечением, ось которого совпадает с нормалью к поверхности в центре отверстия</w:t>
      </w:r>
    </w:p>
    <w:p w14:paraId="148CFC5F" w14:textId="7C7F5966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=d+2∙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7FBA8DBE" w14:textId="4266B63B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=800+2∙2.2=804.40 мм</m:t>
          </m:r>
        </m:oMath>
      </m:oMathPara>
    </w:p>
    <w:p w14:paraId="32DCABEF" w14:textId="77777777" w:rsidR="002359D2" w:rsidRDefault="00562A80">
      <w:proofErr w:type="spellStart"/>
      <w:r>
        <w:t>Расчетная</w:t>
      </w:r>
      <w:proofErr w:type="spellEnd"/>
      <w:r>
        <w:t xml:space="preserve"> 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штуцера</w:t>
      </w:r>
      <w:proofErr w:type="spellEnd"/>
    </w:p>
    <w:p w14:paraId="56BCB7AE" w14:textId="09D53791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;1.25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rad>
                </m:e>
              </m:d>
            </m:e>
          </m:func>
        </m:oMath>
      </m:oMathPara>
    </w:p>
    <w:p w14:paraId="20DF6F78" w14:textId="56CFC9B4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m:t>1.25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d+2∙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=1.25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800+2∙2.2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8.0-2.2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=85.38 мм</m:t>
          </m:r>
        </m:oMath>
      </m:oMathPara>
    </w:p>
    <w:p w14:paraId="36C41F98" w14:textId="370401CD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1606;85.38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=85.38 мм</m:t>
          </m:r>
        </m:oMath>
      </m:oMathPara>
    </w:p>
    <w:p w14:paraId="1CFCCB42" w14:textId="77777777" w:rsidR="002359D2" w:rsidRDefault="00562A80">
      <w:proofErr w:type="spellStart"/>
      <w:r>
        <w:t>Расчетная</w:t>
      </w:r>
      <w:proofErr w:type="spellEnd"/>
      <w:r>
        <w:t xml:space="preserve"> 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штуцера</w:t>
      </w:r>
      <w:proofErr w:type="spellEnd"/>
    </w:p>
    <w:p w14:paraId="290E6FEE" w14:textId="11FF0D53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;0.5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s1</m:t>
                              </m:r>
                            </m:sub>
                          </m:sSub>
                        </m:e>
                      </m:d>
                    </m:e>
                  </m:rad>
                </m:e>
              </m:d>
            </m:e>
          </m:func>
        </m:oMath>
      </m:oMathPara>
    </w:p>
    <w:p w14:paraId="29E8C5D8" w14:textId="5E2DA636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m:t>0.5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d+2∙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=0.5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800+2∙2.2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8.0-2.2-1.0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=31.07 мм</m:t>
          </m:r>
        </m:oMath>
      </m:oMathPara>
    </w:p>
    <w:p w14:paraId="61FAB4C7" w14:textId="16D09168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11;31.07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=11.00 мм</m:t>
          </m:r>
        </m:oMath>
      </m:oMathPara>
    </w:p>
    <w:p w14:paraId="69F610CE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Ширина зоны укрепления отверстия в цилиндрической обечайке</w:t>
      </w:r>
    </w:p>
    <w:p w14:paraId="1FEF98DD" w14:textId="1E5FA32C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s-c</m:t>
                  </m:r>
                </m:e>
              </m:d>
            </m:e>
          </m:rad>
        </m:oMath>
      </m:oMathPara>
    </w:p>
    <w:p w14:paraId="45C80A96" w14:textId="7650FD3E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2422∙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4.0-1.80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=73.00</m:t>
          </m:r>
        </m:oMath>
      </m:oMathPara>
    </w:p>
    <w:p w14:paraId="264AEE17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 xml:space="preserve">Расчетная ширина зоны укрепления отверстия в стенке </w:t>
      </w:r>
      <w:proofErr w:type="spellStart"/>
      <w:r w:rsidRPr="00562A80">
        <w:rPr>
          <w:lang w:val="ru-RU"/>
        </w:rPr>
        <w:t>циллиндрической</w:t>
      </w:r>
      <w:proofErr w:type="spellEnd"/>
      <w:r w:rsidRPr="00562A80">
        <w:rPr>
          <w:lang w:val="ru-RU"/>
        </w:rPr>
        <w:t xml:space="preserve"> обечайки</w:t>
      </w:r>
    </w:p>
    <w:p w14:paraId="239CBAC7" w14:textId="0A11CDC6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=73.00 мм</m:t>
          </m:r>
        </m:oMath>
      </m:oMathPara>
    </w:p>
    <w:p w14:paraId="4EB636A3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Учет применения различного материального</w:t>
      </w:r>
      <w:r w:rsidRPr="00562A80">
        <w:rPr>
          <w:lang w:val="ru-RU"/>
        </w:rPr>
        <w:t xml:space="preserve"> исполнения</w:t>
      </w:r>
    </w:p>
    <w:p w14:paraId="3F5AFCF5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Расчетный диаметр отверстия, не требующий укрепления в стенке цилиндрической обечайки при отсутствии избыточной толщины стенки сосуда и при наличии штуцера</w:t>
      </w:r>
    </w:p>
    <w:p w14:paraId="20A71281" w14:textId="284CAA8C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s-c</m:t>
                  </m:r>
                </m:e>
              </m:d>
            </m:e>
          </m:rad>
        </m:oMath>
      </m:oMathPara>
    </w:p>
    <w:p w14:paraId="447DADFD" w14:textId="2CB178A6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2422∙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4.0-1.80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=29.20 мм</m:t>
          </m:r>
        </m:oMath>
      </m:oMathPara>
    </w:p>
    <w:p w14:paraId="2488958F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 xml:space="preserve">Проверка условия необходимости </w:t>
      </w:r>
      <w:r w:rsidRPr="00562A80">
        <w:rPr>
          <w:lang w:val="ru-RU"/>
        </w:rPr>
        <w:t>проведения расчета укрепления отверстий</w:t>
      </w:r>
    </w:p>
    <w:p w14:paraId="26DE4FD7" w14:textId="6F93FB3E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A9AA1F" w14:textId="1AB354A4" w:rsidR="002359D2" w:rsidRPr="00562A80" w:rsidRDefault="00562A8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562A80">
        <w:rPr>
          <w:lang w:val="ru-RU"/>
        </w:rPr>
        <w:t xml:space="preserve"> - наибольший допустимый диаметр одиночного отверстия, не требующего дополнительного укрепления при наличии избыточной толщины стенки сосуда</w:t>
      </w:r>
    </w:p>
    <w:p w14:paraId="3CF037E3" w14:textId="6FFB2255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s-c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pn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-0.8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s-c</m:t>
                          </m:r>
                        </m:e>
                      </m:d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14:paraId="669CC406" w14:textId="5E1168A5" w:rsidR="002359D2" w:rsidRPr="00562A80" w:rsidRDefault="00562A80">
      <w:pPr>
        <w:rPr>
          <w:lang w:val="ru-RU"/>
        </w:rPr>
      </w:pPr>
      <w:r w:rsidRPr="00562A80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Pr="00562A80">
        <w:rPr>
          <w:lang w:val="ru-RU"/>
        </w:rPr>
        <w:t xml:space="preserve"> - максимальный диаметр отверстия </w:t>
      </w:r>
    </w:p>
    <w:p w14:paraId="2718FBBD" w14:textId="445F9538" w:rsidR="002359D2" w:rsidRPr="00562A80" w:rsidRDefault="00562A8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ru-RU"/>
          </w:rPr>
          <m:t>=2422 мм</m:t>
        </m:r>
      </m:oMath>
      <w:r w:rsidRPr="00562A80">
        <w:rPr>
          <w:lang w:val="ru-RU"/>
        </w:rPr>
        <w:t xml:space="preserve"> - </w:t>
      </w:r>
      <w:r w:rsidRPr="00562A80">
        <w:rPr>
          <w:lang w:val="ru-RU"/>
        </w:rPr>
        <w:t>для отверстий в цилиндрических обечайках</w:t>
      </w:r>
    </w:p>
    <w:p w14:paraId="047E482C" w14:textId="6DAC5B92" w:rsidR="002359D2" w:rsidRPr="00562A80" w:rsidRDefault="00562A80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pn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=0.27 мм</m:t>
        </m:r>
      </m:oMath>
      <w:r w:rsidRPr="00562A80">
        <w:rPr>
          <w:lang w:val="ru-RU"/>
        </w:rPr>
        <w:t xml:space="preserve"> - в случае внутреннего давления</w:t>
      </w:r>
    </w:p>
    <w:p w14:paraId="7BA37089" w14:textId="135506F4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s-c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pn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-0.8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s-c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=2∙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4.0-1.80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-0.8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2422∙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4.0-1.80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=1087.17</m:t>
          </m:r>
        </m:oMath>
      </m:oMathPara>
    </w:p>
    <w:p w14:paraId="48212C95" w14:textId="12752ACD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+2∙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=2422.00+2∙2.2=2426.40</m:t>
          </m:r>
        </m:oMath>
      </m:oMathPara>
    </w:p>
    <w:p w14:paraId="3BB830DD" w14:textId="4422B92D" w:rsidR="002359D2" w:rsidRDefault="00562A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1087.17;2426.40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=1087.17 мм</m:t>
          </m:r>
        </m:oMath>
      </m:oMathPara>
    </w:p>
    <w:p w14:paraId="243754DF" w14:textId="77777777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m:t>804.40≤1087.1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14:paraId="79BFA688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Условие прочности выполняется, следовательно дальнейших расчетов укрепления отверстия не требуется</w:t>
      </w:r>
    </w:p>
    <w:p w14:paraId="4864A019" w14:textId="77777777" w:rsidR="002359D2" w:rsidRPr="00562A80" w:rsidRDefault="002359D2">
      <w:pPr>
        <w:rPr>
          <w:lang w:val="ru-RU"/>
        </w:rPr>
      </w:pPr>
    </w:p>
    <w:p w14:paraId="575EC01D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Допускаемое внутреннее избыточное давление элемента сосуда с учетом ослабления стенки отверстием вычисляют по формуле</w:t>
      </w:r>
    </w:p>
    <w:p w14:paraId="68FCFAFD" w14:textId="7A6DE4E6" w:rsidR="002359D2" w:rsidRDefault="00562A8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∙φ∙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s-c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∙V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s-c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∙V</m:t>
              </m:r>
            </m:den>
          </m:f>
        </m:oMath>
      </m:oMathPara>
    </w:p>
    <w:p w14:paraId="4C35AFAD" w14:textId="1D92A314" w:rsidR="002359D2" w:rsidRPr="00562A80" w:rsidRDefault="00562A80">
      <w:pPr>
        <w:rPr>
          <w:lang w:val="ru-RU"/>
        </w:rPr>
      </w:pPr>
      <w:r w:rsidRPr="00562A80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</m:t>
        </m:r>
      </m:oMath>
      <w:r w:rsidRPr="00562A80">
        <w:rPr>
          <w:lang w:val="ru-RU"/>
        </w:rPr>
        <w:t xml:space="preserve"> - для цилиндрических и конических обечаек</w:t>
      </w:r>
    </w:p>
    <w:p w14:paraId="42A14BAD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Коэффициент снижения прочности сосуда, ослабленного одиночным отверстием, вычисляют по формуле</w:t>
      </w:r>
    </w:p>
    <w:p w14:paraId="40E0FECB" w14:textId="31499D61" w:rsidR="002359D2" w:rsidRDefault="00562A80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s-c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s1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s-c</m:t>
                              </m:r>
                            </m:e>
                          </m:d>
                        </m:den>
                      </m:f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1+0.5∙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e>
          </m:func>
        </m:oMath>
      </m:oMathPara>
    </w:p>
    <w:p w14:paraId="129B8E83" w14:textId="504C9C7A" w:rsidR="002359D2" w:rsidRPr="00562A80" w:rsidRDefault="00562A80">
      <w:pPr>
        <w:rPr>
          <w:lang w:val="ru-RU"/>
        </w:rPr>
      </w:pPr>
      <w:r w:rsidRPr="00562A80">
        <w:rPr>
          <w:lang w:val="ru-RU"/>
        </w:rPr>
        <w:t xml:space="preserve">При отсутствии накладного кольца и укреплении отверстия штуцером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=0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</m:t>
        </m:r>
      </m:oMath>
    </w:p>
    <w:p w14:paraId="74B6E61E" w14:textId="2D56704C" w:rsidR="002359D2" w:rsidRDefault="00562A8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s-c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4.0-1.80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4.0-1.80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=1.00</m:t>
          </m:r>
        </m:oMath>
      </m:oMathPara>
    </w:p>
    <w:p w14:paraId="27A70563" w14:textId="56F42295" w:rsidR="002359D2" w:rsidRDefault="00562A8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s-c</m:t>
                      </m:r>
                    </m:e>
                  </m:d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1+0.5∙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d+2∙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4D865D70" w14:textId="7ECABD93" w:rsidR="002359D2" w:rsidRDefault="00562A8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1.0+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85.38∙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8.0-2.2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∙1+0.00∙0.0∙0.0+11.00∙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8.0-2.2-1.0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∙0.00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73.00∙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4.0-1.80</m:t>
                      </m:r>
                    </m:e>
                  </m:d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1+0.5∙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804.40-29.20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73.00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+1∙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800+2∙2.2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2422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85.38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73.00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=2.38</m:t>
          </m:r>
        </m:oMath>
      </m:oMathPara>
    </w:p>
    <w:p w14:paraId="36BB6D8D" w14:textId="648F1832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1.00;2.38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=1.00 мм</m:t>
          </m:r>
        </m:oMath>
      </m:oMathPara>
    </w:p>
    <w:p w14:paraId="4F668839" w14:textId="6E03F422" w:rsidR="002359D2" w:rsidRDefault="00562A8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2∙1∙1.0∙227.0∙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4.0-1.80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∙1.00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2422+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4.0-1.80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∙1.00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=0.41 МПа</m:t>
          </m:r>
        </m:oMath>
      </m:oMathPara>
    </w:p>
    <w:p w14:paraId="2B84CFEB" w14:textId="77777777" w:rsidR="002359D2" w:rsidRDefault="00562A80">
      <w:r>
        <w:t>[p]≥p</w:t>
      </w:r>
    </w:p>
    <w:p w14:paraId="212942B7" w14:textId="21153561" w:rsidR="002359D2" w:rsidRDefault="00562A80">
      <m:oMathPara>
        <m:oMath>
          <m:r>
            <m:rPr>
              <m:sty m:val="p"/>
            </m:rPr>
            <w:rPr>
              <w:rFonts w:ascii="Cambria Math" w:hAnsi="Cambria Math"/>
            </w:rPr>
            <m:t>0.41 МПа ≥</m:t>
          </m:r>
          <m:r>
            <m:rPr>
              <m:sty m:val="p"/>
            </m:rPr>
            <w:rPr>
              <w:rFonts w:ascii="Cambria Math" w:hAnsi="Cambria Math"/>
            </w:rPr>
            <m:t xml:space="preserve"> 0.05 МПа</m:t>
          </m:r>
        </m:oMath>
      </m:oMathPara>
    </w:p>
    <w:p w14:paraId="46F11FE0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Условие прочности выполняется</w:t>
      </w:r>
    </w:p>
    <w:p w14:paraId="2B60B376" w14:textId="77777777" w:rsidR="002359D2" w:rsidRPr="00562A80" w:rsidRDefault="00562A80">
      <w:pPr>
        <w:rPr>
          <w:lang w:val="ru-RU"/>
        </w:rPr>
      </w:pPr>
      <w:r w:rsidRPr="00562A80">
        <w:rPr>
          <w:lang w:val="ru-RU"/>
        </w:rPr>
        <w:t>Границы применения формул</w:t>
      </w:r>
    </w:p>
    <w:p w14:paraId="37D17C9A" w14:textId="1CADD73D" w:rsidR="002359D2" w:rsidRDefault="00562A8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≤1</m:t>
          </m:r>
        </m:oMath>
      </m:oMathPara>
    </w:p>
    <w:p w14:paraId="7AA5E567" w14:textId="477C90D5" w:rsidR="002359D2" w:rsidRDefault="00562A8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804.40-2∙2.2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2422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=0.33≤1</m:t>
          </m:r>
        </m:oMath>
      </m:oMathPara>
    </w:p>
    <w:p w14:paraId="495E88DE" w14:textId="4970C9B3" w:rsidR="002359D2" w:rsidRDefault="00562A8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s-c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≤0.1</m:t>
          </m:r>
        </m:oMath>
      </m:oMathPara>
    </w:p>
    <w:p w14:paraId="4AB58E94" w14:textId="386353E2" w:rsidR="002359D2" w:rsidRDefault="00562A8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4.0-1.80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2422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=0.001≤0.1</m:t>
          </m:r>
        </m:oMath>
      </m:oMathPara>
      <w:bookmarkEnd w:id="1"/>
    </w:p>
    <w:sectPr w:rsidR="002359D2" w:rsidSect="004B7487">
      <w:pgSz w:w="12240" w:h="15840"/>
      <w:pgMar w:top="993" w:right="104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169"/>
    <w:rsid w:val="00034616"/>
    <w:rsid w:val="00040E0F"/>
    <w:rsid w:val="00052E04"/>
    <w:rsid w:val="0006063C"/>
    <w:rsid w:val="00062FE4"/>
    <w:rsid w:val="000A7A32"/>
    <w:rsid w:val="000B7646"/>
    <w:rsid w:val="000E5B69"/>
    <w:rsid w:val="00132441"/>
    <w:rsid w:val="0013483F"/>
    <w:rsid w:val="0014708A"/>
    <w:rsid w:val="0015074B"/>
    <w:rsid w:val="001754E8"/>
    <w:rsid w:val="00184B20"/>
    <w:rsid w:val="001E64BE"/>
    <w:rsid w:val="001F0A91"/>
    <w:rsid w:val="00220268"/>
    <w:rsid w:val="002359D2"/>
    <w:rsid w:val="002406DD"/>
    <w:rsid w:val="00275188"/>
    <w:rsid w:val="00277D93"/>
    <w:rsid w:val="00280F0A"/>
    <w:rsid w:val="00283E91"/>
    <w:rsid w:val="00291C33"/>
    <w:rsid w:val="0029639D"/>
    <w:rsid w:val="002B6ED0"/>
    <w:rsid w:val="002C381B"/>
    <w:rsid w:val="00322CBF"/>
    <w:rsid w:val="00326023"/>
    <w:rsid w:val="00326F90"/>
    <w:rsid w:val="003938DD"/>
    <w:rsid w:val="003D1BAA"/>
    <w:rsid w:val="003F2E48"/>
    <w:rsid w:val="003F340F"/>
    <w:rsid w:val="003F3BB3"/>
    <w:rsid w:val="004127E1"/>
    <w:rsid w:val="00482AC8"/>
    <w:rsid w:val="004B13C5"/>
    <w:rsid w:val="004B7487"/>
    <w:rsid w:val="004C3FA6"/>
    <w:rsid w:val="004D2E10"/>
    <w:rsid w:val="00562A80"/>
    <w:rsid w:val="0057616E"/>
    <w:rsid w:val="005A4F20"/>
    <w:rsid w:val="005C6D89"/>
    <w:rsid w:val="00600A7E"/>
    <w:rsid w:val="00603140"/>
    <w:rsid w:val="006221CE"/>
    <w:rsid w:val="00664065"/>
    <w:rsid w:val="00694176"/>
    <w:rsid w:val="006A4335"/>
    <w:rsid w:val="007146CD"/>
    <w:rsid w:val="0077163F"/>
    <w:rsid w:val="007B0570"/>
    <w:rsid w:val="00801EC3"/>
    <w:rsid w:val="00816D39"/>
    <w:rsid w:val="00817A38"/>
    <w:rsid w:val="00825E07"/>
    <w:rsid w:val="00851ED5"/>
    <w:rsid w:val="008551E5"/>
    <w:rsid w:val="00873380"/>
    <w:rsid w:val="00877462"/>
    <w:rsid w:val="008F6173"/>
    <w:rsid w:val="009564CA"/>
    <w:rsid w:val="00973764"/>
    <w:rsid w:val="009A29FA"/>
    <w:rsid w:val="00A16316"/>
    <w:rsid w:val="00A1688E"/>
    <w:rsid w:val="00A35623"/>
    <w:rsid w:val="00A473CE"/>
    <w:rsid w:val="00A47B4E"/>
    <w:rsid w:val="00A575E4"/>
    <w:rsid w:val="00AA1D8D"/>
    <w:rsid w:val="00B47730"/>
    <w:rsid w:val="00B5564C"/>
    <w:rsid w:val="00B7321C"/>
    <w:rsid w:val="00BC0CED"/>
    <w:rsid w:val="00C0309A"/>
    <w:rsid w:val="00C0483C"/>
    <w:rsid w:val="00C44F47"/>
    <w:rsid w:val="00C97882"/>
    <w:rsid w:val="00CA15BA"/>
    <w:rsid w:val="00CB0664"/>
    <w:rsid w:val="00CB6E81"/>
    <w:rsid w:val="00CE0109"/>
    <w:rsid w:val="00D10736"/>
    <w:rsid w:val="00D50CB1"/>
    <w:rsid w:val="00D53A67"/>
    <w:rsid w:val="00D560A4"/>
    <w:rsid w:val="00D6631F"/>
    <w:rsid w:val="00DA6759"/>
    <w:rsid w:val="00DC2F47"/>
    <w:rsid w:val="00E01F0F"/>
    <w:rsid w:val="00E037F5"/>
    <w:rsid w:val="00E23411"/>
    <w:rsid w:val="00E53A01"/>
    <w:rsid w:val="00E63BFC"/>
    <w:rsid w:val="00E77518"/>
    <w:rsid w:val="00E84FD8"/>
    <w:rsid w:val="00EE301E"/>
    <w:rsid w:val="00EF2117"/>
    <w:rsid w:val="00F26B91"/>
    <w:rsid w:val="00F35B6B"/>
    <w:rsid w:val="00F542AB"/>
    <w:rsid w:val="00F86B2C"/>
    <w:rsid w:val="00FC693F"/>
    <w:rsid w:val="00FD439E"/>
    <w:rsid w:val="00FE0053"/>
    <w:rsid w:val="00FF106A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84CB22"/>
  <w14:defaultImageDpi w14:val="300"/>
  <w15:docId w15:val="{65C79A28-B326-43A6-8304-2586C7B0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6B2C"/>
    <w:pPr>
      <w:spacing w:after="0" w:line="240" w:lineRule="auto"/>
      <w:contextualSpacing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F86B2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86B2C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</w:pPr>
  </w:style>
  <w:style w:type="paragraph" w:styleId="25">
    <w:name w:val="List 2"/>
    <w:basedOn w:val="a1"/>
    <w:uiPriority w:val="99"/>
    <w:unhideWhenUsed/>
    <w:rsid w:val="00326F90"/>
    <w:pPr>
      <w:ind w:left="720" w:hanging="360"/>
    </w:pPr>
  </w:style>
  <w:style w:type="paragraph" w:styleId="35">
    <w:name w:val="List 3"/>
    <w:basedOn w:val="a1"/>
    <w:uiPriority w:val="99"/>
    <w:unhideWhenUsed/>
    <w:rsid w:val="00326F90"/>
    <w:pPr>
      <w:ind w:left="1080" w:hanging="360"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062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Пачковский</cp:lastModifiedBy>
  <cp:revision>61</cp:revision>
  <dcterms:created xsi:type="dcterms:W3CDTF">2013-12-23T23:15:00Z</dcterms:created>
  <dcterms:modified xsi:type="dcterms:W3CDTF">2020-11-24T07:11:00Z</dcterms:modified>
  <cp:category/>
</cp:coreProperties>
</file>