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555" w14:textId="77777777" w:rsidR="00C523C1" w:rsidRDefault="00A91B9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347431" w14:textId="77777777" w:rsidR="00C523C1" w:rsidRDefault="00A91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0B5A4E73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28052AB" w14:textId="77777777" w:rsidR="00C523C1" w:rsidRDefault="00C523C1">
      <w:pPr>
        <w:rPr>
          <w:rFonts w:ascii="Times New Roman" w:hAnsi="Times New Roman" w:cs="Times New Roman"/>
        </w:rPr>
      </w:pPr>
    </w:p>
    <w:p w14:paraId="2FF02923" w14:textId="77777777" w:rsidR="00C523C1" w:rsidRDefault="00C523C1">
      <w:pPr>
        <w:rPr>
          <w:rFonts w:ascii="Times New Roman" w:hAnsi="Times New Roman" w:cs="Times New Roman"/>
        </w:rPr>
      </w:pPr>
    </w:p>
    <w:p w14:paraId="2B66F457" w14:textId="77777777" w:rsidR="00C523C1" w:rsidRDefault="00C523C1">
      <w:pPr>
        <w:rPr>
          <w:rFonts w:ascii="Times New Roman" w:hAnsi="Times New Roman" w:cs="Times New Roman"/>
        </w:rPr>
      </w:pPr>
    </w:p>
    <w:p w14:paraId="27B8722B" w14:textId="77777777" w:rsidR="00C523C1" w:rsidRDefault="00C523C1">
      <w:pPr>
        <w:rPr>
          <w:rFonts w:ascii="Times New Roman" w:hAnsi="Times New Roman" w:cs="Times New Roman"/>
        </w:rPr>
      </w:pPr>
    </w:p>
    <w:p w14:paraId="6A0096D0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3A6966F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8E5F73E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«Семафоры в UNIX как средство синхронизации процессов»</w:t>
      </w:r>
    </w:p>
    <w:p w14:paraId="494AD3F9" w14:textId="77777777" w:rsidR="00C523C1" w:rsidRDefault="00C523C1">
      <w:pPr>
        <w:rPr>
          <w:rFonts w:ascii="Times New Roman" w:hAnsi="Times New Roman" w:cs="Times New Roman"/>
        </w:rPr>
      </w:pPr>
    </w:p>
    <w:p w14:paraId="56B2D81D" w14:textId="77777777" w:rsidR="00C523C1" w:rsidRDefault="00C523C1">
      <w:pPr>
        <w:rPr>
          <w:rFonts w:ascii="Times New Roman" w:hAnsi="Times New Roman" w:cs="Times New Roman"/>
        </w:rPr>
      </w:pPr>
    </w:p>
    <w:p w14:paraId="2619B684" w14:textId="77777777" w:rsidR="00C523C1" w:rsidRDefault="00C523C1">
      <w:pPr>
        <w:rPr>
          <w:rFonts w:ascii="Times New Roman" w:hAnsi="Times New Roman" w:cs="Times New Roman"/>
        </w:rPr>
      </w:pPr>
    </w:p>
    <w:p w14:paraId="437BA199" w14:textId="77777777" w:rsidR="00C523C1" w:rsidRDefault="00C523C1">
      <w:pPr>
        <w:rPr>
          <w:rFonts w:ascii="Times New Roman" w:hAnsi="Times New Roman" w:cs="Times New Roman"/>
        </w:rPr>
      </w:pPr>
    </w:p>
    <w:p w14:paraId="78F33488" w14:textId="77777777" w:rsidR="00C523C1" w:rsidRDefault="00C523C1">
      <w:pPr>
        <w:rPr>
          <w:rFonts w:ascii="Times New Roman" w:hAnsi="Times New Roman" w:cs="Times New Roman"/>
        </w:rPr>
      </w:pPr>
    </w:p>
    <w:p w14:paraId="25335053" w14:textId="77777777" w:rsidR="00C523C1" w:rsidRDefault="00C523C1">
      <w:pPr>
        <w:rPr>
          <w:rFonts w:ascii="Times New Roman" w:hAnsi="Times New Roman" w:cs="Times New Roman"/>
        </w:rPr>
      </w:pPr>
    </w:p>
    <w:p w14:paraId="3C9D5100" w14:textId="77777777" w:rsidR="00C523C1" w:rsidRDefault="00C523C1">
      <w:pPr>
        <w:rPr>
          <w:rFonts w:ascii="Times New Roman" w:hAnsi="Times New Roman" w:cs="Times New Roman"/>
        </w:rPr>
      </w:pPr>
    </w:p>
    <w:p w14:paraId="7A394676" w14:textId="77777777" w:rsidR="00C523C1" w:rsidRDefault="00C523C1">
      <w:pPr>
        <w:rPr>
          <w:rFonts w:ascii="Times New Roman" w:hAnsi="Times New Roman" w:cs="Times New Roman"/>
        </w:rPr>
      </w:pPr>
    </w:p>
    <w:p w14:paraId="0251186E" w14:textId="77777777" w:rsidR="00C523C1" w:rsidRDefault="00C523C1">
      <w:pPr>
        <w:rPr>
          <w:rFonts w:ascii="Times New Roman" w:hAnsi="Times New Roman" w:cs="Times New Roman"/>
        </w:rPr>
      </w:pPr>
    </w:p>
    <w:p w14:paraId="7C22D54D" w14:textId="77777777" w:rsidR="00C523C1" w:rsidRDefault="00C523C1">
      <w:pPr>
        <w:rPr>
          <w:rFonts w:ascii="Times New Roman" w:hAnsi="Times New Roman" w:cs="Times New Roman"/>
        </w:rPr>
      </w:pPr>
    </w:p>
    <w:p w14:paraId="5F5DE4A8" w14:textId="77777777" w:rsidR="00C523C1" w:rsidRDefault="00C523C1">
      <w:pPr>
        <w:rPr>
          <w:rFonts w:ascii="Times New Roman" w:hAnsi="Times New Roman" w:cs="Times New Roman"/>
        </w:rPr>
      </w:pPr>
    </w:p>
    <w:p w14:paraId="3019F15A" w14:textId="77777777" w:rsidR="00C523C1" w:rsidRDefault="00C523C1">
      <w:pPr>
        <w:rPr>
          <w:rFonts w:ascii="Times New Roman" w:hAnsi="Times New Roman" w:cs="Times New Roman"/>
        </w:rPr>
      </w:pPr>
    </w:p>
    <w:p w14:paraId="6E4CC7E2" w14:textId="77777777" w:rsidR="00C523C1" w:rsidRDefault="00C523C1">
      <w:pPr>
        <w:rPr>
          <w:rFonts w:ascii="Times New Roman" w:hAnsi="Times New Roman" w:cs="Times New Roman"/>
        </w:rPr>
      </w:pPr>
    </w:p>
    <w:p w14:paraId="129D202A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0E7B6DD" w14:textId="79F6EE50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15992">
        <w:rPr>
          <w:rFonts w:ascii="Times New Roman" w:hAnsi="Times New Roman" w:cs="Times New Roman"/>
          <w:sz w:val="20"/>
          <w:u w:val="single"/>
        </w:rPr>
        <w:t>Флейшер Освальд Кевин</w:t>
      </w:r>
      <w:r>
        <w:rPr>
          <w:rFonts w:ascii="Times New Roman" w:hAnsi="Times New Roman" w:cs="Times New Roman"/>
          <w:sz w:val="20"/>
        </w:rPr>
        <w:t>/</w:t>
      </w:r>
    </w:p>
    <w:p w14:paraId="445EFA53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AB62B48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9A71691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A196EFF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C420EC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B2FFA57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AA3B824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5DC236E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59481172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CD21E20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63DA980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5408102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546165F0" w14:textId="77777777" w:rsidR="00C523C1" w:rsidRDefault="00A91B9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7908EFD" w14:textId="77777777" w:rsidR="00C523C1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синхронизации процессов в UNIX.</w:t>
      </w:r>
    </w:p>
    <w:p w14:paraId="3FCA61D7" w14:textId="77777777" w:rsidR="00C523C1" w:rsidRDefault="00C523C1">
      <w:pPr>
        <w:rPr>
          <w:rFonts w:ascii="Times New Roman" w:hAnsi="Times New Roman" w:cs="Times New Roman"/>
        </w:rPr>
      </w:pPr>
    </w:p>
    <w:p w14:paraId="52185E74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08B0D241" w14:textId="77777777">
        <w:tc>
          <w:tcPr>
            <w:tcW w:w="9345" w:type="dxa"/>
          </w:tcPr>
          <w:p w14:paraId="0BEC70D2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C523C1" w14:paraId="78670F34" w14:textId="77777777">
        <w:tc>
          <w:tcPr>
            <w:tcW w:w="9345" w:type="dxa"/>
          </w:tcPr>
          <w:p w14:paraId="094EB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C8E292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4CEAED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81736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8D8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936E3F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4988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EC61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661E8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51B1A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BCF239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49484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4B6A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SEMAPHORE_UNLOCK 1</w:t>
            </w:r>
          </w:p>
          <w:p w14:paraId="2A00B48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LOCK  -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7819B8C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D213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F3DC0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F1A9F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 | IPC_EXCL);</w:t>
            </w:r>
          </w:p>
          <w:p w14:paraId="0B73B2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</w:t>
            </w:r>
          </w:p>
          <w:p w14:paraId="70A25A8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F779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4A366CF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NULL;</w:t>
            </w:r>
          </w:p>
          <w:p w14:paraId="2500491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7015BD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2C0D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void* memory =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7711F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 == memory)</w:t>
            </w:r>
          </w:p>
          <w:p w14:paraId="0651F8B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1BE97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57BF98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C5B87A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memory;</w:t>
            </w:r>
          </w:p>
          <w:p w14:paraId="0E7008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B08D9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9057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*array,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576442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521E41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6038F2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3C5446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1DF0E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+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54B46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3D6B86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F6CE26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35F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 int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 array, int size)</w:t>
            </w:r>
          </w:p>
          <w:p w14:paraId="158A598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79877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2F3296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2D340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D6CDD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438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99A4EE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D223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status)</w:t>
            </w:r>
          </w:p>
          <w:p w14:paraId="7BA209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251B3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op;</w:t>
            </w:r>
          </w:p>
          <w:p w14:paraId="635998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status;</w:t>
            </w:r>
          </w:p>
          <w:p w14:paraId="7F29F7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0802CA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num;</w:t>
            </w:r>
          </w:p>
          <w:p w14:paraId="6E254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263609B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220A5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7433A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044566B" w14:textId="61B35C4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8B41B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5D51B6E1" w14:textId="532B7B28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22E1B1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7758E4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E0E89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6474F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D41E5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[num])</w:t>
            </w:r>
          </w:p>
          <w:p w14:paraId="5C9C8E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D0172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3B97DE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2FCA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60667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5728EA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57C219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6839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57BCF7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D1FC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7CA6AB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D223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SEMAPHORE_UNLOCK);</w:t>
            </w:r>
          </w:p>
          <w:p w14:paraId="74C728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0;</w:t>
            </w:r>
          </w:p>
          <w:p w14:paraId="1760BC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1B28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142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B89AA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041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temp;</w:t>
            </w:r>
          </w:p>
          <w:p w14:paraId="06C9553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74D7604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960F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j = 0; j &lt; size -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j++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8D82ED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4889AF98" w14:textId="37B8494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222A9D" w14:textId="0D990AC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AC9C5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if(array[j] &gt;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+ 1])</w:t>
            </w:r>
          </w:p>
          <w:p w14:paraId="59A7616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05517E6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temp = array[j];</w:t>
            </w:r>
          </w:p>
          <w:p w14:paraId="226BB7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array[j]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+ 1];</w:t>
            </w:r>
          </w:p>
          <w:p w14:paraId="1964A6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 = temp;</w:t>
            </w:r>
          </w:p>
          <w:p w14:paraId="45570A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3738CEB2" w14:textId="4467668C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95E523E" w14:textId="2207B776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85C44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70C6C0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C5E6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exit(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2A2279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79D66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6375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child)</w:t>
            </w:r>
          </w:p>
          <w:p w14:paraId="4EA258B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32A69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int iteration = 0;</w:t>
            </w:r>
          </w:p>
          <w:p w14:paraId="432EED7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57CD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!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(child, NULL, WNOHANG))</w:t>
            </w:r>
          </w:p>
          <w:p w14:paraId="15629D7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33F3F4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"\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nIteration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2C6BACB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9CC954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7886F41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</w:t>
            </w:r>
          </w:p>
          <w:p w14:paraId="6C4F24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33464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("Blocked\t");</w:t>
            </w:r>
          </w:p>
          <w:p w14:paraId="29D497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5BB4EE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else</w:t>
            </w:r>
          </w:p>
          <w:p w14:paraId="4738FC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7030C57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"%d\t",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A1426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1224EF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E0E09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6B93B1B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1C157F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iteration++;</w:t>
            </w:r>
          </w:p>
          <w:p w14:paraId="7FCD847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A5FF90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"Result: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1EE0C7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array, size);</w:t>
            </w:r>
          </w:p>
          <w:p w14:paraId="30401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4BFA7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82430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B52991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C80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if(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3)</w:t>
            </w:r>
          </w:p>
          <w:p w14:paraId="678062F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6276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params! Params required: array size, min, max");</w:t>
            </w:r>
          </w:p>
          <w:p w14:paraId="337375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6F65101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27B41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3415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6A36CA3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52F9B78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3]);</w:t>
            </w:r>
          </w:p>
          <w:p w14:paraId="51021A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0D2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43A086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int* array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1624DA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34B17C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DCFC9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D34D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F4B526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IPC_CREAT)&lt; 0)</w:t>
            </w:r>
          </w:p>
          <w:p w14:paraId="07A4478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458F3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237D11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1007BA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999FB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"Semaphore set ID =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91C02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524E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7E5AD7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13CE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84F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62CCB6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F83C4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SEMAPHORE_UNLOCK);</w:t>
            </w:r>
          </w:p>
          <w:p w14:paraId="7D0B931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0162E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43C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fork(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DC56B3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ADCD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BABE96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D253FD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fork - process 1\n");</w:t>
            </w:r>
          </w:p>
          <w:p w14:paraId="390E58B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66E67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</w:t>
            </w:r>
          </w:p>
          <w:p w14:paraId="047B1AD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1C1DD9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55D91E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1B3851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0F06A8D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D87AE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94F63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59FEA0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E16BC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5CF08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787BA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62C54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DAB661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776E5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D019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55D08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103A2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-s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2940220" w14:textId="7419DBBA" w:rsid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F0F6CE7" w14:textId="7BFF5F7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47F757B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4ADF58" w14:textId="23224730" w:rsidR="00C523C1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4BF2EBC" w14:textId="77777777" w:rsidR="00C523C1" w:rsidRDefault="00C523C1">
      <w:pPr>
        <w:rPr>
          <w:rFonts w:ascii="Times New Roman" w:hAnsi="Times New Roman" w:cs="Times New Roman"/>
          <w:u w:val="single"/>
          <w:lang w:val="en-US"/>
        </w:rPr>
      </w:pPr>
    </w:p>
    <w:p w14:paraId="5570AB0D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7CA4CC48" w14:textId="77777777">
        <w:tc>
          <w:tcPr>
            <w:tcW w:w="9345" w:type="dxa"/>
          </w:tcPr>
          <w:p w14:paraId="5E5EF9DF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C523C1" w14:paraId="5489F2D3" w14:textId="77777777">
        <w:tc>
          <w:tcPr>
            <w:tcW w:w="9345" w:type="dxa"/>
          </w:tcPr>
          <w:p w14:paraId="593DD20D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3B02C24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089A3EBE" w14:textId="584A6BE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main </w:t>
            </w:r>
            <w:r w:rsidR="00836469">
              <w:rPr>
                <w:rFonts w:ascii="Times New Roman" w:eastAsia="Calibri" w:hAnsi="Times New Roman" w:cs="Times New Roman"/>
                <w:lang w:val="en-US"/>
              </w:rPr>
              <w:t>10 1 99</w:t>
            </w:r>
          </w:p>
          <w:p w14:paraId="2DAFC3E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Semaphore set ID = 0</w:t>
            </w:r>
          </w:p>
          <w:p w14:paraId="4AFC1C4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115FE11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0</w:t>
            </w:r>
          </w:p>
          <w:p w14:paraId="2649E7A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C49888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C08659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</w:t>
            </w:r>
          </w:p>
          <w:p w14:paraId="592EEA2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7DA14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454BBB4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2</w:t>
            </w:r>
          </w:p>
          <w:p w14:paraId="41B189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2F804E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FDFE6D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3</w:t>
            </w:r>
          </w:p>
          <w:p w14:paraId="1BA84577" w14:textId="4DBE3239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</w:p>
          <w:p w14:paraId="217D9AE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AAC84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4</w:t>
            </w:r>
          </w:p>
          <w:p w14:paraId="775E7B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EAAA76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3E4145E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5</w:t>
            </w:r>
          </w:p>
          <w:p w14:paraId="0FEE5C27" w14:textId="327EB906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651FD5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270BCC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6</w:t>
            </w:r>
          </w:p>
          <w:p w14:paraId="4A073E1D" w14:textId="4FC81D14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2E6C9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AC2CF73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7</w:t>
            </w:r>
          </w:p>
          <w:p w14:paraId="5E9D41A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EC531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3CBF1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8</w:t>
            </w:r>
          </w:p>
          <w:p w14:paraId="1F7BF3D5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145EC72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28CC8DA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9</w:t>
            </w:r>
          </w:p>
          <w:p w14:paraId="0E021B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01E0227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E96EFBF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10</w:t>
            </w:r>
          </w:p>
          <w:p w14:paraId="4F7834ED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933DF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Result: 11</w:t>
            </w:r>
          </w:p>
          <w:p w14:paraId="486E8FA8" w14:textId="279D961C" w:rsidR="00C523C1" w:rsidRDefault="00375DE2" w:rsidP="00375DE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20 22 29 30 31 37 43 45 51 64</w:t>
            </w:r>
          </w:p>
        </w:tc>
      </w:tr>
    </w:tbl>
    <w:p w14:paraId="4B357DD7" w14:textId="77777777" w:rsidR="00C523C1" w:rsidRDefault="00C523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297E3D" w14:textId="77777777" w:rsidR="00C523C1" w:rsidRDefault="00A91B9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8DCE1E4" w14:textId="77777777" w:rsidR="00C523C1" w:rsidRPr="00836469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36469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>знакомился с механизмом синхронизации процессов в UNIX.</w:t>
      </w:r>
    </w:p>
    <w:sectPr w:rsidR="00C523C1" w:rsidRPr="008364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1"/>
    <w:rsid w:val="001B3ECC"/>
    <w:rsid w:val="00375DE2"/>
    <w:rsid w:val="00472506"/>
    <w:rsid w:val="00815992"/>
    <w:rsid w:val="00836469"/>
    <w:rsid w:val="00A91B96"/>
    <w:rsid w:val="00C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7B53"/>
  <w15:docId w15:val="{6FE094D8-703D-4C9C-BB50-D28E12E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B8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Oswald Fleischer</cp:lastModifiedBy>
  <cp:revision>2</cp:revision>
  <dcterms:created xsi:type="dcterms:W3CDTF">2021-06-05T11:45:00Z</dcterms:created>
  <dcterms:modified xsi:type="dcterms:W3CDTF">2021-06-05T11:45:00Z</dcterms:modified>
  <dc:language>ru-RU</dc:language>
</cp:coreProperties>
</file>