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26"/>
          <w:szCs w:val="26"/>
        </w:rPr>
      </w:pPr>
      <w:bookmarkStart w:colFirst="0" w:colLast="0" w:name="_ygf9vf3qnhn2" w:id="0"/>
      <w:bookmarkEnd w:id="0"/>
      <w:r w:rsidDel="00000000" w:rsidR="00000000" w:rsidRPr="00000000">
        <w:rPr>
          <w:rtl w:val="0"/>
        </w:rPr>
        <w:t xml:space="preserve"> </w:t>
      </w:r>
      <w:r w:rsidDel="00000000" w:rsidR="00000000" w:rsidRPr="00000000">
        <w:rPr>
          <w:b w:val="1"/>
          <w:sz w:val="26"/>
          <w:szCs w:val="26"/>
          <w:rtl w:val="0"/>
        </w:rPr>
        <w:t xml:space="preserve">Pruebas Unitarias XUnit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 Marlon Alzate Leyva</w:t>
      </w:r>
    </w:p>
    <w:p w:rsidR="00000000" w:rsidDel="00000000" w:rsidP="00000000" w:rsidRDefault="00000000" w:rsidRPr="00000000" w14:paraId="0000000C">
      <w:pPr>
        <w:jc w:val="center"/>
        <w:rPr/>
      </w:pPr>
      <w:r w:rsidDel="00000000" w:rsidR="00000000" w:rsidRPr="00000000">
        <w:rPr>
          <w:rtl w:val="0"/>
        </w:rPr>
        <w:t xml:space="preserve">Santiago Loaiza Gutierrez</w:t>
      </w:r>
    </w:p>
    <w:p w:rsidR="00000000" w:rsidDel="00000000" w:rsidP="00000000" w:rsidRDefault="00000000" w:rsidRPr="00000000" w14:paraId="0000000D">
      <w:pPr>
        <w:jc w:val="center"/>
        <w:rPr/>
      </w:pPr>
      <w:r w:rsidDel="00000000" w:rsidR="00000000" w:rsidRPr="00000000">
        <w:rPr>
          <w:rtl w:val="0"/>
        </w:rPr>
        <w:t xml:space="preserve"> Kevin Andrés Gómez Lezcano</w:t>
      </w:r>
    </w:p>
    <w:p w:rsidR="00000000" w:rsidDel="00000000" w:rsidP="00000000" w:rsidRDefault="00000000" w:rsidRPr="00000000" w14:paraId="0000000E">
      <w:pPr>
        <w:jc w:val="center"/>
        <w:rPr/>
      </w:pPr>
      <w:r w:rsidDel="00000000" w:rsidR="00000000" w:rsidRPr="00000000">
        <w:rPr>
          <w:rtl w:val="0"/>
        </w:rPr>
        <w:t xml:space="preserve"> Emanuel Villa Pelaez</w:t>
      </w:r>
    </w:p>
    <w:p w:rsidR="00000000" w:rsidDel="00000000" w:rsidP="00000000" w:rsidRDefault="00000000" w:rsidRPr="00000000" w14:paraId="0000000F">
      <w:pPr>
        <w:jc w:val="center"/>
        <w:rPr/>
      </w:pPr>
      <w:r w:rsidDel="00000000" w:rsidR="00000000" w:rsidRPr="00000000">
        <w:rPr>
          <w:rtl w:val="0"/>
        </w:rPr>
        <w:t xml:space="preserve">Jeison Guerrero</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   Tecnología en Desarrollo de Software</w:t>
      </w:r>
    </w:p>
    <w:p w:rsidR="00000000" w:rsidDel="00000000" w:rsidP="00000000" w:rsidRDefault="00000000" w:rsidRPr="00000000" w14:paraId="00000018">
      <w:pPr>
        <w:jc w:val="center"/>
        <w:rPr/>
      </w:pPr>
      <w:r w:rsidDel="00000000" w:rsidR="00000000" w:rsidRPr="00000000">
        <w:rPr>
          <w:rtl w:val="0"/>
        </w:rPr>
        <w:t xml:space="preserve">  Testing Electiva</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Docente:</w:t>
      </w:r>
    </w:p>
    <w:p w:rsidR="00000000" w:rsidDel="00000000" w:rsidP="00000000" w:rsidRDefault="00000000" w:rsidRPr="00000000" w14:paraId="00000022">
      <w:pPr>
        <w:jc w:val="center"/>
        <w:rPr/>
      </w:pPr>
      <w:r w:rsidDel="00000000" w:rsidR="00000000" w:rsidRPr="00000000">
        <w:rPr>
          <w:rtl w:val="0"/>
        </w:rPr>
        <w:t xml:space="preserve">David Esteban Perez Hernandez</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Institución Universitaria Pascual Bravo</w:t>
      </w:r>
    </w:p>
    <w:p w:rsidR="00000000" w:rsidDel="00000000" w:rsidP="00000000" w:rsidRDefault="00000000" w:rsidRPr="00000000" w14:paraId="0000002D">
      <w:pPr>
        <w:jc w:val="center"/>
        <w:rPr/>
      </w:pPr>
      <w:r w:rsidDel="00000000" w:rsidR="00000000" w:rsidRPr="00000000">
        <w:rPr>
          <w:rtl w:val="0"/>
        </w:rPr>
        <w:t xml:space="preserve">Medellín</w:t>
      </w:r>
    </w:p>
    <w:p w:rsidR="00000000" w:rsidDel="00000000" w:rsidP="00000000" w:rsidRDefault="00000000" w:rsidRPr="00000000" w14:paraId="0000002E">
      <w:pPr>
        <w:jc w:val="center"/>
        <w:rPr>
          <w:b w:val="1"/>
          <w:sz w:val="22"/>
          <w:szCs w:val="22"/>
        </w:rPr>
      </w:pPr>
      <w:r w:rsidDel="00000000" w:rsidR="00000000" w:rsidRPr="00000000">
        <w:rPr>
          <w:rtl w:val="0"/>
        </w:rPr>
        <w:t xml:space="preserve">2024</w:t>
      </w:r>
      <w:r w:rsidDel="00000000" w:rsidR="00000000" w:rsidRPr="00000000">
        <w:rPr>
          <w:rtl w:val="0"/>
        </w:rPr>
      </w:r>
    </w:p>
    <w:p w:rsidR="00000000" w:rsidDel="00000000" w:rsidP="00000000" w:rsidRDefault="00000000" w:rsidRPr="00000000" w14:paraId="0000002F">
      <w:pPr>
        <w:pStyle w:val="Heading1"/>
        <w:rPr>
          <w:b w:val="1"/>
        </w:rPr>
      </w:pPr>
      <w:bookmarkStart w:colFirst="0" w:colLast="0" w:name="_2c52ils17qkz" w:id="1"/>
      <w:bookmarkEnd w:id="1"/>
      <w:r w:rsidDel="00000000" w:rsidR="00000000" w:rsidRPr="00000000">
        <w:rPr>
          <w:b w:val="1"/>
          <w:sz w:val="22"/>
          <w:szCs w:val="22"/>
          <w:rtl w:val="0"/>
        </w:rPr>
        <w:t xml:space="preserve">Introducción</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En esta ocasión se trabajó con </w:t>
      </w:r>
      <w:r w:rsidDel="00000000" w:rsidR="00000000" w:rsidRPr="00000000">
        <w:rPr>
          <w:rtl w:val="0"/>
        </w:rPr>
        <w:t xml:space="preserve">xunit</w:t>
      </w:r>
      <w:r w:rsidDel="00000000" w:rsidR="00000000" w:rsidRPr="00000000">
        <w:rPr>
          <w:rtl w:val="0"/>
        </w:rPr>
        <w:t xml:space="preserve"> que se utiliza muy a menudo para pruebas unitarias en el ámbito de programación comúnmente en las pruebas de software, lo que se quiere lograr con esta prueba es que se verifique que el código esté correcto y sea ejecutado según lo planeado.</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pStyle w:val="Heading1"/>
        <w:rPr>
          <w:b w:val="1"/>
          <w:sz w:val="22"/>
          <w:szCs w:val="22"/>
        </w:rPr>
      </w:pPr>
      <w:bookmarkStart w:colFirst="0" w:colLast="0" w:name="_1x9wcf9ksyrs" w:id="2"/>
      <w:bookmarkEnd w:id="2"/>
      <w:r w:rsidDel="00000000" w:rsidR="00000000" w:rsidRPr="00000000">
        <w:rPr>
          <w:b w:val="1"/>
          <w:sz w:val="22"/>
          <w:szCs w:val="22"/>
          <w:rtl w:val="0"/>
        </w:rPr>
        <w:t xml:space="preserve">Entorno de pruebas </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En esta ocasión se trabajó con el lenguaje de programación c#, xunit visual.net, en cual se desarrolló un código tipo calculadora, se desarrolló todo en visual studio 2022 aplicación de consola (.net framework).</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Se instalaron extensiones de c#, node js y todas las extensiones de javascript para que se pudiera acoplar el código con las pruebas unitarias, lo que quiere decir que se realiza esto para poder que cuando se introduzca el código en este caso, la calculadora el testeo sea correcto o en su defecto nos alerte sobre algún error.</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1"/>
        <w:rPr>
          <w:b w:val="1"/>
          <w:sz w:val="22"/>
          <w:szCs w:val="22"/>
        </w:rPr>
      </w:pPr>
      <w:bookmarkStart w:colFirst="0" w:colLast="0" w:name="_w7cclenlogs8" w:id="3"/>
      <w:bookmarkEnd w:id="3"/>
      <w:r w:rsidDel="00000000" w:rsidR="00000000" w:rsidRPr="00000000">
        <w:rPr>
          <w:b w:val="1"/>
          <w:sz w:val="22"/>
          <w:szCs w:val="22"/>
          <w:rtl w:val="0"/>
        </w:rPr>
        <w:t xml:space="preserve">Estructura del proyecto</w:t>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numPr>
          <w:ilvl w:val="0"/>
          <w:numId w:val="4"/>
        </w:numPr>
        <w:ind w:left="720" w:hanging="360"/>
        <w:rPr/>
      </w:pPr>
      <w:r w:rsidDel="00000000" w:rsidR="00000000" w:rsidRPr="00000000">
        <w:rPr>
          <w:b w:val="1"/>
          <w:rtl w:val="0"/>
        </w:rPr>
        <w:t xml:space="preserve">stringManipulation</w:t>
      </w:r>
      <w:r w:rsidDel="00000000" w:rsidR="00000000" w:rsidRPr="00000000">
        <w:rPr>
          <w:rtl w:val="0"/>
        </w:rPr>
        <w:t xml:space="preserve"> : Es el código del testeo en esta clase se deben de mostrar los resultados correctos del testeo.</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b w:val="1"/>
          <w:rtl w:val="0"/>
        </w:rPr>
        <w:t xml:space="preserve">caso1CalculoBasico</w:t>
      </w:r>
      <w:r w:rsidDel="00000000" w:rsidR="00000000" w:rsidRPr="00000000">
        <w:rPr>
          <w:rtl w:val="0"/>
        </w:rPr>
        <w:t xml:space="preserve">: en esta función creada se organiza el la lógica del código de la operación matemática.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Extensiones utilizadas </w:t>
      </w:r>
    </w:p>
    <w:p w:rsidR="00000000" w:rsidDel="00000000" w:rsidP="00000000" w:rsidRDefault="00000000" w:rsidRPr="00000000" w14:paraId="00000042">
      <w:pPr>
        <w:ind w:left="0" w:firstLine="0"/>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238125</wp:posOffset>
            </wp:positionV>
            <wp:extent cx="4223197" cy="1530773"/>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23197" cy="1530773"/>
                    </a:xfrm>
                    <a:prstGeom prst="rect"/>
                    <a:ln/>
                  </pic:spPr>
                </pic:pic>
              </a:graphicData>
            </a:graphic>
          </wp:anchor>
        </w:drawing>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293750</wp:posOffset>
            </wp:positionV>
            <wp:extent cx="4219575" cy="1395788"/>
            <wp:effectExtent b="0" l="0" r="0" t="0"/>
            <wp:wrapNone/>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19575" cy="1395788"/>
                    </a:xfrm>
                    <a:prstGeom prst="rect"/>
                    <a:ln/>
                  </pic:spPr>
                </pic:pic>
              </a:graphicData>
            </a:graphic>
          </wp:anchor>
        </w:drawing>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pStyle w:val="Heading1"/>
        <w:rPr>
          <w:b w:val="1"/>
          <w:sz w:val="22"/>
          <w:szCs w:val="22"/>
        </w:rPr>
      </w:pPr>
      <w:bookmarkStart w:colFirst="0" w:colLast="0" w:name="_yol1ir9tvdm5" w:id="4"/>
      <w:bookmarkEnd w:id="4"/>
      <w:r w:rsidDel="00000000" w:rsidR="00000000" w:rsidRPr="00000000">
        <w:rPr>
          <w:b w:val="1"/>
          <w:sz w:val="22"/>
          <w:szCs w:val="22"/>
          <w:rtl w:val="0"/>
        </w:rPr>
        <w:t xml:space="preserve">Casos de prueba</w:t>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u w:val="none"/>
        </w:rPr>
      </w:pPr>
      <w:r w:rsidDel="00000000" w:rsidR="00000000" w:rsidRPr="00000000">
        <w:rPr>
          <w:b w:val="1"/>
          <w:rtl w:val="0"/>
        </w:rPr>
        <w:t xml:space="preserve">Código Base</w:t>
      </w:r>
    </w:p>
    <w:p w:rsidR="00000000" w:rsidDel="00000000" w:rsidP="00000000" w:rsidRDefault="00000000" w:rsidRPr="00000000" w14:paraId="00000053">
      <w:pPr>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285513</wp:posOffset>
            </wp:positionV>
            <wp:extent cx="6029325" cy="2025853"/>
            <wp:effectExtent b="0" l="0" r="0" t="0"/>
            <wp:wrapNone/>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029325" cy="2025853"/>
                    </a:xfrm>
                    <a:prstGeom prst="rect"/>
                    <a:ln/>
                  </pic:spPr>
                </pic:pic>
              </a:graphicData>
            </a:graphic>
          </wp:anchor>
        </w:drawing>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numPr>
          <w:ilvl w:val="0"/>
          <w:numId w:val="2"/>
        </w:numPr>
        <w:ind w:left="720" w:hanging="360"/>
        <w:rPr>
          <w:b w:val="1"/>
          <w:u w:val="none"/>
        </w:rPr>
      </w:pPr>
      <w:r w:rsidDel="00000000" w:rsidR="00000000" w:rsidRPr="00000000">
        <w:rPr>
          <w:b w:val="1"/>
          <w:rtl w:val="0"/>
        </w:rPr>
        <w:t xml:space="preserve">Código de Testeo </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168976</wp:posOffset>
            </wp:positionV>
            <wp:extent cx="6029325" cy="3875995"/>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29325" cy="3875995"/>
                    </a:xfrm>
                    <a:prstGeom prst="rect"/>
                    <a:ln/>
                  </pic:spPr>
                </pic:pic>
              </a:graphicData>
            </a:graphic>
          </wp:anchor>
        </w:drawing>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numPr>
          <w:ilvl w:val="0"/>
          <w:numId w:val="5"/>
        </w:numPr>
        <w:ind w:left="720" w:hanging="360"/>
        <w:rPr>
          <w:b w:val="1"/>
          <w:u w:val="none"/>
        </w:rPr>
      </w:pPr>
      <w:r w:rsidDel="00000000" w:rsidR="00000000" w:rsidRPr="00000000">
        <w:rPr>
          <w:b w:val="1"/>
          <w:rtl w:val="0"/>
        </w:rPr>
        <w:t xml:space="preserve">Resultado si el testeo resulta exitoso</w:t>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-33337</wp:posOffset>
            </wp:positionH>
            <wp:positionV relativeFrom="paragraph">
              <wp:posOffset>133350</wp:posOffset>
            </wp:positionV>
            <wp:extent cx="6091238" cy="635997"/>
            <wp:effectExtent b="0" l="0" r="0" t="0"/>
            <wp:wrapNone/>
            <wp:docPr id="2" name="image5.png"/>
            <a:graphic>
              <a:graphicData uri="http://schemas.openxmlformats.org/drawingml/2006/picture">
                <pic:pic>
                  <pic:nvPicPr>
                    <pic:cNvPr id="0" name="image5.png"/>
                    <pic:cNvPicPr preferRelativeResize="0"/>
                  </pic:nvPicPr>
                  <pic:blipFill>
                    <a:blip r:embed="rId10"/>
                    <a:srcRect b="0" l="0" r="27906" t="0"/>
                    <a:stretch>
                      <a:fillRect/>
                    </a:stretch>
                  </pic:blipFill>
                  <pic:spPr>
                    <a:xfrm>
                      <a:off x="0" y="0"/>
                      <a:ext cx="6091238" cy="635997"/>
                    </a:xfrm>
                    <a:prstGeom prst="rect"/>
                    <a:ln/>
                  </pic:spPr>
                </pic:pic>
              </a:graphicData>
            </a:graphic>
          </wp:anchor>
        </w:drawing>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numPr>
          <w:ilvl w:val="0"/>
          <w:numId w:val="3"/>
        </w:numPr>
        <w:ind w:left="720" w:hanging="360"/>
        <w:rPr>
          <w:b w:val="1"/>
          <w:u w:val="none"/>
        </w:rPr>
      </w:pPr>
      <w:r w:rsidDel="00000000" w:rsidR="00000000" w:rsidRPr="00000000">
        <w:rPr>
          <w:b w:val="1"/>
          <w:rtl w:val="0"/>
        </w:rPr>
        <w:t xml:space="preserve">Resultado si el código de testeo detecta un error</w:t>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-28574</wp:posOffset>
            </wp:positionH>
            <wp:positionV relativeFrom="paragraph">
              <wp:posOffset>190500</wp:posOffset>
            </wp:positionV>
            <wp:extent cx="6096000" cy="1419225"/>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96000" cy="1419225"/>
                    </a:xfrm>
                    <a:prstGeom prst="rect"/>
                    <a:ln/>
                  </pic:spPr>
                </pic:pic>
              </a:graphicData>
            </a:graphic>
          </wp:anchor>
        </w:drawing>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pStyle w:val="Heading1"/>
        <w:rPr>
          <w:b w:val="1"/>
          <w:sz w:val="22"/>
          <w:szCs w:val="22"/>
        </w:rPr>
      </w:pPr>
      <w:bookmarkStart w:colFirst="0" w:colLast="0" w:name="_mye6ul5kfzms" w:id="5"/>
      <w:bookmarkEnd w:id="5"/>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