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6FC9" w14:textId="7A87EF3C" w:rsidR="00C920E2" w:rsidRPr="005116EC" w:rsidRDefault="00290810">
      <w:pPr>
        <w:rPr>
          <w:b/>
          <w:bCs/>
        </w:rPr>
      </w:pPr>
      <w:r w:rsidRPr="005116EC">
        <w:rPr>
          <w:b/>
          <w:bCs/>
        </w:rPr>
        <w:t>Njurar och urinvägarna</w:t>
      </w:r>
    </w:p>
    <w:p w14:paraId="31A8AC36" w14:textId="77777777" w:rsidR="00456443" w:rsidRPr="007E2A03" w:rsidRDefault="00456443" w:rsidP="00456443">
      <w:pPr>
        <w:rPr>
          <w:b/>
          <w:bCs/>
        </w:rPr>
      </w:pPr>
      <w:r w:rsidRPr="007E2A03">
        <w:rPr>
          <w:b/>
          <w:bCs/>
        </w:rPr>
        <w:t>1. Lokalisera och namnge njurarnas och urinvägarnas olika delar.</w:t>
      </w:r>
    </w:p>
    <w:p w14:paraId="2F0686C6" w14:textId="77777777" w:rsidR="00FC68AD" w:rsidRDefault="00FC68AD" w:rsidP="00FC68AD">
      <w:r>
        <w:t xml:space="preserve">Njurarna ligger </w:t>
      </w:r>
      <w:proofErr w:type="spellStart"/>
      <w:r>
        <w:t>retroperitonealt</w:t>
      </w:r>
      <w:proofErr w:type="spellEnd"/>
      <w:r>
        <w:t>, alltså bakom bukhinnan, på varsin sida om ryggraden i höjd med den nedersta bröstryggen och översta ländkotan, ungefär mellan Th12 och L3. Den högra njuren sitter något lägre än den vänstra på grund av leverns placering. Varje njure är bönformad och omges av en fibrös kapsel och ett lager fett som skyddar och håller den på plats.</w:t>
      </w:r>
    </w:p>
    <w:p w14:paraId="286D2802" w14:textId="77777777" w:rsidR="00FC68AD" w:rsidRDefault="00FC68AD" w:rsidP="00FC68AD"/>
    <w:p w14:paraId="7EA4928A" w14:textId="77777777" w:rsidR="00FC68AD" w:rsidRDefault="00FC68AD" w:rsidP="00FC68AD">
      <w:r>
        <w:t xml:space="preserve">Inuti njuren finns barken, cortex </w:t>
      </w:r>
      <w:proofErr w:type="spellStart"/>
      <w:r>
        <w:t>renalis</w:t>
      </w:r>
      <w:proofErr w:type="spellEnd"/>
      <w:r>
        <w:t xml:space="preserve">, och märgen, </w:t>
      </w:r>
      <w:proofErr w:type="spellStart"/>
      <w:r>
        <w:t>medulla</w:t>
      </w:r>
      <w:proofErr w:type="spellEnd"/>
      <w:r>
        <w:t xml:space="preserve"> </w:t>
      </w:r>
      <w:proofErr w:type="spellStart"/>
      <w:r>
        <w:t>renalis</w:t>
      </w:r>
      <w:proofErr w:type="spellEnd"/>
      <w:r>
        <w:t xml:space="preserve">. Märgen består av njurpyramider som mynnar i njurpapiller. Papillerna tömmer urinen i små njurkalkar, </w:t>
      </w:r>
      <w:proofErr w:type="spellStart"/>
      <w:r>
        <w:t>calyces</w:t>
      </w:r>
      <w:proofErr w:type="spellEnd"/>
      <w:r>
        <w:t xml:space="preserve"> </w:t>
      </w:r>
      <w:proofErr w:type="spellStart"/>
      <w:r>
        <w:t>minores</w:t>
      </w:r>
      <w:proofErr w:type="spellEnd"/>
      <w:r>
        <w:t xml:space="preserve">, som samlas i större njurkalkar, </w:t>
      </w:r>
      <w:proofErr w:type="spellStart"/>
      <w:r>
        <w:t>calyces</w:t>
      </w:r>
      <w:proofErr w:type="spellEnd"/>
      <w:r>
        <w:t xml:space="preserve"> </w:t>
      </w:r>
      <w:proofErr w:type="spellStart"/>
      <w:r>
        <w:t>majores</w:t>
      </w:r>
      <w:proofErr w:type="spellEnd"/>
      <w:r>
        <w:t xml:space="preserve">, och dessa leder vidare till njurbäckenet, </w:t>
      </w:r>
      <w:proofErr w:type="spellStart"/>
      <w:r>
        <w:t>pelvis</w:t>
      </w:r>
      <w:proofErr w:type="spellEnd"/>
      <w:r>
        <w:t xml:space="preserve"> </w:t>
      </w:r>
      <w:proofErr w:type="spellStart"/>
      <w:r>
        <w:t>renalis</w:t>
      </w:r>
      <w:proofErr w:type="spellEnd"/>
      <w:r>
        <w:t xml:space="preserve">. Från njurbäckenet fortsätter urinen genom urinledaren, </w:t>
      </w:r>
      <w:proofErr w:type="spellStart"/>
      <w:r>
        <w:t>ureter</w:t>
      </w:r>
      <w:proofErr w:type="spellEnd"/>
      <w:r>
        <w:t>, som går ned mot urinblåsan.</w:t>
      </w:r>
    </w:p>
    <w:p w14:paraId="0A96B2B8" w14:textId="77777777" w:rsidR="00FC68AD" w:rsidRDefault="00FC68AD" w:rsidP="00FC68AD"/>
    <w:p w14:paraId="0216AADD" w14:textId="5252F69D" w:rsidR="00FB3C26" w:rsidRDefault="00FC68AD" w:rsidP="00FC68AD">
      <w:r>
        <w:t xml:space="preserve">Urinblåsan, </w:t>
      </w:r>
      <w:proofErr w:type="spellStart"/>
      <w:r>
        <w:t>vesica</w:t>
      </w:r>
      <w:proofErr w:type="spellEnd"/>
      <w:r>
        <w:t xml:space="preserve"> urinaria, ligger i det lilla bäckenet bakom </w:t>
      </w:r>
      <w:proofErr w:type="spellStart"/>
      <w:r>
        <w:t>symfysen</w:t>
      </w:r>
      <w:proofErr w:type="spellEnd"/>
      <w:r>
        <w:t xml:space="preserve"> och fungerar som en tillfällig lagringsplats för urin. När urinblåsan fylls signalerar sträckreceptorer i dess vägg till hjärnan att det är dags att tömma. Urinen lämnar kroppen via urinröret, </w:t>
      </w:r>
      <w:proofErr w:type="spellStart"/>
      <w:r>
        <w:t>urethra</w:t>
      </w:r>
      <w:proofErr w:type="spellEnd"/>
      <w:r>
        <w:t>, som är kort hos kvinnor och längre hos män eftersom det passerar genom penis.</w:t>
      </w:r>
    </w:p>
    <w:p w14:paraId="367374A6" w14:textId="77777777" w:rsidR="00FC68AD" w:rsidRDefault="00FC68AD" w:rsidP="00FC68AD"/>
    <w:p w14:paraId="629259B7" w14:textId="45B66A3E" w:rsidR="00456443" w:rsidRPr="007E2A03" w:rsidRDefault="00456443" w:rsidP="00456443">
      <w:pPr>
        <w:rPr>
          <w:b/>
          <w:bCs/>
        </w:rPr>
      </w:pPr>
      <w:r w:rsidRPr="007E2A03">
        <w:rPr>
          <w:b/>
          <w:bCs/>
        </w:rPr>
        <w:t>2. Förklara kortfattat nefronets tre grundfunktioner filtration, reabsorbtion och sekretion.</w:t>
      </w:r>
    </w:p>
    <w:p w14:paraId="7F718301" w14:textId="77777777" w:rsidR="00D03BF5" w:rsidRDefault="00D03BF5" w:rsidP="00D03BF5">
      <w:r>
        <w:t xml:space="preserve">Filtration sker i </w:t>
      </w:r>
      <w:proofErr w:type="spellStart"/>
      <w:r>
        <w:t>glomerulus</w:t>
      </w:r>
      <w:proofErr w:type="spellEnd"/>
      <w:r>
        <w:t xml:space="preserve"> där blodets vätska pressas genom ett filtreringsmembran in i Bowmans kapsel. Här bildas den primära urinen som innehåller vatten, elektrolyter, glukos och små molekyler men inte blodkroppar eller proteiner.</w:t>
      </w:r>
    </w:p>
    <w:p w14:paraId="40BBBF37" w14:textId="77777777" w:rsidR="00D03BF5" w:rsidRDefault="00D03BF5" w:rsidP="00D03BF5"/>
    <w:p w14:paraId="7DA37293" w14:textId="77777777" w:rsidR="00D03BF5" w:rsidRDefault="00D03BF5" w:rsidP="00D03BF5">
      <w:r>
        <w:t xml:space="preserve">Reabsorption sker främst i proximala tubuli där kroppen tar tillbaka det som behövs, som glukos, natrium, vatten och aminosyror, från </w:t>
      </w:r>
      <w:proofErr w:type="spellStart"/>
      <w:r>
        <w:t>tubulusvätskan</w:t>
      </w:r>
      <w:proofErr w:type="spellEnd"/>
      <w:r>
        <w:t xml:space="preserve"> till blodet i kapillärerna runt </w:t>
      </w:r>
      <w:proofErr w:type="spellStart"/>
      <w:r>
        <w:t>nefronet</w:t>
      </w:r>
      <w:proofErr w:type="spellEnd"/>
      <w:r>
        <w:t>.</w:t>
      </w:r>
    </w:p>
    <w:p w14:paraId="026F6A31" w14:textId="77777777" w:rsidR="00D03BF5" w:rsidRDefault="00D03BF5" w:rsidP="00D03BF5"/>
    <w:p w14:paraId="7B53A655" w14:textId="074985CA" w:rsidR="00FB3C26" w:rsidRDefault="00D03BF5" w:rsidP="00D03BF5">
      <w:r>
        <w:t xml:space="preserve">Sekretion innebär att vissa ämnen, till exempel vätejoner, kalium och läkemedelsrester, aktivt transporteras från blodet till </w:t>
      </w:r>
      <w:proofErr w:type="spellStart"/>
      <w:r>
        <w:t>tubulusvätskan</w:t>
      </w:r>
      <w:proofErr w:type="spellEnd"/>
      <w:r>
        <w:t xml:space="preserve"> för att kunna utsöndras. På så sätt finjusteras urinens sammansättning och kroppens vätske- och elektrolytbalans hålls stabil.</w:t>
      </w:r>
    </w:p>
    <w:p w14:paraId="5C991AA4" w14:textId="3AA587B3" w:rsidR="00456443" w:rsidRPr="007E2A03" w:rsidRDefault="00456443" w:rsidP="00456443">
      <w:pPr>
        <w:rPr>
          <w:b/>
          <w:bCs/>
        </w:rPr>
      </w:pPr>
      <w:r w:rsidRPr="007E2A03">
        <w:rPr>
          <w:b/>
          <w:bCs/>
        </w:rPr>
        <w:lastRenderedPageBreak/>
        <w:t>3. Beskriv de olika trycken i glomerulusapparaten som tillsammans ger nettofiltrationstrycket. Förklara begreppet glomerulär filtrationshastighet och hur nettofiltrationstrycket påverkar detta.</w:t>
      </w:r>
    </w:p>
    <w:p w14:paraId="333E3D29" w14:textId="77777777" w:rsidR="00DD193F" w:rsidRDefault="00DD193F" w:rsidP="00DD193F">
      <w:r>
        <w:t xml:space="preserve">I </w:t>
      </w:r>
      <w:proofErr w:type="spellStart"/>
      <w:r>
        <w:t>glomerulus</w:t>
      </w:r>
      <w:proofErr w:type="spellEnd"/>
      <w:r>
        <w:t xml:space="preserve"> styrs filtrationen av tre tryck. Det första är det hydrostatiska blodtrycket i </w:t>
      </w:r>
      <w:proofErr w:type="spellStart"/>
      <w:r>
        <w:t>glomeruluskapillären</w:t>
      </w:r>
      <w:proofErr w:type="spellEnd"/>
      <w:r>
        <w:t>, som trycker vätskan ut ur kapillären och in i Bowmans kapsel. Det andra är det hydrostatiska trycket i Bowmans kapsel, som motverkar filtrationen genom att trycka vätskan tillbaka mot kapillären. Det tredje är det kolloidosmotiska trycket som orsakas av plasmaproteiner i blodet och som också drar vätska tillbaka till kapillären.</w:t>
      </w:r>
    </w:p>
    <w:p w14:paraId="75BD0C62" w14:textId="77777777" w:rsidR="00DD193F" w:rsidRDefault="00DD193F" w:rsidP="00DD193F"/>
    <w:p w14:paraId="709103AC" w14:textId="77777777" w:rsidR="00DD193F" w:rsidRDefault="00DD193F" w:rsidP="00DD193F">
      <w:r>
        <w:t xml:space="preserve">Nettofiltrationstrycket (NFP) är summan av dessa krafter: det hydrostatiska trycket i </w:t>
      </w:r>
      <w:proofErr w:type="spellStart"/>
      <w:r>
        <w:t>glomerulus</w:t>
      </w:r>
      <w:proofErr w:type="spellEnd"/>
      <w:r>
        <w:t xml:space="preserve"> minus det hydrostatiska trycket i kapseln och det kolloidosmotiska trycket. Om det hydrostatiska blodtrycket sjunker eller om mottrycken ökar, minskar nettofiltrationen.</w:t>
      </w:r>
    </w:p>
    <w:p w14:paraId="0646CDA8" w14:textId="77777777" w:rsidR="00DD193F" w:rsidRDefault="00DD193F" w:rsidP="00DD193F"/>
    <w:p w14:paraId="35067E23" w14:textId="654C565C" w:rsidR="00FB3C26" w:rsidRDefault="00DD193F" w:rsidP="00DD193F">
      <w:r>
        <w:t xml:space="preserve">Glomerulär filtrationshastighet (GFR) är den mängd vätska som filtreras genom alla </w:t>
      </w:r>
      <w:proofErr w:type="spellStart"/>
      <w:r>
        <w:t>nefron</w:t>
      </w:r>
      <w:proofErr w:type="spellEnd"/>
      <w:r>
        <w:t xml:space="preserve"> per minut, normalt cirka 125 milliliter per minut hos en vuxen frisk person. GFR är direkt beroende av nettofiltrationstrycket. När detta tryck stiger ökar GFR, och när trycket sjunker minskar GFR. Kroppen reglerar därför kärltonus i de </w:t>
      </w:r>
      <w:proofErr w:type="spellStart"/>
      <w:r>
        <w:t>afferenta</w:t>
      </w:r>
      <w:proofErr w:type="spellEnd"/>
      <w:r>
        <w:t xml:space="preserve"> och </w:t>
      </w:r>
      <w:proofErr w:type="spellStart"/>
      <w:r>
        <w:t>efferenta</w:t>
      </w:r>
      <w:proofErr w:type="spellEnd"/>
      <w:r>
        <w:t xml:space="preserve"> </w:t>
      </w:r>
      <w:proofErr w:type="spellStart"/>
      <w:r>
        <w:t>arteriolerna</w:t>
      </w:r>
      <w:proofErr w:type="spellEnd"/>
      <w:r>
        <w:t xml:space="preserve"> för att hålla GFR stabilt trots variationer i blodtryck.</w:t>
      </w:r>
    </w:p>
    <w:p w14:paraId="145E3301" w14:textId="77777777" w:rsidR="00DD193F" w:rsidRDefault="00DD193F" w:rsidP="00DD193F"/>
    <w:p w14:paraId="789FF7EA" w14:textId="53210696" w:rsidR="00456443" w:rsidRPr="007E2A03" w:rsidRDefault="00456443" w:rsidP="00456443">
      <w:pPr>
        <w:rPr>
          <w:b/>
          <w:bCs/>
        </w:rPr>
      </w:pPr>
      <w:r w:rsidRPr="007E2A03">
        <w:rPr>
          <w:b/>
          <w:bCs/>
        </w:rPr>
        <w:t>4. Hur fungerar den renala autoregleringen?</w:t>
      </w:r>
    </w:p>
    <w:p w14:paraId="42BAA003" w14:textId="1C3C5B7E" w:rsidR="006E080A" w:rsidRDefault="006E080A" w:rsidP="006E080A">
      <w:proofErr w:type="spellStart"/>
      <w:r>
        <w:t>Renal</w:t>
      </w:r>
      <w:proofErr w:type="spellEnd"/>
      <w:r>
        <w:t xml:space="preserve"> autoreglering håller den </w:t>
      </w:r>
      <w:proofErr w:type="spellStart"/>
      <w:r>
        <w:t>glomerulära</w:t>
      </w:r>
      <w:proofErr w:type="spellEnd"/>
      <w:r>
        <w:t xml:space="preserve"> filtrationshastigheten nästan konstant trots förändringar i blodtrycket. Den bygger främst på två mekanismer: </w:t>
      </w:r>
      <w:proofErr w:type="gramStart"/>
      <w:r>
        <w:t>myogen reglering</w:t>
      </w:r>
      <w:proofErr w:type="gramEnd"/>
      <w:r>
        <w:t xml:space="preserve"> och </w:t>
      </w:r>
      <w:proofErr w:type="spellStart"/>
      <w:r>
        <w:t>tubuloglomerulär</w:t>
      </w:r>
      <w:proofErr w:type="spellEnd"/>
      <w:r>
        <w:t xml:space="preserve"> feedback.</w:t>
      </w:r>
    </w:p>
    <w:p w14:paraId="73EC4407" w14:textId="38BB3E41" w:rsidR="006E080A" w:rsidRDefault="006E080A" w:rsidP="006E080A">
      <w:r>
        <w:t xml:space="preserve">Vid </w:t>
      </w:r>
      <w:proofErr w:type="gramStart"/>
      <w:r>
        <w:t>myogen reglering</w:t>
      </w:r>
      <w:proofErr w:type="gramEnd"/>
      <w:r>
        <w:t xml:space="preserve"> reagerar den </w:t>
      </w:r>
      <w:proofErr w:type="spellStart"/>
      <w:r>
        <w:t>afferenta</w:t>
      </w:r>
      <w:proofErr w:type="spellEnd"/>
      <w:r>
        <w:t xml:space="preserve"> </w:t>
      </w:r>
      <w:proofErr w:type="spellStart"/>
      <w:r>
        <w:t>arteriolens</w:t>
      </w:r>
      <w:proofErr w:type="spellEnd"/>
      <w:r>
        <w:t xml:space="preserve"> glatta muskulatur direkt på blodtrycksändringar. Om trycket stiger drar kärlet ihop sig, vilket minskar blodflödet till </w:t>
      </w:r>
      <w:proofErr w:type="spellStart"/>
      <w:r>
        <w:t>glomerulus</w:t>
      </w:r>
      <w:proofErr w:type="spellEnd"/>
      <w:r>
        <w:t xml:space="preserve"> och förhindrar en ökning av GFR. Om trycket sjunker slappnar kärlet av, vilket ökar flödet och upprätthåller filtrationen.</w:t>
      </w:r>
    </w:p>
    <w:p w14:paraId="49FABBCD" w14:textId="77777777" w:rsidR="006E080A" w:rsidRDefault="006E080A" w:rsidP="006E080A">
      <w:r>
        <w:t xml:space="preserve">Vid </w:t>
      </w:r>
      <w:proofErr w:type="spellStart"/>
      <w:r>
        <w:t>tubuloglomerulär</w:t>
      </w:r>
      <w:proofErr w:type="spellEnd"/>
      <w:r>
        <w:t xml:space="preserve"> feedback registrerar macula </w:t>
      </w:r>
      <w:proofErr w:type="spellStart"/>
      <w:r>
        <w:t>densa</w:t>
      </w:r>
      <w:proofErr w:type="spellEnd"/>
      <w:r>
        <w:t xml:space="preserve">-celler i distala tubuli koncentrationen av natrium och klorid. Om dessa nivåer är höga betyder det att GFR är för hög och att vätskan passerar för snabbt. Då frisätts signaler som får den </w:t>
      </w:r>
      <w:proofErr w:type="spellStart"/>
      <w:r>
        <w:t>afferenta</w:t>
      </w:r>
      <w:proofErr w:type="spellEnd"/>
      <w:r>
        <w:t xml:space="preserve"> </w:t>
      </w:r>
      <w:proofErr w:type="spellStart"/>
      <w:r>
        <w:t>arteriolen</w:t>
      </w:r>
      <w:proofErr w:type="spellEnd"/>
      <w:r>
        <w:t xml:space="preserve"> att kontrahera, vilket sänker GFR. Om natriumhalten är låg sker motsatt effekt och </w:t>
      </w:r>
      <w:proofErr w:type="spellStart"/>
      <w:r>
        <w:t>arteriolen</w:t>
      </w:r>
      <w:proofErr w:type="spellEnd"/>
      <w:r>
        <w:t xml:space="preserve"> </w:t>
      </w:r>
      <w:proofErr w:type="spellStart"/>
      <w:r>
        <w:t>dilaterar</w:t>
      </w:r>
      <w:proofErr w:type="spellEnd"/>
      <w:r>
        <w:t>.</w:t>
      </w:r>
    </w:p>
    <w:p w14:paraId="0D2D78BD" w14:textId="275F78ED" w:rsidR="00FB3C26" w:rsidRDefault="006E080A" w:rsidP="006E080A">
      <w:r>
        <w:t xml:space="preserve">Tillsammans stabiliserar dessa mekanismer njurarnas filtrationshastighet och skyddar </w:t>
      </w:r>
      <w:proofErr w:type="spellStart"/>
      <w:r>
        <w:t>nefronen</w:t>
      </w:r>
      <w:proofErr w:type="spellEnd"/>
      <w:r>
        <w:t xml:space="preserve"> mot tryckvariationer.</w:t>
      </w:r>
    </w:p>
    <w:p w14:paraId="2BF6D341" w14:textId="5521CFCB" w:rsidR="00456443" w:rsidRPr="007E2A03" w:rsidRDefault="00456443" w:rsidP="00456443">
      <w:pPr>
        <w:rPr>
          <w:b/>
          <w:bCs/>
        </w:rPr>
      </w:pPr>
      <w:r w:rsidRPr="007E2A03">
        <w:rPr>
          <w:b/>
          <w:bCs/>
        </w:rPr>
        <w:lastRenderedPageBreak/>
        <w:t>5. Vad betyder primär- och sekundärurin?</w:t>
      </w:r>
    </w:p>
    <w:p w14:paraId="773F9B1B" w14:textId="77777777" w:rsidR="00D604E8" w:rsidRDefault="00D604E8" w:rsidP="00D604E8">
      <w:r>
        <w:t xml:space="preserve">Primärurin är den vätska som bildas direkt efter filtrationen i </w:t>
      </w:r>
      <w:proofErr w:type="spellStart"/>
      <w:r>
        <w:t>glomerulus</w:t>
      </w:r>
      <w:proofErr w:type="spellEnd"/>
      <w:r>
        <w:t>. Den innehåller vatten, salter, glukos, aminosyror och små avfallsämnen men saknar proteiner och blodkroppar. Mängden primärurin är cirka 180 liter per dygn.</w:t>
      </w:r>
    </w:p>
    <w:p w14:paraId="5E2E57CA" w14:textId="77777777" w:rsidR="00D604E8" w:rsidRDefault="00D604E8" w:rsidP="00D604E8"/>
    <w:p w14:paraId="0305CC6F" w14:textId="32EAB953" w:rsidR="00FB3C26" w:rsidRDefault="00D604E8" w:rsidP="00D604E8">
      <w:r>
        <w:t xml:space="preserve">Sekundärurin är den vätska som återstår efter att reabsorption och sekretion skett längs </w:t>
      </w:r>
      <w:proofErr w:type="spellStart"/>
      <w:r>
        <w:t>nefronet</w:t>
      </w:r>
      <w:proofErr w:type="spellEnd"/>
      <w:r>
        <w:t>. Det mesta av vattnet och de nyttiga ämnena har då tagits tillbaka till blodet, medan avfallsämnen och överskottsjoner finns kvar. Den färdiga sekundärurinen är den som lämnar kroppen som urin och uppgår till ungefär 1,5 liter per dygn.</w:t>
      </w:r>
    </w:p>
    <w:p w14:paraId="76A85EA8" w14:textId="77777777" w:rsidR="00D604E8" w:rsidRDefault="00D604E8" w:rsidP="00D604E8"/>
    <w:p w14:paraId="778682DD" w14:textId="247DA3E8" w:rsidR="00456443" w:rsidRPr="007E2A03" w:rsidRDefault="00456443" w:rsidP="00456443">
      <w:pPr>
        <w:rPr>
          <w:b/>
          <w:bCs/>
        </w:rPr>
      </w:pPr>
      <w:r w:rsidRPr="007E2A03">
        <w:rPr>
          <w:b/>
          <w:bCs/>
        </w:rPr>
        <w:t>6. Vad innehåller normalt primärurinen och sekundär urinen, samt hur stor volym bildas per dygn?</w:t>
      </w:r>
    </w:p>
    <w:p w14:paraId="55F3DAFE" w14:textId="77777777" w:rsidR="00A11543" w:rsidRDefault="00A11543" w:rsidP="00A11543">
      <w:r>
        <w:t>Primärurinen innehåller vatten, elektrolyter som natrium, kalium och klorid, glukos, aminosyror, urea och små mängder av andra lösta ämnen. Den är nästan identisk med blodplasma men saknar proteiner och blodkroppar. Cirka 180 liter primärurin bildas per dygn.</w:t>
      </w:r>
    </w:p>
    <w:p w14:paraId="072512D3" w14:textId="77777777" w:rsidR="00A11543" w:rsidRDefault="00A11543" w:rsidP="00A11543"/>
    <w:p w14:paraId="28F9C9E7" w14:textId="344FE63F" w:rsidR="00FB3C26" w:rsidRDefault="00A11543" w:rsidP="00A11543">
      <w:r>
        <w:t xml:space="preserve">Sekundärurinen, alltså den färdiga urinen som utsöndras, innehåller vatten, urea, </w:t>
      </w:r>
      <w:proofErr w:type="spellStart"/>
      <w:r>
        <w:t>kreatinin</w:t>
      </w:r>
      <w:proofErr w:type="spellEnd"/>
      <w:r>
        <w:t xml:space="preserve">, urinsyra, ammonium och överskottsjoner som natrium, kalium och väte. Nästan all glukos och aminosyror har </w:t>
      </w:r>
      <w:proofErr w:type="spellStart"/>
      <w:r>
        <w:t>reabsorberats</w:t>
      </w:r>
      <w:proofErr w:type="spellEnd"/>
      <w:r>
        <w:t>. Mängden sekundärurin är ungefär 1 till 1,5 liter per dygn hos en frisk vuxen.</w:t>
      </w:r>
    </w:p>
    <w:p w14:paraId="3B966C10" w14:textId="77777777" w:rsidR="00A11543" w:rsidRDefault="00A11543" w:rsidP="00A11543"/>
    <w:p w14:paraId="7E57459A" w14:textId="108066F0" w:rsidR="00456443" w:rsidRPr="007E2A03" w:rsidRDefault="00456443" w:rsidP="00456443">
      <w:pPr>
        <w:rPr>
          <w:b/>
          <w:bCs/>
        </w:rPr>
      </w:pPr>
      <w:r w:rsidRPr="007E2A03">
        <w:rPr>
          <w:b/>
          <w:bCs/>
        </w:rPr>
        <w:t>7. Vilken typ av reabsorption sker i proximala tubuli?</w:t>
      </w:r>
    </w:p>
    <w:p w14:paraId="0EC7A781" w14:textId="523F5B2C" w:rsidR="00FB3C26" w:rsidRDefault="005B0671" w:rsidP="00456443">
      <w:r w:rsidRPr="005B0671">
        <w:t xml:space="preserve">I proximala tubuli sker huvudsakligen obligatorisk reabsorption. Det innebär att vatten, natrium, glukos, aminosyror, bikarbonat och andra viktiga ämnen alltid tas tillbaka till blodet i fasta proportioner, oberoende av kroppens vätskestatus. </w:t>
      </w:r>
      <w:proofErr w:type="spellStart"/>
      <w:r w:rsidRPr="005B0671">
        <w:t>Reabsorptionen</w:t>
      </w:r>
      <w:proofErr w:type="spellEnd"/>
      <w:r w:rsidRPr="005B0671">
        <w:t xml:space="preserve"> sker både aktivt och passivt. Natrium transporteras aktivt ut ur </w:t>
      </w:r>
      <w:proofErr w:type="spellStart"/>
      <w:r w:rsidRPr="005B0671">
        <w:t>tubulicellerna</w:t>
      </w:r>
      <w:proofErr w:type="spellEnd"/>
      <w:r w:rsidRPr="005B0671">
        <w:t xml:space="preserve">, vilket driver osmos och gör att vatten följer passivt. Nästan 70 % av den filtrerade vätskan och lösta ämnena </w:t>
      </w:r>
      <w:proofErr w:type="spellStart"/>
      <w:r w:rsidRPr="005B0671">
        <w:t>reabsorberas</w:t>
      </w:r>
      <w:proofErr w:type="spellEnd"/>
      <w:r w:rsidRPr="005B0671">
        <w:t xml:space="preserve"> i denna del av </w:t>
      </w:r>
      <w:proofErr w:type="spellStart"/>
      <w:r w:rsidRPr="005B0671">
        <w:t>nefronet</w:t>
      </w:r>
      <w:proofErr w:type="spellEnd"/>
      <w:r w:rsidRPr="005B0671">
        <w:t>.</w:t>
      </w:r>
    </w:p>
    <w:p w14:paraId="32FA65B2" w14:textId="77777777" w:rsidR="005B0671" w:rsidRDefault="005B0671" w:rsidP="00456443"/>
    <w:p w14:paraId="061E9096" w14:textId="77777777" w:rsidR="007634DF" w:rsidRDefault="007634DF">
      <w:pPr>
        <w:rPr>
          <w:b/>
          <w:bCs/>
        </w:rPr>
      </w:pPr>
      <w:r>
        <w:rPr>
          <w:b/>
          <w:bCs/>
        </w:rPr>
        <w:br w:type="page"/>
      </w:r>
    </w:p>
    <w:p w14:paraId="751625BE" w14:textId="31D65243" w:rsidR="00456443" w:rsidRPr="007E2A03" w:rsidRDefault="00456443" w:rsidP="00456443">
      <w:pPr>
        <w:rPr>
          <w:b/>
          <w:bCs/>
        </w:rPr>
      </w:pPr>
      <w:r w:rsidRPr="007E2A03">
        <w:rPr>
          <w:b/>
          <w:bCs/>
        </w:rPr>
        <w:lastRenderedPageBreak/>
        <w:t>8. Vilken typ av reabsorption och sekretion sker i distala tubuli och samlingsröret?</w:t>
      </w:r>
    </w:p>
    <w:p w14:paraId="467E2E23" w14:textId="77777777" w:rsidR="007634DF" w:rsidRDefault="007634DF" w:rsidP="007634DF">
      <w:r>
        <w:t xml:space="preserve">I distala tubuli och samlingsröret sker framför allt reglerbar, eller fakultativ, reabsorption. Här justeras kroppens vätske- och elektrolytbalans efter behov. Under påverkan av aldosteron ökar </w:t>
      </w:r>
      <w:proofErr w:type="spellStart"/>
      <w:r>
        <w:t>reabsorptionen</w:t>
      </w:r>
      <w:proofErr w:type="spellEnd"/>
      <w:r>
        <w:t xml:space="preserve"> av natrium och utsöndringen av kalium. Antidiuretiskt hormon, ADH, styr vattnets återupptag genom att öka samlingsrörens genomsläpplighet för vatten. När ADH-nivån är hög </w:t>
      </w:r>
      <w:proofErr w:type="spellStart"/>
      <w:r>
        <w:t>reabsorberas</w:t>
      </w:r>
      <w:proofErr w:type="spellEnd"/>
      <w:r>
        <w:t xml:space="preserve"> mer vatten och urinen blir koncentrerad, medan låg ADH-nivå ger mer utspädd urin.</w:t>
      </w:r>
    </w:p>
    <w:p w14:paraId="71BCCD5A" w14:textId="77777777" w:rsidR="007634DF" w:rsidRDefault="007634DF" w:rsidP="007634DF"/>
    <w:p w14:paraId="50C6249B" w14:textId="731EF153" w:rsidR="00FB3C26" w:rsidRDefault="007634DF" w:rsidP="007634DF">
      <w:r>
        <w:t xml:space="preserve">Sekretion i denna del av </w:t>
      </w:r>
      <w:proofErr w:type="spellStart"/>
      <w:r>
        <w:t>nefronet</w:t>
      </w:r>
      <w:proofErr w:type="spellEnd"/>
      <w:r>
        <w:t xml:space="preserve"> omfattar främst vätejoner och kalium, vilket hjälper till att reglera kroppens syra–basbalans och jonkoncentrationer.</w:t>
      </w:r>
    </w:p>
    <w:p w14:paraId="7E2FE22D" w14:textId="77777777" w:rsidR="007634DF" w:rsidRDefault="007634DF" w:rsidP="007634DF"/>
    <w:p w14:paraId="0534F4C9" w14:textId="1C71B1FE" w:rsidR="00456443" w:rsidRPr="007E2A03" w:rsidRDefault="00456443" w:rsidP="00456443">
      <w:pPr>
        <w:rPr>
          <w:b/>
          <w:bCs/>
        </w:rPr>
      </w:pPr>
      <w:r w:rsidRPr="007E2A03">
        <w:rPr>
          <w:b/>
          <w:bCs/>
        </w:rPr>
        <w:t>9. Vad stimulerar frisättningen av renin och hur ombildas renin till angiotensin II samt vad har angiotensin II för effekt på njuren och andra delar av kroppen?</w:t>
      </w:r>
    </w:p>
    <w:p w14:paraId="6812EC45" w14:textId="77777777" w:rsidR="000A124E" w:rsidRDefault="000A124E" w:rsidP="000A124E">
      <w:r>
        <w:t xml:space="preserve">Renin frisätts från de </w:t>
      </w:r>
      <w:proofErr w:type="spellStart"/>
      <w:r>
        <w:t>juxtaglomerulära</w:t>
      </w:r>
      <w:proofErr w:type="spellEnd"/>
      <w:r>
        <w:t xml:space="preserve"> cellerna i njurens </w:t>
      </w:r>
      <w:proofErr w:type="spellStart"/>
      <w:r>
        <w:t>afferenta</w:t>
      </w:r>
      <w:proofErr w:type="spellEnd"/>
      <w:r>
        <w:t xml:space="preserve"> </w:t>
      </w:r>
      <w:proofErr w:type="spellStart"/>
      <w:r>
        <w:t>arteriol</w:t>
      </w:r>
      <w:proofErr w:type="spellEnd"/>
      <w:r>
        <w:t xml:space="preserve"> när blodtrycket sjunker, när natriumkoncentrationen i distala tubuli är låg eller när sympatiska nerver stimulerar njuren via β₁-receptorer.</w:t>
      </w:r>
    </w:p>
    <w:p w14:paraId="38FEF0F4" w14:textId="77777777" w:rsidR="000A124E" w:rsidRDefault="000A124E" w:rsidP="000A124E"/>
    <w:p w14:paraId="276E8AF9" w14:textId="77777777" w:rsidR="000A124E" w:rsidRDefault="000A124E" w:rsidP="000A124E">
      <w:r>
        <w:t xml:space="preserve">Renin klyver plasmaproteinet </w:t>
      </w:r>
      <w:proofErr w:type="spellStart"/>
      <w:r>
        <w:t>angiotensinogen</w:t>
      </w:r>
      <w:proofErr w:type="spellEnd"/>
      <w:r>
        <w:t>, som produceras i levern, till angiotensin I. Detta omvandlas sedan till angiotensin II av enzymet ACE (</w:t>
      </w:r>
      <w:proofErr w:type="spellStart"/>
      <w:r>
        <w:t>angiotensinkonverterande</w:t>
      </w:r>
      <w:proofErr w:type="spellEnd"/>
      <w:r>
        <w:t xml:space="preserve"> enzym), främst i lungkapillärerna.</w:t>
      </w:r>
    </w:p>
    <w:p w14:paraId="56D62D20" w14:textId="77777777" w:rsidR="000A124E" w:rsidRDefault="000A124E" w:rsidP="000A124E"/>
    <w:p w14:paraId="61D910A6" w14:textId="718E0714" w:rsidR="00FB3C26" w:rsidRDefault="000A124E" w:rsidP="000A124E">
      <w:r>
        <w:t xml:space="preserve">Angiotensin II har flera effekter. Det drar ihop blodkärlen i hela kroppen vilket höjer det perifera motståndet och därmed blodtrycket. I njuren kontraherar det särskilt den </w:t>
      </w:r>
      <w:proofErr w:type="spellStart"/>
      <w:r>
        <w:t>efferenta</w:t>
      </w:r>
      <w:proofErr w:type="spellEnd"/>
      <w:r>
        <w:t xml:space="preserve"> </w:t>
      </w:r>
      <w:proofErr w:type="spellStart"/>
      <w:r>
        <w:t>arteriolen</w:t>
      </w:r>
      <w:proofErr w:type="spellEnd"/>
      <w:r>
        <w:t xml:space="preserve"> vilket hjälper till att upprätthålla GFR trots lågt blodtryck. Det stimulerar också frisättning av aldosteron från binjurebarken, vilket ökar </w:t>
      </w:r>
      <w:proofErr w:type="spellStart"/>
      <w:r>
        <w:t>reabsorptionen</w:t>
      </w:r>
      <w:proofErr w:type="spellEnd"/>
      <w:r>
        <w:t xml:space="preserve"> av natrium och vatten i distala tubuli. Dessutom stimulerar det törstcentrum i </w:t>
      </w:r>
      <w:proofErr w:type="spellStart"/>
      <w:r>
        <w:t>hypothalamus</w:t>
      </w:r>
      <w:proofErr w:type="spellEnd"/>
      <w:r>
        <w:t xml:space="preserve"> och frisättning av ADH, vilket ytterligare ökar vattenupptaget. Tillsammans leder dessa effekter till att blodvolym och blodtryck återställs.</w:t>
      </w:r>
    </w:p>
    <w:p w14:paraId="3CA17327" w14:textId="77777777" w:rsidR="000A124E" w:rsidRDefault="000A124E" w:rsidP="000A124E"/>
    <w:p w14:paraId="646F89C6" w14:textId="77777777" w:rsidR="00244648" w:rsidRDefault="00244648">
      <w:pPr>
        <w:rPr>
          <w:b/>
          <w:bCs/>
        </w:rPr>
      </w:pPr>
      <w:r>
        <w:rPr>
          <w:b/>
          <w:bCs/>
        </w:rPr>
        <w:br w:type="page"/>
      </w:r>
    </w:p>
    <w:p w14:paraId="0EB741A4" w14:textId="48AB0870" w:rsidR="00456443" w:rsidRPr="007E2A03" w:rsidRDefault="00456443" w:rsidP="00456443">
      <w:pPr>
        <w:rPr>
          <w:b/>
          <w:bCs/>
        </w:rPr>
      </w:pPr>
      <w:r w:rsidRPr="007E2A03">
        <w:rPr>
          <w:b/>
          <w:bCs/>
        </w:rPr>
        <w:lastRenderedPageBreak/>
        <w:t>10. Vad stimulerar frisättningen av aldosteron och vad har aldosteron för effekt på njuren?</w:t>
      </w:r>
    </w:p>
    <w:p w14:paraId="46F44E8C" w14:textId="77777777" w:rsidR="00244648" w:rsidRDefault="00244648" w:rsidP="00244648">
      <w:r>
        <w:t>Frisättningen av aldosteron stimuleras främst av angiotensin II och i viss mån av höga nivåer av kalium i blodet. Stress och ACTH kan också ha en mindre påverkan.</w:t>
      </w:r>
    </w:p>
    <w:p w14:paraId="25761E1D" w14:textId="77777777" w:rsidR="00244648" w:rsidRDefault="00244648" w:rsidP="00244648"/>
    <w:p w14:paraId="17442C3C" w14:textId="3F6DFC6D" w:rsidR="00FB3C26" w:rsidRDefault="00244648" w:rsidP="00244648">
      <w:r>
        <w:t xml:space="preserve">I njuren verkar aldosteron främst på distala tubuli och samlingsrör. Hormonet ökar syntesen av natriumkanaler och natrium–kalium-pumpar i </w:t>
      </w:r>
      <w:proofErr w:type="spellStart"/>
      <w:r>
        <w:t>tubulicellerna</w:t>
      </w:r>
      <w:proofErr w:type="spellEnd"/>
      <w:r>
        <w:t>, vilket leder till ökad reabsorption av natrium och vatten tillbaka till blodet och samtidigt ökad utsöndring av kalium i urinen. Effekten blir en ökad blodvolym och ett högre blodtryck, samtidigt som elektrolytbalansen, särskilt natrium- och kaliumnivåerna, bibehålls.</w:t>
      </w:r>
    </w:p>
    <w:p w14:paraId="39A6D8F7" w14:textId="77777777" w:rsidR="00244648" w:rsidRDefault="00244648" w:rsidP="00244648"/>
    <w:p w14:paraId="58E2F4AB" w14:textId="5F609515" w:rsidR="00456443" w:rsidRPr="007E2A03" w:rsidRDefault="00456443" w:rsidP="00456443">
      <w:pPr>
        <w:rPr>
          <w:b/>
          <w:bCs/>
        </w:rPr>
      </w:pPr>
      <w:r w:rsidRPr="007E2A03">
        <w:rPr>
          <w:b/>
          <w:bCs/>
        </w:rPr>
        <w:t>11. Vad stimulerar frisättningen av antidiuretiskt hormon och från vilken struktur frisätts antidiuretiskt hormon, samt vad har det för effekt?</w:t>
      </w:r>
    </w:p>
    <w:p w14:paraId="011D4873" w14:textId="77777777" w:rsidR="000A3BB5" w:rsidRDefault="000A3BB5" w:rsidP="000A3BB5">
      <w:r>
        <w:t xml:space="preserve">Antidiuretiskt hormon, ADH, frisätts från bakloben av hypofysen, neurohypofysen. Frisättningen stimuleras framför allt av ökad </w:t>
      </w:r>
      <w:proofErr w:type="spellStart"/>
      <w:r>
        <w:t>osmolaritet</w:t>
      </w:r>
      <w:proofErr w:type="spellEnd"/>
      <w:r>
        <w:t xml:space="preserve"> i blodet, det vill säga när blodet är mer koncentrerat, och av minskat blodtryck eller blodvolym. Osmoreceptorer i </w:t>
      </w:r>
      <w:proofErr w:type="spellStart"/>
      <w:r>
        <w:t>hypothalamus</w:t>
      </w:r>
      <w:proofErr w:type="spellEnd"/>
      <w:r>
        <w:t xml:space="preserve"> och </w:t>
      </w:r>
      <w:proofErr w:type="spellStart"/>
      <w:r>
        <w:t>baroreceptorer</w:t>
      </w:r>
      <w:proofErr w:type="spellEnd"/>
      <w:r>
        <w:t xml:space="preserve"> i blodkärl registrerar dessa förändringar och signalerar till hypofysen att frisätta ADH.</w:t>
      </w:r>
    </w:p>
    <w:p w14:paraId="5B711F1F" w14:textId="77777777" w:rsidR="000A3BB5" w:rsidRDefault="000A3BB5" w:rsidP="000A3BB5"/>
    <w:p w14:paraId="190193EE" w14:textId="1DC3BCB6" w:rsidR="00FB3C26" w:rsidRDefault="000A3BB5" w:rsidP="000A3BB5">
      <w:r>
        <w:t xml:space="preserve">Effekten av ADH är att öka vattenpermeabiliteten i distala tubuli och samlingsrör i njuren genom att inducera insättning av </w:t>
      </w:r>
      <w:proofErr w:type="spellStart"/>
      <w:r>
        <w:t>aquaporiner</w:t>
      </w:r>
      <w:proofErr w:type="spellEnd"/>
      <w:r>
        <w:t xml:space="preserve"> i </w:t>
      </w:r>
      <w:proofErr w:type="spellStart"/>
      <w:r>
        <w:t>tubulicellernas</w:t>
      </w:r>
      <w:proofErr w:type="spellEnd"/>
      <w:r>
        <w:t xml:space="preserve"> membran. Detta leder till ökad reabsorption av vatten tillbaka till blodet, vilket koncentrerar urinen och bidrar till att sänka blodets </w:t>
      </w:r>
      <w:proofErr w:type="spellStart"/>
      <w:r>
        <w:t>osmolaritet</w:t>
      </w:r>
      <w:proofErr w:type="spellEnd"/>
      <w:r>
        <w:t xml:space="preserve"> och upprätthålla blodvolymen.</w:t>
      </w:r>
    </w:p>
    <w:p w14:paraId="5F08AEC1" w14:textId="77777777" w:rsidR="000A3BB5" w:rsidRDefault="000A3BB5" w:rsidP="000A3BB5"/>
    <w:p w14:paraId="15D13557" w14:textId="2D61B8F6" w:rsidR="00456443" w:rsidRPr="007E2A03" w:rsidRDefault="00456443" w:rsidP="00456443">
      <w:pPr>
        <w:rPr>
          <w:b/>
          <w:bCs/>
        </w:rPr>
      </w:pPr>
      <w:r w:rsidRPr="007E2A03">
        <w:rPr>
          <w:b/>
          <w:bCs/>
        </w:rPr>
        <w:t>12. Var är törstcentrum lokaliserat samt förklara törstmekanismen?</w:t>
      </w:r>
    </w:p>
    <w:p w14:paraId="34A61330" w14:textId="77777777" w:rsidR="00467EA4" w:rsidRDefault="00467EA4" w:rsidP="00467EA4">
      <w:r>
        <w:t xml:space="preserve">Törstcentrum är lokaliserat i </w:t>
      </w:r>
      <w:proofErr w:type="spellStart"/>
      <w:r>
        <w:t>hypothalamus</w:t>
      </w:r>
      <w:proofErr w:type="spellEnd"/>
      <w:r>
        <w:t xml:space="preserve">, främst i det preoptiska området nära </w:t>
      </w:r>
      <w:proofErr w:type="spellStart"/>
      <w:r>
        <w:t>osmoreceptorer</w:t>
      </w:r>
      <w:proofErr w:type="spellEnd"/>
      <w:r>
        <w:t>.</w:t>
      </w:r>
    </w:p>
    <w:p w14:paraId="623AE16A" w14:textId="77777777" w:rsidR="00467EA4" w:rsidRDefault="00467EA4" w:rsidP="00467EA4"/>
    <w:p w14:paraId="23A72D9A" w14:textId="07E69C91" w:rsidR="00FB3C26" w:rsidRDefault="00467EA4" w:rsidP="00467EA4">
      <w:r>
        <w:t xml:space="preserve">Törstmekanismen aktiveras när blodets </w:t>
      </w:r>
      <w:proofErr w:type="spellStart"/>
      <w:r>
        <w:t>osmolaritet</w:t>
      </w:r>
      <w:proofErr w:type="spellEnd"/>
      <w:r>
        <w:t xml:space="preserve"> stiger, vilket betyder att koncentrationen av lösta ämnen, framför allt natrium, är för hög. Osmoreceptorer i </w:t>
      </w:r>
      <w:proofErr w:type="spellStart"/>
      <w:r>
        <w:t>hypothalamus</w:t>
      </w:r>
      <w:proofErr w:type="spellEnd"/>
      <w:r>
        <w:t xml:space="preserve"> känner av denna förändring och stimulerar törstcentrum, vilket ger upplevelsen av törst och driver individen att dricka vatten. Samtidigt signalerar </w:t>
      </w:r>
      <w:proofErr w:type="spellStart"/>
      <w:r>
        <w:t>osmoreceptorerna</w:t>
      </w:r>
      <w:proofErr w:type="spellEnd"/>
      <w:r>
        <w:t xml:space="preserve"> till hypofysen att frisätta ADH, vilket ökar </w:t>
      </w:r>
      <w:proofErr w:type="spellStart"/>
      <w:r>
        <w:t>vattenreabsorptionen</w:t>
      </w:r>
      <w:proofErr w:type="spellEnd"/>
      <w:r>
        <w:t xml:space="preserve"> i njurens distala tubuli och samlingsrör. Kombinationen av att dricka vatten och minska vattenförlust återställer blodets </w:t>
      </w:r>
      <w:proofErr w:type="spellStart"/>
      <w:r>
        <w:t>osmolaritet</w:t>
      </w:r>
      <w:proofErr w:type="spellEnd"/>
      <w:r>
        <w:t xml:space="preserve"> och vätskebalans.</w:t>
      </w:r>
    </w:p>
    <w:p w14:paraId="15F80FB1" w14:textId="6C94CDC7" w:rsidR="00456443" w:rsidRPr="007E2A03" w:rsidRDefault="00456443" w:rsidP="00456443">
      <w:pPr>
        <w:rPr>
          <w:b/>
          <w:bCs/>
        </w:rPr>
      </w:pPr>
      <w:r w:rsidRPr="007E2A03">
        <w:rPr>
          <w:b/>
          <w:bCs/>
        </w:rPr>
        <w:lastRenderedPageBreak/>
        <w:t>13. Beskriv de olika stegen i blåstömningsmekanismen.</w:t>
      </w:r>
    </w:p>
    <w:p w14:paraId="0CB62074" w14:textId="77777777" w:rsidR="003A0B8E" w:rsidRDefault="003A0B8E" w:rsidP="003A0B8E">
      <w:r>
        <w:t xml:space="preserve">Blåstömningsmekanismen, </w:t>
      </w:r>
      <w:proofErr w:type="spellStart"/>
      <w:r>
        <w:t>miktionen</w:t>
      </w:r>
      <w:proofErr w:type="spellEnd"/>
      <w:r>
        <w:t xml:space="preserve">, styrs av samverkan mellan det autonoma och somatiska nervsystemet. När urinblåsan fylls sträcks dess vägg och sträckreceptorer skickar signaler via </w:t>
      </w:r>
      <w:proofErr w:type="spellStart"/>
      <w:r>
        <w:t>afferenta</w:t>
      </w:r>
      <w:proofErr w:type="spellEnd"/>
      <w:r>
        <w:t xml:space="preserve"> nerver till ryggmärgens sakrala segment och vidare till hjärnstammen.</w:t>
      </w:r>
    </w:p>
    <w:p w14:paraId="4207B0BF" w14:textId="77777777" w:rsidR="003A0B8E" w:rsidRDefault="003A0B8E" w:rsidP="003A0B8E"/>
    <w:p w14:paraId="3C14687A" w14:textId="77777777" w:rsidR="003A0B8E" w:rsidRDefault="003A0B8E" w:rsidP="003A0B8E">
      <w:r>
        <w:t xml:space="preserve">Det parasympatiska nervsystemet aktiveras och skickar signaler till </w:t>
      </w:r>
      <w:proofErr w:type="spellStart"/>
      <w:r>
        <w:t>detrusormuskeln</w:t>
      </w:r>
      <w:proofErr w:type="spellEnd"/>
      <w:r>
        <w:t xml:space="preserve">, som kontraheras och ökar trycket i blåsan. Samtidigt inhiberas den somatiska kontrollen av m. </w:t>
      </w:r>
      <w:proofErr w:type="spellStart"/>
      <w:r>
        <w:t>sphincter</w:t>
      </w:r>
      <w:proofErr w:type="spellEnd"/>
      <w:r>
        <w:t xml:space="preserve"> </w:t>
      </w:r>
      <w:proofErr w:type="spellStart"/>
      <w:r>
        <w:t>urethrae</w:t>
      </w:r>
      <w:proofErr w:type="spellEnd"/>
      <w:r>
        <w:t xml:space="preserve"> externa, vilket gör att den yttre </w:t>
      </w:r>
      <w:proofErr w:type="spellStart"/>
      <w:r>
        <w:t>urinrörelsesfinktern</w:t>
      </w:r>
      <w:proofErr w:type="spellEnd"/>
      <w:r>
        <w:t xml:space="preserve"> slappnar av. Den inre </w:t>
      </w:r>
      <w:proofErr w:type="spellStart"/>
      <w:r>
        <w:t>sfinktern</w:t>
      </w:r>
      <w:proofErr w:type="spellEnd"/>
      <w:r>
        <w:t xml:space="preserve">, som är glatta muskler, </w:t>
      </w:r>
      <w:proofErr w:type="spellStart"/>
      <w:r>
        <w:t>relakserar</w:t>
      </w:r>
      <w:proofErr w:type="spellEnd"/>
      <w:r>
        <w:t xml:space="preserve"> också under parasympatisk påverkan.</w:t>
      </w:r>
    </w:p>
    <w:p w14:paraId="75F8E908" w14:textId="77777777" w:rsidR="003A0B8E" w:rsidRDefault="003A0B8E" w:rsidP="003A0B8E"/>
    <w:p w14:paraId="45ED8C37" w14:textId="6910DA81" w:rsidR="00FB3C26" w:rsidRDefault="003A0B8E" w:rsidP="003A0B8E">
      <w:r>
        <w:t xml:space="preserve">När trycket i blåsan överstiger motståndet i urinröret, sker en spontan tömning av urinen. Hos vuxna finns ofta en viljemässig kontroll över starten av </w:t>
      </w:r>
      <w:proofErr w:type="spellStart"/>
      <w:r>
        <w:t>miktionen</w:t>
      </w:r>
      <w:proofErr w:type="spellEnd"/>
      <w:r>
        <w:t xml:space="preserve">, men reflexen kan fungera automatiskt hos små barn eller vid vissa neurologiska tillstånd. Efter tömning avtar parasympatisk stimulering, </w:t>
      </w:r>
      <w:proofErr w:type="spellStart"/>
      <w:r>
        <w:t>sfinktrarna</w:t>
      </w:r>
      <w:proofErr w:type="spellEnd"/>
      <w:r>
        <w:t xml:space="preserve"> kontraherar igen och </w:t>
      </w:r>
      <w:proofErr w:type="spellStart"/>
      <w:r>
        <w:t>detrusormuskeln</w:t>
      </w:r>
      <w:proofErr w:type="spellEnd"/>
      <w:r>
        <w:t xml:space="preserve"> slappnar av, vilket avslutar blåstömningscykeln.</w:t>
      </w:r>
    </w:p>
    <w:p w14:paraId="29B2EF5C" w14:textId="77777777" w:rsidR="003A0B8E" w:rsidRDefault="003A0B8E" w:rsidP="003A0B8E"/>
    <w:p w14:paraId="616EC0AB" w14:textId="5F8D2C68" w:rsidR="00456443" w:rsidRPr="007E2A03" w:rsidRDefault="00456443" w:rsidP="00456443">
      <w:pPr>
        <w:rPr>
          <w:b/>
          <w:bCs/>
        </w:rPr>
      </w:pPr>
      <w:r w:rsidRPr="007E2A03">
        <w:rPr>
          <w:b/>
          <w:bCs/>
        </w:rPr>
        <w:t>14. Redogör för samspelet mellan kolsyra-vätekarbonatsystemet, lungorna och njurarna i syra-bas regleringen.</w:t>
      </w:r>
    </w:p>
    <w:p w14:paraId="7947EBA1" w14:textId="77777777" w:rsidR="004136EA" w:rsidRDefault="004136EA" w:rsidP="004136EA">
      <w:r>
        <w:t>Syra–basbalansen i kroppen regleras genom ett samspel mellan buffertsystem, lungor och njurar. Det viktigaste buffertsystemet är kolsyra–vätekarbonatsystemet, där kolsyra (H₂CO₃) bildas av koldioxid och vatten och kan dissociera till vätejoner (H</w:t>
      </w:r>
      <w:r>
        <w:rPr>
          <w:rFonts w:ascii="Cambria Math" w:hAnsi="Cambria Math" w:cs="Cambria Math"/>
        </w:rPr>
        <w:t>⁺</w:t>
      </w:r>
      <w:r>
        <w:t>) och v</w:t>
      </w:r>
      <w:r>
        <w:rPr>
          <w:rFonts w:ascii="Aptos" w:hAnsi="Aptos" w:cs="Aptos"/>
        </w:rPr>
        <w:t>ä</w:t>
      </w:r>
      <w:r>
        <w:t>tekarbonatjoner (HCO</w:t>
      </w:r>
      <w:r>
        <w:rPr>
          <w:rFonts w:ascii="Aptos" w:hAnsi="Aptos" w:cs="Aptos"/>
        </w:rPr>
        <w:t>₃</w:t>
      </w:r>
      <w:r>
        <w:rPr>
          <w:rFonts w:ascii="Cambria Math" w:hAnsi="Cambria Math" w:cs="Cambria Math"/>
        </w:rPr>
        <w:t>⁻</w:t>
      </w:r>
      <w:r>
        <w:t>). Detta system fungerar snabbt och kan neutralisera sm</w:t>
      </w:r>
      <w:r>
        <w:rPr>
          <w:rFonts w:ascii="Aptos" w:hAnsi="Aptos" w:cs="Aptos"/>
        </w:rPr>
        <w:t>å</w:t>
      </w:r>
      <w:r>
        <w:t xml:space="preserve"> f</w:t>
      </w:r>
      <w:r>
        <w:rPr>
          <w:rFonts w:ascii="Aptos" w:hAnsi="Aptos" w:cs="Aptos"/>
        </w:rPr>
        <w:t>ö</w:t>
      </w:r>
      <w:r>
        <w:t>r</w:t>
      </w:r>
      <w:r>
        <w:rPr>
          <w:rFonts w:ascii="Aptos" w:hAnsi="Aptos" w:cs="Aptos"/>
        </w:rPr>
        <w:t>ä</w:t>
      </w:r>
      <w:r>
        <w:t>ndringar i pH.</w:t>
      </w:r>
    </w:p>
    <w:p w14:paraId="57277B58" w14:textId="77777777" w:rsidR="004136EA" w:rsidRDefault="004136EA" w:rsidP="004136EA"/>
    <w:p w14:paraId="2B3B5E0F" w14:textId="58DCAA69" w:rsidR="004136EA" w:rsidRDefault="004136EA" w:rsidP="004136EA">
      <w:r>
        <w:t>Lungorna reglerar pH genom att påverka koldioxidnivåerna i blodet. Vid lågt pH (</w:t>
      </w:r>
      <w:proofErr w:type="spellStart"/>
      <w:r>
        <w:t>acidos</w:t>
      </w:r>
      <w:proofErr w:type="spellEnd"/>
      <w:r>
        <w:t>) ökar andningsfrekvensen, vilket ökar CO₂-utandningen och minskar H</w:t>
      </w:r>
      <w:r>
        <w:rPr>
          <w:rFonts w:ascii="Cambria Math" w:hAnsi="Cambria Math" w:cs="Cambria Math"/>
        </w:rPr>
        <w:t>⁺</w:t>
      </w:r>
      <w:r>
        <w:t>-koncentrationen. Vid h</w:t>
      </w:r>
      <w:r>
        <w:rPr>
          <w:rFonts w:ascii="Aptos" w:hAnsi="Aptos" w:cs="Aptos"/>
        </w:rPr>
        <w:t>ö</w:t>
      </w:r>
      <w:r>
        <w:t>gt pH (</w:t>
      </w:r>
      <w:proofErr w:type="spellStart"/>
      <w:r>
        <w:t>alkalos</w:t>
      </w:r>
      <w:proofErr w:type="spellEnd"/>
      <w:r>
        <w:t>) minskar andningen, vilket beh</w:t>
      </w:r>
      <w:r>
        <w:rPr>
          <w:rFonts w:ascii="Aptos" w:hAnsi="Aptos" w:cs="Aptos"/>
        </w:rPr>
        <w:t>å</w:t>
      </w:r>
      <w:r>
        <w:t>ller CO</w:t>
      </w:r>
      <w:r>
        <w:rPr>
          <w:rFonts w:ascii="Aptos" w:hAnsi="Aptos" w:cs="Aptos"/>
        </w:rPr>
        <w:t>₂</w:t>
      </w:r>
      <w:r>
        <w:t xml:space="preserve"> och </w:t>
      </w:r>
      <w:r>
        <w:rPr>
          <w:rFonts w:ascii="Aptos" w:hAnsi="Aptos" w:cs="Aptos"/>
        </w:rPr>
        <w:t>ö</w:t>
      </w:r>
      <w:r>
        <w:t>kar H</w:t>
      </w:r>
      <w:r>
        <w:rPr>
          <w:rFonts w:ascii="Cambria Math" w:hAnsi="Cambria Math" w:cs="Cambria Math"/>
        </w:rPr>
        <w:t>⁺</w:t>
      </w:r>
      <w:r>
        <w:t>-halten. Denna mekanism verkar inom minuter och ger en snabb kompensation.</w:t>
      </w:r>
    </w:p>
    <w:p w14:paraId="4DF95E27" w14:textId="1F944031" w:rsidR="00FB3C26" w:rsidRDefault="004136EA" w:rsidP="004136EA">
      <w:r>
        <w:t>Njurarna reglerar pH långsiktigt genom att justera utsöndringen av H</w:t>
      </w:r>
      <w:r>
        <w:rPr>
          <w:rFonts w:ascii="Cambria Math" w:hAnsi="Cambria Math" w:cs="Cambria Math"/>
        </w:rPr>
        <w:t>⁺</w:t>
      </w:r>
      <w:r>
        <w:t xml:space="preserve"> och </w:t>
      </w:r>
      <w:proofErr w:type="spellStart"/>
      <w:r>
        <w:t>reabsorptionen</w:t>
      </w:r>
      <w:proofErr w:type="spellEnd"/>
      <w:r>
        <w:t xml:space="preserve"> eller nybildning av HCO</w:t>
      </w:r>
      <w:r>
        <w:rPr>
          <w:rFonts w:ascii="Aptos" w:hAnsi="Aptos" w:cs="Aptos"/>
        </w:rPr>
        <w:t>₃</w:t>
      </w:r>
      <w:r>
        <w:rPr>
          <w:rFonts w:ascii="Cambria Math" w:hAnsi="Cambria Math" w:cs="Cambria Math"/>
        </w:rPr>
        <w:t>⁻</w:t>
      </w:r>
      <w:r>
        <w:t xml:space="preserve">. Vid </w:t>
      </w:r>
      <w:proofErr w:type="spellStart"/>
      <w:r>
        <w:t>acidos</w:t>
      </w:r>
      <w:proofErr w:type="spellEnd"/>
      <w:r>
        <w:t xml:space="preserve"> uts</w:t>
      </w:r>
      <w:r>
        <w:rPr>
          <w:rFonts w:ascii="Aptos" w:hAnsi="Aptos" w:cs="Aptos"/>
        </w:rPr>
        <w:t>ö</w:t>
      </w:r>
      <w:r>
        <w:t>ndras mer v</w:t>
      </w:r>
      <w:r>
        <w:rPr>
          <w:rFonts w:ascii="Aptos" w:hAnsi="Aptos" w:cs="Aptos"/>
        </w:rPr>
        <w:t>ä</w:t>
      </w:r>
      <w:r>
        <w:t xml:space="preserve">tejoner och mer bikarbonat </w:t>
      </w:r>
      <w:proofErr w:type="spellStart"/>
      <w:r>
        <w:t>reabsorberas</w:t>
      </w:r>
      <w:proofErr w:type="spellEnd"/>
      <w:r>
        <w:t xml:space="preserve">, medan vid </w:t>
      </w:r>
      <w:proofErr w:type="spellStart"/>
      <w:r>
        <w:t>alkalos</w:t>
      </w:r>
      <w:proofErr w:type="spellEnd"/>
      <w:r>
        <w:t xml:space="preserve"> uts</w:t>
      </w:r>
      <w:r>
        <w:rPr>
          <w:rFonts w:ascii="Aptos" w:hAnsi="Aptos" w:cs="Aptos"/>
        </w:rPr>
        <w:t>ö</w:t>
      </w:r>
      <w:r>
        <w:t>ndras mindre H</w:t>
      </w:r>
      <w:r>
        <w:rPr>
          <w:rFonts w:ascii="Cambria Math" w:hAnsi="Cambria Math" w:cs="Cambria Math"/>
        </w:rPr>
        <w:t>⁺</w:t>
      </w:r>
      <w:r>
        <w:t xml:space="preserve"> och mindre HCO</w:t>
      </w:r>
      <w:r>
        <w:rPr>
          <w:rFonts w:ascii="Aptos" w:hAnsi="Aptos" w:cs="Aptos"/>
        </w:rPr>
        <w:t>₃</w:t>
      </w:r>
      <w:r>
        <w:rPr>
          <w:rFonts w:ascii="Cambria Math" w:hAnsi="Cambria Math" w:cs="Cambria Math"/>
        </w:rPr>
        <w:t>⁻</w:t>
      </w:r>
      <w:r>
        <w:t xml:space="preserve"> </w:t>
      </w:r>
      <w:proofErr w:type="spellStart"/>
      <w:r>
        <w:t>reabsorberas</w:t>
      </w:r>
      <w:proofErr w:type="spellEnd"/>
      <w:r>
        <w:t xml:space="preserve">. Njurarnas effekt </w:t>
      </w:r>
      <w:r>
        <w:rPr>
          <w:rFonts w:ascii="Aptos" w:hAnsi="Aptos" w:cs="Aptos"/>
        </w:rPr>
        <w:t>ä</w:t>
      </w:r>
      <w:r>
        <w:t>r l</w:t>
      </w:r>
      <w:r>
        <w:rPr>
          <w:rFonts w:ascii="Aptos" w:hAnsi="Aptos" w:cs="Aptos"/>
        </w:rPr>
        <w:t>å</w:t>
      </w:r>
      <w:r>
        <w:t xml:space="preserve">ngsammare </w:t>
      </w:r>
      <w:r>
        <w:rPr>
          <w:rFonts w:ascii="Aptos" w:hAnsi="Aptos" w:cs="Aptos"/>
        </w:rPr>
        <w:t>ä</w:t>
      </w:r>
      <w:r>
        <w:t>n lungornas men kan h</w:t>
      </w:r>
      <w:r>
        <w:rPr>
          <w:rFonts w:ascii="Aptos" w:hAnsi="Aptos" w:cs="Aptos"/>
        </w:rPr>
        <w:t>å</w:t>
      </w:r>
      <w:r>
        <w:t xml:space="preserve">lla pH stabilt </w:t>
      </w:r>
      <w:r>
        <w:rPr>
          <w:rFonts w:ascii="Aptos" w:hAnsi="Aptos" w:cs="Aptos"/>
        </w:rPr>
        <w:t>ö</w:t>
      </w:r>
      <w:r>
        <w:t>ver dagar.</w:t>
      </w:r>
    </w:p>
    <w:p w14:paraId="344F7532" w14:textId="4528EC2D" w:rsidR="005116EC" w:rsidRPr="007E2A03" w:rsidRDefault="00456443" w:rsidP="00456443">
      <w:pPr>
        <w:rPr>
          <w:b/>
          <w:bCs/>
        </w:rPr>
      </w:pPr>
      <w:r w:rsidRPr="007E2A03">
        <w:rPr>
          <w:b/>
          <w:bCs/>
        </w:rPr>
        <w:lastRenderedPageBreak/>
        <w:t>15. Förklara varför tubuluscellerna har stor förmåga att reabsorbera ämnen som kroppen behöver, men har liten eller ingen förmåga alls att reabsobera ämnen som kroppen inte behöver.</w:t>
      </w:r>
    </w:p>
    <w:p w14:paraId="2A0518E5" w14:textId="77777777" w:rsidR="00D863C7" w:rsidRDefault="00D863C7" w:rsidP="00D863C7">
      <w:r>
        <w:t>Tubuluscellerna har specialiserade transportmekanismer som är anpassade för ämnen kroppen behöver, som glukos, aminosyror, natrium och vatten. Dessa ämnen tas tillbaka aktivt eller passivt via specifika transportproteiner och jonpumpar som finns i cellernas membran.</w:t>
      </w:r>
    </w:p>
    <w:p w14:paraId="2098D672" w14:textId="77777777" w:rsidR="00D863C7" w:rsidRDefault="00D863C7" w:rsidP="00D863C7"/>
    <w:p w14:paraId="2C241A05" w14:textId="2267914F" w:rsidR="00FB3C26" w:rsidRDefault="00D863C7" w:rsidP="00D863C7">
      <w:r>
        <w:t xml:space="preserve">Ämnen som kroppen inte behöver, exempelvis vissa avfallsprodukter som </w:t>
      </w:r>
      <w:proofErr w:type="spellStart"/>
      <w:r>
        <w:t>kreatinin</w:t>
      </w:r>
      <w:proofErr w:type="spellEnd"/>
      <w:r>
        <w:t xml:space="preserve">, urinsyra eller läkemedelsrester, har inga eller mycket begränsade transportörer i tubuluscellerna. Därför kan dessa ämnen inte </w:t>
      </w:r>
      <w:proofErr w:type="spellStart"/>
      <w:r>
        <w:t>reabsorberas</w:t>
      </w:r>
      <w:proofErr w:type="spellEnd"/>
      <w:r>
        <w:t xml:space="preserve"> i någon större omfattning utan förblir i </w:t>
      </w:r>
      <w:proofErr w:type="spellStart"/>
      <w:r>
        <w:t>tubulusvätskan</w:t>
      </w:r>
      <w:proofErr w:type="spellEnd"/>
      <w:r>
        <w:t xml:space="preserve"> och utsöndras i urinen. Denna selektivitet säkerställer att kroppen behåller nödvändiga näringsämnen och elektrolyter, samtidigt som avfall effektivt avlägsnas.</w:t>
      </w:r>
      <w:r w:rsidR="00FB3C26">
        <w:br w:type="page"/>
      </w:r>
    </w:p>
    <w:p w14:paraId="2956FDB4" w14:textId="34F0AC5D" w:rsidR="00FB3C26" w:rsidRDefault="00FB3C26" w:rsidP="00456443">
      <w:pPr>
        <w:rPr>
          <w:b/>
          <w:bCs/>
        </w:rPr>
      </w:pPr>
      <w:r w:rsidRPr="00FB3C26">
        <w:rPr>
          <w:b/>
          <w:bCs/>
        </w:rPr>
        <w:lastRenderedPageBreak/>
        <w:t>Respirationssystemet</w:t>
      </w:r>
    </w:p>
    <w:p w14:paraId="40260200" w14:textId="77777777" w:rsidR="00AB7CB3" w:rsidRPr="007E2A03" w:rsidRDefault="00AB7CB3" w:rsidP="00AB7CB3">
      <w:pPr>
        <w:rPr>
          <w:b/>
          <w:bCs/>
        </w:rPr>
      </w:pPr>
      <w:r w:rsidRPr="007E2A03">
        <w:rPr>
          <w:b/>
          <w:bCs/>
        </w:rPr>
        <w:t>1. Vilka strukturer ingår i de övre respektive de nedre luftvägarna?</w:t>
      </w:r>
    </w:p>
    <w:p w14:paraId="0B5A2B71" w14:textId="77777777" w:rsidR="00DB37FC" w:rsidRDefault="00DB37FC" w:rsidP="00DB37FC">
      <w:r>
        <w:t xml:space="preserve">De övre luftvägarna omfattar de strukturer som leder luften från omgivningen till lungan, och deras huvudfunktion är att rena, värma och fukta inandningsluften. Här ingår näshålan, som är täckt av slemhinna och flimmerhår som filtrerar bort partiklar; bihålorna, vilka bidrar till att lätta upp kraniet och resonera ljud; samt svalget, eller </w:t>
      </w:r>
      <w:proofErr w:type="spellStart"/>
      <w:r>
        <w:t>farynx</w:t>
      </w:r>
      <w:proofErr w:type="spellEnd"/>
      <w:r>
        <w:t>, som fungerar som en passage för både luft och mat. Struphuvudet, eller larynx, räknas ofta till översta delen av de nedre luftvägarna, men dess övre del kan ibland ses som en övergångsstruktur eftersom det har en skyddande funktion mot aspiration.</w:t>
      </w:r>
    </w:p>
    <w:p w14:paraId="1D413B9C" w14:textId="77777777" w:rsidR="00DB37FC" w:rsidRDefault="00DB37FC" w:rsidP="00DB37FC"/>
    <w:p w14:paraId="1D1C128A" w14:textId="6A9893EE" w:rsidR="00AB7CB3" w:rsidRDefault="00DB37FC" w:rsidP="00DB37FC">
      <w:r>
        <w:t xml:space="preserve">De nedre luftvägarna börjar med larynx, fortsätter med </w:t>
      </w:r>
      <w:proofErr w:type="spellStart"/>
      <w:r>
        <w:t>trakea</w:t>
      </w:r>
      <w:proofErr w:type="spellEnd"/>
      <w:r>
        <w:t xml:space="preserve">, som är ett rör med broskförstärkning för att hålla luftvägen öppen, och delas sedan i de två huvudbronkerna som går in i </w:t>
      </w:r>
      <w:proofErr w:type="gramStart"/>
      <w:r>
        <w:t>vardera lunga</w:t>
      </w:r>
      <w:proofErr w:type="gramEnd"/>
      <w:r>
        <w:t>. Bronkerna förgrenar sig vidare i mindre bronker och bronkioler, och avslutas i alveolerna, där själva gasutbytet sker mellan luft och blod. De nedre luftvägarna ansvarar alltså inte bara för transporten av luft, utan även för att säkerställa att syre tas upp och koldioxid avges effektivt.</w:t>
      </w:r>
    </w:p>
    <w:p w14:paraId="0643CFAC" w14:textId="77777777" w:rsidR="00DB37FC" w:rsidRDefault="00DB37FC" w:rsidP="00DB37FC"/>
    <w:p w14:paraId="0D27920B" w14:textId="6E46619F" w:rsidR="00AB7CB3" w:rsidRPr="007E2A03" w:rsidRDefault="00AB7CB3" w:rsidP="00AB7CB3">
      <w:pPr>
        <w:rPr>
          <w:b/>
          <w:bCs/>
        </w:rPr>
      </w:pPr>
      <w:r w:rsidRPr="007E2A03">
        <w:rPr>
          <w:b/>
          <w:bCs/>
        </w:rPr>
        <w:t>2. Förklara vad alveolerna är, dess syfte och funktion.</w:t>
      </w:r>
    </w:p>
    <w:p w14:paraId="7073E982" w14:textId="2FEB5273" w:rsidR="00AB7CB3" w:rsidRDefault="006C6279" w:rsidP="00AB7CB3">
      <w:r w:rsidRPr="006C6279">
        <w:t xml:space="preserve">Alveolerna är små luftfyllda säckar i lungorna där gasutbytet sker. Deras huvuduppgift är att syre från inandningsluften ska diffundera in i blodet och koldioxid från blodet ska avges till luften. De har tunna väggar och är omgivna av kapillärer för att underlätta effektiv diffusion, och </w:t>
      </w:r>
      <w:proofErr w:type="spellStart"/>
      <w:r w:rsidRPr="006C6279">
        <w:t>surfaktant</w:t>
      </w:r>
      <w:proofErr w:type="spellEnd"/>
      <w:r w:rsidRPr="006C6279">
        <w:t xml:space="preserve"> förhindrar att de kollapsar vid utandning.</w:t>
      </w:r>
    </w:p>
    <w:p w14:paraId="08F08053" w14:textId="77777777" w:rsidR="006C6279" w:rsidRDefault="006C6279" w:rsidP="00AB7CB3"/>
    <w:p w14:paraId="0BDC6E4F" w14:textId="590002AF" w:rsidR="00AB7CB3" w:rsidRPr="007E2A03" w:rsidRDefault="00AB7CB3" w:rsidP="00AB7CB3">
      <w:pPr>
        <w:rPr>
          <w:b/>
          <w:bCs/>
        </w:rPr>
      </w:pPr>
      <w:r w:rsidRPr="007E2A03">
        <w:rPr>
          <w:b/>
          <w:bCs/>
        </w:rPr>
        <w:t>3. Vad är skillnaderna mellan bronker och bronkioler? Beskriv hur det respiratoriska trädet är uppbyggt.</w:t>
      </w:r>
    </w:p>
    <w:p w14:paraId="7CA3342C" w14:textId="73C0A4C8" w:rsidR="00AB7CB3" w:rsidRDefault="00ED0610" w:rsidP="00AB7CB3">
      <w:r w:rsidRPr="00ED0610">
        <w:t xml:space="preserve">Bronker är större luftvägar med brosk som leder luft till lungorna, medan bronkioler är mindre, broskfria rör med glatt muskulatur som kan reglera luftflödet. Det respiratoriska trädet börjar med </w:t>
      </w:r>
      <w:proofErr w:type="spellStart"/>
      <w:r w:rsidRPr="00ED0610">
        <w:t>trakea</w:t>
      </w:r>
      <w:proofErr w:type="spellEnd"/>
      <w:r w:rsidRPr="00ED0610">
        <w:t>, delar sig i bronker, sedan bronkioler, respiratoriska bronkioler, alveolgångar och slutligen alveolerna där gasutbytet sker.</w:t>
      </w:r>
    </w:p>
    <w:p w14:paraId="59C193C2" w14:textId="77777777" w:rsidR="00ED0610" w:rsidRDefault="00ED0610" w:rsidP="00AB7CB3"/>
    <w:p w14:paraId="1109A853" w14:textId="77777777" w:rsidR="006575D5" w:rsidRDefault="006575D5">
      <w:pPr>
        <w:rPr>
          <w:b/>
          <w:bCs/>
        </w:rPr>
      </w:pPr>
      <w:r>
        <w:rPr>
          <w:b/>
          <w:bCs/>
        </w:rPr>
        <w:br w:type="page"/>
      </w:r>
    </w:p>
    <w:p w14:paraId="228091EF" w14:textId="7FDE5FAF" w:rsidR="00AB7CB3" w:rsidRPr="007E2A03" w:rsidRDefault="00AB7CB3" w:rsidP="00AB7CB3">
      <w:pPr>
        <w:rPr>
          <w:b/>
          <w:bCs/>
        </w:rPr>
      </w:pPr>
      <w:r w:rsidRPr="007E2A03">
        <w:rPr>
          <w:b/>
          <w:bCs/>
        </w:rPr>
        <w:lastRenderedPageBreak/>
        <w:t>4. Vad utgör det respiratoriska membranet och vad är dess funktion?</w:t>
      </w:r>
    </w:p>
    <w:p w14:paraId="7CA68D7F" w14:textId="5C97BB78" w:rsidR="00AB7CB3" w:rsidRDefault="006575D5" w:rsidP="00AB7CB3">
      <w:r w:rsidRPr="006575D5">
        <w:t>Det respiratoriska membranet är den mycket tunna barriär som skiljer luften i alveolerna från blodet i kapillärerna. Det består av alveolepitelceller, kapillärendotelceller och de båda cellernas gemensamma basalmembran. Dess huvudsakliga funktion är att möjliggöra effektiv diffusion av gaser: syre passerar från alveolluften in i blodet, och koldioxid från blodet överförs till alveolluften. Membranets tunna struktur och stora yta gör att gasutbytet kan ske snabbt och effektivt.</w:t>
      </w:r>
    </w:p>
    <w:p w14:paraId="54EC1494" w14:textId="77777777" w:rsidR="006575D5" w:rsidRDefault="006575D5" w:rsidP="00AB7CB3"/>
    <w:p w14:paraId="396B515F" w14:textId="1C156A95" w:rsidR="00AB7CB3" w:rsidRPr="007E2A03" w:rsidRDefault="00AB7CB3" w:rsidP="00AB7CB3">
      <w:pPr>
        <w:rPr>
          <w:b/>
          <w:bCs/>
        </w:rPr>
      </w:pPr>
      <w:r w:rsidRPr="007E2A03">
        <w:rPr>
          <w:b/>
          <w:bCs/>
        </w:rPr>
        <w:t>5. Vad är en inspiration och en expiration? Vad utgör dessa två tillsammans?</w:t>
      </w:r>
    </w:p>
    <w:p w14:paraId="4020890A" w14:textId="78E54141" w:rsidR="00AB7CB3" w:rsidRDefault="00B518A4" w:rsidP="00AB7CB3">
      <w:r w:rsidRPr="00B518A4">
        <w:t>Inspiration är den process där luft dras in i lungorna, vilket sker när bröstkorgen vidgas och diafragman kontraherar så att lungornas volym ökar och trycket i alveolerna sjunker. Expiration är motsatsen, det vill säga utandning, när luft pressas ut ur lungorna på grund av att bröstkorg och diafragma återgår till vila och lungvolymen minskar, vilket ökar trycket i alveolerna. Tillsammans utgör inspiration och expiration andningscykeln, den rytmiska processen som möjliggör ventilation och därmed kontinuerligt gasutbyte i lungorna.</w:t>
      </w:r>
    </w:p>
    <w:p w14:paraId="4839830F" w14:textId="77777777" w:rsidR="00B518A4" w:rsidRDefault="00B518A4" w:rsidP="00AB7CB3"/>
    <w:p w14:paraId="35902489" w14:textId="1C8F4A42" w:rsidR="00AB7CB3" w:rsidRPr="007E2A03" w:rsidRDefault="00AB7CB3" w:rsidP="00AB7CB3">
      <w:pPr>
        <w:rPr>
          <w:b/>
          <w:bCs/>
        </w:rPr>
      </w:pPr>
      <w:r w:rsidRPr="007E2A03">
        <w:rPr>
          <w:b/>
          <w:bCs/>
        </w:rPr>
        <w:t>6. Förklara samspelet mellan bröstkorg, lungor och lungsäck vid in– respektive utandning.</w:t>
      </w:r>
    </w:p>
    <w:p w14:paraId="328D3900" w14:textId="53FC6AC7" w:rsidR="00AB7CB3" w:rsidRDefault="00D70A5C" w:rsidP="00AB7CB3">
      <w:r w:rsidRPr="00D70A5C">
        <w:t xml:space="preserve">Lungorna följer bröstkorgens rörelser tack vare lungsäcken, som skapar undertryck och gör att lungorna hålls utspända. Vid inandning vidgas bröstkorgen, lungsäcken drar med lungorna och </w:t>
      </w:r>
      <w:proofErr w:type="gramStart"/>
      <w:r w:rsidRPr="00D70A5C">
        <w:t>luft sugs</w:t>
      </w:r>
      <w:proofErr w:type="gramEnd"/>
      <w:r w:rsidRPr="00D70A5C">
        <w:t xml:space="preserve"> in. Vid utandning återgår bröstkorgen, lungorna pressas ihop och </w:t>
      </w:r>
      <w:proofErr w:type="gramStart"/>
      <w:r w:rsidRPr="00D70A5C">
        <w:t>luft trycks</w:t>
      </w:r>
      <w:proofErr w:type="gramEnd"/>
      <w:r w:rsidRPr="00D70A5C">
        <w:t xml:space="preserve"> ut.</w:t>
      </w:r>
    </w:p>
    <w:p w14:paraId="36B28AA5" w14:textId="77777777" w:rsidR="00D70A5C" w:rsidRDefault="00D70A5C" w:rsidP="00AB7CB3"/>
    <w:p w14:paraId="3EB59B7E" w14:textId="5FD96890" w:rsidR="00AB7CB3" w:rsidRPr="007E2A03" w:rsidRDefault="00AB7CB3" w:rsidP="00AB7CB3">
      <w:pPr>
        <w:rPr>
          <w:b/>
          <w:bCs/>
        </w:rPr>
      </w:pPr>
      <w:r w:rsidRPr="007E2A03">
        <w:rPr>
          <w:b/>
          <w:bCs/>
        </w:rPr>
        <w:t>7. Varför är de volym- och tryckförändringar som uppstår under ventilationen så viktiga för att vårt andningsarbete ska fungera? Förklara hur det går till.</w:t>
      </w:r>
    </w:p>
    <w:p w14:paraId="503B9457" w14:textId="1F82AED8" w:rsidR="00AB7CB3" w:rsidRDefault="00740F1E" w:rsidP="00AB7CB3">
      <w:r w:rsidRPr="00740F1E">
        <w:t xml:space="preserve">Volym- och tryckförändringar driver luftflödet i lungorna: när bröstkorgen vidgas sjunker alveoltrycket och </w:t>
      </w:r>
      <w:proofErr w:type="gramStart"/>
      <w:r w:rsidRPr="00740F1E">
        <w:t>luft sugs</w:t>
      </w:r>
      <w:proofErr w:type="gramEnd"/>
      <w:r w:rsidRPr="00740F1E">
        <w:t xml:space="preserve"> in, vid minskad volym ökar trycket och luft pressas ut. Utan dessa förändringar skulle ventilation och gasutbyte inte fungera.</w:t>
      </w:r>
    </w:p>
    <w:p w14:paraId="3800FFBD" w14:textId="77777777" w:rsidR="00740F1E" w:rsidRDefault="00740F1E" w:rsidP="00AB7CB3"/>
    <w:p w14:paraId="09F346D5" w14:textId="77777777" w:rsidR="00740F1E" w:rsidRDefault="00740F1E">
      <w:pPr>
        <w:rPr>
          <w:b/>
          <w:bCs/>
        </w:rPr>
      </w:pPr>
      <w:r>
        <w:rPr>
          <w:b/>
          <w:bCs/>
        </w:rPr>
        <w:br w:type="page"/>
      </w:r>
    </w:p>
    <w:p w14:paraId="316F3F86" w14:textId="195FC41D" w:rsidR="00AB7CB3" w:rsidRPr="007E2A03" w:rsidRDefault="00AB7CB3" w:rsidP="00AB7CB3">
      <w:pPr>
        <w:rPr>
          <w:b/>
          <w:bCs/>
        </w:rPr>
      </w:pPr>
      <w:r w:rsidRPr="007E2A03">
        <w:rPr>
          <w:b/>
          <w:bCs/>
        </w:rPr>
        <w:lastRenderedPageBreak/>
        <w:t>8. Vilka respiratoriska muskler används under en inandning respektive en utandning, ange både i vila och fysiskt arbete.</w:t>
      </w:r>
    </w:p>
    <w:p w14:paraId="69ED480D" w14:textId="77777777" w:rsidR="00A305C8" w:rsidRDefault="00A305C8" w:rsidP="00A305C8">
      <w:r>
        <w:t>Vid vila är den primära muskel som används vid inandning diafragman, som kontraherar och sänks för att öka bröstkorgens volym, samt de yttre interkostalmusklerna som lyfter revbenen något. Vid utandning i vila sker ingen aktiv muskelinsats; luft pressas ut passivt när diafragman och revbensmusklerna slappnar av och lungorna återgår till viloläge.</w:t>
      </w:r>
    </w:p>
    <w:p w14:paraId="4EF21288" w14:textId="77777777" w:rsidR="00A305C8" w:rsidRDefault="00A305C8" w:rsidP="00A305C8"/>
    <w:p w14:paraId="32AA0D6E" w14:textId="37BDD641" w:rsidR="00AB7CB3" w:rsidRDefault="00A305C8" w:rsidP="00A305C8">
      <w:r>
        <w:t xml:space="preserve">Vid fysiskt arbete aktiveras fler muskler för att öka ventilationen. Vid inandning används utöver diafragman och yttre interkostalmusklerna även de accessoriska andningsmusklerna, som </w:t>
      </w:r>
      <w:proofErr w:type="spellStart"/>
      <w:r>
        <w:t>sternocleidomastoideus</w:t>
      </w:r>
      <w:proofErr w:type="spellEnd"/>
      <w:r>
        <w:t xml:space="preserve"> och </w:t>
      </w:r>
      <w:proofErr w:type="spellStart"/>
      <w:r>
        <w:t>scaleniusmusklerna</w:t>
      </w:r>
      <w:proofErr w:type="spellEnd"/>
      <w:r>
        <w:t>, för att ytterligare vidga bröstkorgen. Vid aktiv utandning används de inre interkostalmusklerna och bukmusklerna, som pressar bröstkorgen och bukorganen uppåt mot diafragman, vilket driver ut luften snabbare och mer kraftfullt.</w:t>
      </w:r>
    </w:p>
    <w:p w14:paraId="41C6221E" w14:textId="77777777" w:rsidR="00A305C8" w:rsidRDefault="00A305C8" w:rsidP="00A305C8"/>
    <w:p w14:paraId="4C5DABF4" w14:textId="18B6AA25" w:rsidR="00AB7CB3" w:rsidRPr="007E2A03" w:rsidRDefault="00AB7CB3" w:rsidP="00AB7CB3">
      <w:pPr>
        <w:rPr>
          <w:b/>
          <w:bCs/>
        </w:rPr>
      </w:pPr>
      <w:r w:rsidRPr="007E2A03">
        <w:rPr>
          <w:b/>
          <w:bCs/>
        </w:rPr>
        <w:t>9. Jämför andningen vid hyper- respektive hypoventilation och dess respektive konsekvens för blodets innehåll av syre och koldioxid.</w:t>
      </w:r>
    </w:p>
    <w:p w14:paraId="7D4CCC23" w14:textId="77777777" w:rsidR="000F342D" w:rsidRDefault="000F342D" w:rsidP="000F342D">
      <w:r>
        <w:t>Hyperventilation innebär att man andas snabbare eller djupare än kroppens metaboliska behov, vilket leder till att koldioxid avges i snabbare takt än den produceras. Detta minskar koldioxidhalten i blodet (</w:t>
      </w:r>
      <w:proofErr w:type="spellStart"/>
      <w:r>
        <w:t>hypokapni</w:t>
      </w:r>
      <w:proofErr w:type="spellEnd"/>
      <w:r>
        <w:t xml:space="preserve">), vilket höjer blodets pH och kan orsaka </w:t>
      </w:r>
      <w:proofErr w:type="spellStart"/>
      <w:r>
        <w:t>alkalos</w:t>
      </w:r>
      <w:proofErr w:type="spellEnd"/>
      <w:r>
        <w:t xml:space="preserve">. Syrehalten påverkas ofta inte märkbart eftersom hemoglobin redan nästan är helt mättat vid </w:t>
      </w:r>
      <w:proofErr w:type="gramStart"/>
      <w:r>
        <w:t>normal syretryck</w:t>
      </w:r>
      <w:proofErr w:type="gramEnd"/>
      <w:r>
        <w:t>.</w:t>
      </w:r>
    </w:p>
    <w:p w14:paraId="06404E09" w14:textId="77777777" w:rsidR="000F342D" w:rsidRDefault="000F342D" w:rsidP="000F342D"/>
    <w:p w14:paraId="5640D820" w14:textId="6BFE5CE6" w:rsidR="00AB7CB3" w:rsidRDefault="000F342D" w:rsidP="000F342D">
      <w:r>
        <w:t>Hypoventilation är motsatsen: andningen är för ytlig eller långsam i förhållande till kroppens behov, vilket gör att koldioxid ansamlas i blodet (</w:t>
      </w:r>
      <w:proofErr w:type="spellStart"/>
      <w:r>
        <w:t>hyperkapni</w:t>
      </w:r>
      <w:proofErr w:type="spellEnd"/>
      <w:r>
        <w:t xml:space="preserve">). Detta sänker blodets pH och kan orsaka </w:t>
      </w:r>
      <w:proofErr w:type="spellStart"/>
      <w:r>
        <w:t>acidos</w:t>
      </w:r>
      <w:proofErr w:type="spellEnd"/>
      <w:r>
        <w:t xml:space="preserve">. Samtidigt kan syrehalten i blodet sjunka, särskilt vid uttalad hypoventilation, vilket leder till </w:t>
      </w:r>
      <w:proofErr w:type="spellStart"/>
      <w:r>
        <w:t>hypoxi</w:t>
      </w:r>
      <w:proofErr w:type="spellEnd"/>
      <w:r>
        <w:t>.</w:t>
      </w:r>
    </w:p>
    <w:p w14:paraId="68CE50D9" w14:textId="77777777" w:rsidR="000F342D" w:rsidRDefault="000F342D" w:rsidP="000F342D"/>
    <w:p w14:paraId="1775076B" w14:textId="77777777" w:rsidR="00E16A80" w:rsidRDefault="00E16A80">
      <w:pPr>
        <w:rPr>
          <w:b/>
          <w:bCs/>
        </w:rPr>
      </w:pPr>
      <w:r>
        <w:rPr>
          <w:b/>
          <w:bCs/>
        </w:rPr>
        <w:br w:type="page"/>
      </w:r>
    </w:p>
    <w:p w14:paraId="0456BCD3" w14:textId="04FA755C" w:rsidR="00AB7CB3" w:rsidRPr="007E2A03" w:rsidRDefault="00AB7CB3" w:rsidP="00AB7CB3">
      <w:pPr>
        <w:rPr>
          <w:b/>
          <w:bCs/>
        </w:rPr>
      </w:pPr>
      <w:r w:rsidRPr="007E2A03">
        <w:rPr>
          <w:b/>
          <w:bCs/>
        </w:rPr>
        <w:lastRenderedPageBreak/>
        <w:t>10. Vad innebär alveolär ytspänning? Beskriv vad som bildas, vart det bildas samt dess syfte och funktion.</w:t>
      </w:r>
    </w:p>
    <w:p w14:paraId="514A1A2D" w14:textId="14927A22" w:rsidR="00AB7CB3" w:rsidRDefault="00E16A80" w:rsidP="00AB7CB3">
      <w:r w:rsidRPr="00E16A80">
        <w:t xml:space="preserve">Alveolär ytspänning uppstår eftersom alveolerna är täckta av ett tunt vätskeskikt, och vätskemolekylerna dras mot varandra, vilket försöker få alveolerna att kollapsa. För att motverka detta produceras </w:t>
      </w:r>
      <w:proofErr w:type="spellStart"/>
      <w:r w:rsidRPr="00E16A80">
        <w:t>surfaktant</w:t>
      </w:r>
      <w:proofErr w:type="spellEnd"/>
      <w:r w:rsidRPr="00E16A80">
        <w:t xml:space="preserve">, ett ämne som huvudsakligen består av </w:t>
      </w:r>
      <w:proofErr w:type="spellStart"/>
      <w:r w:rsidRPr="00E16A80">
        <w:t>fosfolipider</w:t>
      </w:r>
      <w:proofErr w:type="spellEnd"/>
      <w:r w:rsidRPr="00E16A80">
        <w:t xml:space="preserve"> och proteiner, av specialiserade celler i alveolväggen kallade typ II-</w:t>
      </w:r>
      <w:proofErr w:type="spellStart"/>
      <w:r w:rsidRPr="00E16A80">
        <w:t>pneumocyter</w:t>
      </w:r>
      <w:proofErr w:type="spellEnd"/>
      <w:r w:rsidRPr="00E16A80">
        <w:t xml:space="preserve">. </w:t>
      </w:r>
      <w:proofErr w:type="spellStart"/>
      <w:r w:rsidRPr="00E16A80">
        <w:t>Surfaktanten</w:t>
      </w:r>
      <w:proofErr w:type="spellEnd"/>
      <w:r w:rsidRPr="00E16A80">
        <w:t xml:space="preserve"> lägger sig på vätskans yta och minskar ytspänningen, vilket gör det lättare för alveolerna att vidgas vid inandning. Dessutom förhindrar </w:t>
      </w:r>
      <w:proofErr w:type="spellStart"/>
      <w:r w:rsidRPr="00E16A80">
        <w:t>surfaktant</w:t>
      </w:r>
      <w:proofErr w:type="spellEnd"/>
      <w:r w:rsidRPr="00E16A80">
        <w:t xml:space="preserve"> att små alveoler kollapsar under utandning och bidrar därmed till stabilitet och effektivt gasutbyte i hela lungan.</w:t>
      </w:r>
    </w:p>
    <w:p w14:paraId="41AB3C93" w14:textId="77777777" w:rsidR="00E16A80" w:rsidRDefault="00E16A80" w:rsidP="00AB7CB3"/>
    <w:p w14:paraId="42A7B063" w14:textId="10B02A0E" w:rsidR="00AB7CB3" w:rsidRPr="007E2A03" w:rsidRDefault="00AB7CB3" w:rsidP="00AB7CB3">
      <w:pPr>
        <w:rPr>
          <w:b/>
          <w:bCs/>
        </w:rPr>
      </w:pPr>
      <w:r w:rsidRPr="007E2A03">
        <w:rPr>
          <w:b/>
          <w:bCs/>
        </w:rPr>
        <w:t xml:space="preserve">11. Urskilj de olika delvolymerna som tillsammans ger den totala lungkapaciteten (TLC). Ange normalvärden och utgå från en frisk </w:t>
      </w:r>
      <w:proofErr w:type="gramStart"/>
      <w:r w:rsidRPr="007E2A03">
        <w:rPr>
          <w:b/>
          <w:bCs/>
        </w:rPr>
        <w:t>vuxen person</w:t>
      </w:r>
      <w:proofErr w:type="gramEnd"/>
      <w:r w:rsidRPr="007E2A03">
        <w:rPr>
          <w:b/>
          <w:bCs/>
        </w:rPr>
        <w:t xml:space="preserve"> med en TLC på 6 liter.</w:t>
      </w:r>
    </w:p>
    <w:p w14:paraId="47CC68FD" w14:textId="7E4507F9" w:rsidR="00AB7CB3" w:rsidRDefault="00A90234" w:rsidP="00AB7CB3">
      <w:r w:rsidRPr="00A90234">
        <w:t>Den totala lungkapaciteten (TLC) på cirka 6 liter består av tidalvolym (TV) 0,5</w:t>
      </w:r>
      <w:r w:rsidRPr="00A90234">
        <w:rPr>
          <w:rFonts w:ascii="Arial" w:hAnsi="Arial" w:cs="Arial"/>
        </w:rPr>
        <w:t> </w:t>
      </w:r>
      <w:r w:rsidRPr="00A90234">
        <w:t>L, inspiratorisk reservvolym (IRV) 3</w:t>
      </w:r>
      <w:r w:rsidRPr="00A90234">
        <w:rPr>
          <w:rFonts w:ascii="Arial" w:hAnsi="Arial" w:cs="Arial"/>
        </w:rPr>
        <w:t> </w:t>
      </w:r>
      <w:r w:rsidRPr="00A90234">
        <w:t xml:space="preserve">L, </w:t>
      </w:r>
      <w:proofErr w:type="spellStart"/>
      <w:r w:rsidRPr="00A90234">
        <w:t>expiratorisk</w:t>
      </w:r>
      <w:proofErr w:type="spellEnd"/>
      <w:r w:rsidRPr="00A90234">
        <w:t xml:space="preserve"> reservvolym (ERV) 1</w:t>
      </w:r>
      <w:r w:rsidRPr="00A90234">
        <w:rPr>
          <w:rFonts w:ascii="Arial" w:hAnsi="Arial" w:cs="Arial"/>
        </w:rPr>
        <w:t> </w:t>
      </w:r>
      <w:r w:rsidRPr="00A90234">
        <w:t>L och residualvolym (RV) 1,2</w:t>
      </w:r>
      <w:r w:rsidRPr="00A90234">
        <w:rPr>
          <w:rFonts w:ascii="Arial" w:hAnsi="Arial" w:cs="Arial"/>
        </w:rPr>
        <w:t> </w:t>
      </w:r>
      <w:r w:rsidRPr="00A90234">
        <w:t>L. Tillsammans utg</w:t>
      </w:r>
      <w:r w:rsidRPr="00A90234">
        <w:rPr>
          <w:rFonts w:ascii="Aptos" w:hAnsi="Aptos" w:cs="Aptos"/>
        </w:rPr>
        <w:t>ö</w:t>
      </w:r>
      <w:r w:rsidRPr="00A90234">
        <w:t>r dessa volymer den maximala luftm</w:t>
      </w:r>
      <w:r w:rsidRPr="00A90234">
        <w:rPr>
          <w:rFonts w:ascii="Aptos" w:hAnsi="Aptos" w:cs="Aptos"/>
        </w:rPr>
        <w:t>ä</w:t>
      </w:r>
      <w:r w:rsidRPr="00A90234">
        <w:t>ngd lungorna kan rymma</w:t>
      </w:r>
    </w:p>
    <w:p w14:paraId="0C8A1F6B" w14:textId="77777777" w:rsidR="00A90234" w:rsidRDefault="00A90234" w:rsidP="00AB7CB3"/>
    <w:p w14:paraId="005ACFB4" w14:textId="22DB07F1" w:rsidR="00AB7CB3" w:rsidRPr="007E2A03" w:rsidRDefault="00AB7CB3" w:rsidP="00AB7CB3">
      <w:pPr>
        <w:rPr>
          <w:b/>
          <w:bCs/>
        </w:rPr>
      </w:pPr>
      <w:r w:rsidRPr="007E2A03">
        <w:rPr>
          <w:b/>
          <w:bCs/>
        </w:rPr>
        <w:t>12. Känna till hur den respiratoriska minutvolymen respektive alveolarventilationen kan beräknas. Förklara även skillnaderna dem emellan.</w:t>
      </w:r>
    </w:p>
    <w:p w14:paraId="4ACD4C1A" w14:textId="77777777" w:rsidR="00C13AA3" w:rsidRDefault="00C13AA3" w:rsidP="00C13AA3">
      <w:r>
        <w:t>Den respiratoriska minutvolymen (MV) är den totala luftvolym som andas in eller ut per minut och beräknas som tidalvolym (TV) gånger andningsfrekvens (AF). Om en person till exempel har en tidalvolym på 0,5</w:t>
      </w:r>
      <w:r>
        <w:rPr>
          <w:rFonts w:ascii="Arial" w:hAnsi="Arial" w:cs="Arial"/>
        </w:rPr>
        <w:t> </w:t>
      </w:r>
      <w:r>
        <w:t>L och andas 12 g</w:t>
      </w:r>
      <w:r>
        <w:rPr>
          <w:rFonts w:ascii="Aptos" w:hAnsi="Aptos" w:cs="Aptos"/>
        </w:rPr>
        <w:t>å</w:t>
      </w:r>
      <w:r>
        <w:t>nger per minut blir minutvolymen 0,5</w:t>
      </w:r>
      <w:r>
        <w:rPr>
          <w:rFonts w:ascii="Arial" w:hAnsi="Arial" w:cs="Arial"/>
        </w:rPr>
        <w:t> </w:t>
      </w:r>
      <w:r>
        <w:rPr>
          <w:rFonts w:ascii="Aptos" w:hAnsi="Aptos" w:cs="Aptos"/>
        </w:rPr>
        <w:t>×</w:t>
      </w:r>
      <w:r>
        <w:rPr>
          <w:rFonts w:ascii="Arial" w:hAnsi="Arial" w:cs="Arial"/>
        </w:rPr>
        <w:t> </w:t>
      </w:r>
      <w:r>
        <w:t>12</w:t>
      </w:r>
      <w:r>
        <w:rPr>
          <w:rFonts w:ascii="Arial" w:hAnsi="Arial" w:cs="Arial"/>
        </w:rPr>
        <w:t> </w:t>
      </w:r>
      <w:r>
        <w:t>=</w:t>
      </w:r>
      <w:r>
        <w:rPr>
          <w:rFonts w:ascii="Arial" w:hAnsi="Arial" w:cs="Arial"/>
        </w:rPr>
        <w:t> </w:t>
      </w:r>
      <w:r>
        <w:t>6</w:t>
      </w:r>
      <w:r>
        <w:rPr>
          <w:rFonts w:ascii="Arial" w:hAnsi="Arial" w:cs="Arial"/>
        </w:rPr>
        <w:t> </w:t>
      </w:r>
      <w:r>
        <w:t>L/min.</w:t>
      </w:r>
    </w:p>
    <w:p w14:paraId="40ED5B22" w14:textId="77777777" w:rsidR="00C13AA3" w:rsidRDefault="00C13AA3" w:rsidP="00C13AA3"/>
    <w:p w14:paraId="6CCE1173" w14:textId="77777777" w:rsidR="00C13AA3" w:rsidRDefault="00C13AA3" w:rsidP="00C13AA3">
      <w:r>
        <w:t xml:space="preserve">Alveolarventilationen (VA) är den del av minutvolymen som faktiskt når alveolerna och kan delta i gasutbytet. Den beräknas genom att dra bort den </w:t>
      </w:r>
      <w:proofErr w:type="spellStart"/>
      <w:r>
        <w:t>dead</w:t>
      </w:r>
      <w:proofErr w:type="spellEnd"/>
      <w:r>
        <w:t xml:space="preserve"> space-volym (VD), den luft som stannar i luftvägar där inget gasutbyte sker, från tidalvolymen och multiplicera med andningsfrekvensen: VA</w:t>
      </w:r>
      <w:r>
        <w:rPr>
          <w:rFonts w:ascii="Arial" w:hAnsi="Arial" w:cs="Arial"/>
        </w:rPr>
        <w:t> </w:t>
      </w:r>
      <w:r>
        <w:t>=</w:t>
      </w:r>
      <w:r>
        <w:rPr>
          <w:rFonts w:ascii="Arial" w:hAnsi="Arial" w:cs="Arial"/>
        </w:rPr>
        <w:t> </w:t>
      </w:r>
      <w:r>
        <w:t>(AF)</w:t>
      </w:r>
      <w:r>
        <w:rPr>
          <w:rFonts w:ascii="Arial" w:hAnsi="Arial" w:cs="Arial"/>
        </w:rPr>
        <w:t> </w:t>
      </w:r>
      <w:r>
        <w:rPr>
          <w:rFonts w:ascii="Aptos" w:hAnsi="Aptos" w:cs="Aptos"/>
        </w:rPr>
        <w:t>×</w:t>
      </w:r>
      <w:r>
        <w:rPr>
          <w:rFonts w:ascii="Arial" w:hAnsi="Arial" w:cs="Arial"/>
        </w:rPr>
        <w:t> </w:t>
      </w:r>
      <w:r>
        <w:t>(TV</w:t>
      </w:r>
      <w:r>
        <w:rPr>
          <w:rFonts w:ascii="Arial" w:hAnsi="Arial" w:cs="Arial"/>
        </w:rPr>
        <w:t> </w:t>
      </w:r>
      <w:r>
        <w:rPr>
          <w:rFonts w:ascii="Aptos" w:hAnsi="Aptos" w:cs="Aptos"/>
        </w:rPr>
        <w:t>−</w:t>
      </w:r>
      <w:r>
        <w:rPr>
          <w:rFonts w:ascii="Arial" w:hAnsi="Arial" w:cs="Arial"/>
        </w:rPr>
        <w:t> </w:t>
      </w:r>
      <w:r>
        <w:t xml:space="preserve">VD). Om </w:t>
      </w:r>
      <w:proofErr w:type="spellStart"/>
      <w:r>
        <w:t>dead</w:t>
      </w:r>
      <w:proofErr w:type="spellEnd"/>
      <w:r>
        <w:t xml:space="preserve"> space </w:t>
      </w:r>
      <w:r>
        <w:rPr>
          <w:rFonts w:ascii="Aptos" w:hAnsi="Aptos" w:cs="Aptos"/>
        </w:rPr>
        <w:t>ä</w:t>
      </w:r>
      <w:r>
        <w:t>r 0,15</w:t>
      </w:r>
      <w:r>
        <w:rPr>
          <w:rFonts w:ascii="Arial" w:hAnsi="Arial" w:cs="Arial"/>
        </w:rPr>
        <w:t> </w:t>
      </w:r>
      <w:r>
        <w:t>L, blir VA f</w:t>
      </w:r>
      <w:r>
        <w:rPr>
          <w:rFonts w:ascii="Aptos" w:hAnsi="Aptos" w:cs="Aptos"/>
        </w:rPr>
        <w:t>ö</w:t>
      </w:r>
      <w:r>
        <w:t>r samma exempel 12</w:t>
      </w:r>
      <w:r>
        <w:rPr>
          <w:rFonts w:ascii="Arial" w:hAnsi="Arial" w:cs="Arial"/>
        </w:rPr>
        <w:t> </w:t>
      </w:r>
      <w:r>
        <w:rPr>
          <w:rFonts w:ascii="Aptos" w:hAnsi="Aptos" w:cs="Aptos"/>
        </w:rPr>
        <w:t>×</w:t>
      </w:r>
      <w:r>
        <w:rPr>
          <w:rFonts w:ascii="Arial" w:hAnsi="Arial" w:cs="Arial"/>
        </w:rPr>
        <w:t> </w:t>
      </w:r>
      <w:r>
        <w:t>(0,5</w:t>
      </w:r>
      <w:r>
        <w:rPr>
          <w:rFonts w:ascii="Arial" w:hAnsi="Arial" w:cs="Arial"/>
        </w:rPr>
        <w:t> </w:t>
      </w:r>
      <w:r>
        <w:rPr>
          <w:rFonts w:ascii="Aptos" w:hAnsi="Aptos" w:cs="Aptos"/>
        </w:rPr>
        <w:t>−</w:t>
      </w:r>
      <w:r>
        <w:rPr>
          <w:rFonts w:ascii="Arial" w:hAnsi="Arial" w:cs="Arial"/>
        </w:rPr>
        <w:t> </w:t>
      </w:r>
      <w:r>
        <w:t>0,15)</w:t>
      </w:r>
      <w:r>
        <w:rPr>
          <w:rFonts w:ascii="Arial" w:hAnsi="Arial" w:cs="Arial"/>
        </w:rPr>
        <w:t> </w:t>
      </w:r>
      <w:r>
        <w:t>=</w:t>
      </w:r>
      <w:r>
        <w:rPr>
          <w:rFonts w:ascii="Arial" w:hAnsi="Arial" w:cs="Arial"/>
        </w:rPr>
        <w:t> </w:t>
      </w:r>
      <w:r>
        <w:t>4,2</w:t>
      </w:r>
      <w:r>
        <w:rPr>
          <w:rFonts w:ascii="Arial" w:hAnsi="Arial" w:cs="Arial"/>
        </w:rPr>
        <w:t> </w:t>
      </w:r>
      <w:r>
        <w:t>L/min.</w:t>
      </w:r>
    </w:p>
    <w:p w14:paraId="38804A69" w14:textId="77777777" w:rsidR="00C13AA3" w:rsidRDefault="00C13AA3" w:rsidP="00C13AA3"/>
    <w:p w14:paraId="67088874" w14:textId="2CB36BB2" w:rsidR="00AB7CB3" w:rsidRDefault="00C13AA3" w:rsidP="00C13AA3">
      <w:r>
        <w:t>Skillnaden mellan dem är alltså att minutvolymen räknar all inandad luft, medan alveolarventilationen endast räknar den luft som når alveolerna och kan delta i gasutbytet, vilket gör den mer relevant för syresättning av blodet.</w:t>
      </w:r>
    </w:p>
    <w:p w14:paraId="1E15E268" w14:textId="77777777" w:rsidR="00C13AA3" w:rsidRDefault="00C13AA3" w:rsidP="00C13AA3"/>
    <w:p w14:paraId="6BF14FD2" w14:textId="07E493D8" w:rsidR="00AB7CB3" w:rsidRPr="007E2A03" w:rsidRDefault="00AB7CB3" w:rsidP="00AB7CB3">
      <w:pPr>
        <w:rPr>
          <w:b/>
          <w:bCs/>
        </w:rPr>
      </w:pPr>
      <w:r w:rsidRPr="007E2A03">
        <w:rPr>
          <w:b/>
          <w:bCs/>
        </w:rPr>
        <w:lastRenderedPageBreak/>
        <w:t>13. Beskriv hur gasutbytet går till mellan lunga, blod, vävnad, cell och vidare tillbaka till lungorna igen. Vad är det som avgör att gaserna förflyttar sig och vad är det som driver denna process?</w:t>
      </w:r>
    </w:p>
    <w:p w14:paraId="1E43CC40" w14:textId="2BDCB9DA" w:rsidR="00AB7CB3" w:rsidRDefault="00CA7DD8" w:rsidP="00AB7CB3">
      <w:r w:rsidRPr="00CA7DD8">
        <w:t>Syre diffunderar från alveolerna till blodet och vidare till cellerna, medan koldioxid rör sig från cellerna till blodet och sedan till alveolerna för utandning. Förflyttningen drivs av partialtryckskillnader: gaser rör sig spontant från högre till lägre tryck.</w:t>
      </w:r>
    </w:p>
    <w:p w14:paraId="19AC5355" w14:textId="77777777" w:rsidR="00CA7DD8" w:rsidRDefault="00CA7DD8" w:rsidP="00AB7CB3"/>
    <w:p w14:paraId="23901C48" w14:textId="4D67B2D1" w:rsidR="00AB7CB3" w:rsidRPr="007E2A03" w:rsidRDefault="00AB7CB3" w:rsidP="00AB7CB3">
      <w:pPr>
        <w:rPr>
          <w:b/>
          <w:bCs/>
        </w:rPr>
      </w:pPr>
      <w:r w:rsidRPr="007E2A03">
        <w:rPr>
          <w:b/>
          <w:bCs/>
        </w:rPr>
        <w:t>14. Vad händer med ett givet tryck i en given volym om volymen expanderar?</w:t>
      </w:r>
    </w:p>
    <w:p w14:paraId="4A368FA6" w14:textId="115399CB" w:rsidR="00AB7CB3" w:rsidRDefault="00076A65" w:rsidP="00AB7CB3">
      <w:r w:rsidRPr="00076A65">
        <w:t xml:space="preserve">Om volymen ökar vid ett givet tryck sjunker trycket i gasen, enligt </w:t>
      </w:r>
      <w:proofErr w:type="spellStart"/>
      <w:r w:rsidRPr="00076A65">
        <w:t>Boyle’s</w:t>
      </w:r>
      <w:proofErr w:type="spellEnd"/>
      <w:r w:rsidRPr="00076A65">
        <w:t xml:space="preserve"> lag som säger att tryck och volym är omvänt proportionella vid konstant temperatur. Detta är principen som gör att </w:t>
      </w:r>
      <w:proofErr w:type="gramStart"/>
      <w:r w:rsidRPr="00076A65">
        <w:t>luft sugs</w:t>
      </w:r>
      <w:proofErr w:type="gramEnd"/>
      <w:r w:rsidRPr="00076A65">
        <w:t xml:space="preserve"> in i lungorna under inandning: när bröstkorgen vidgas ökar lungvolymen och alveoltrycket sjunker under atmosfärstrycket, vilket driver luft in i lungorna.</w:t>
      </w:r>
    </w:p>
    <w:p w14:paraId="59C71BA8" w14:textId="77777777" w:rsidR="00076A65" w:rsidRDefault="00076A65" w:rsidP="00AB7CB3"/>
    <w:p w14:paraId="294EC100" w14:textId="29FF824D" w:rsidR="00AB7CB3" w:rsidRPr="007E2A03" w:rsidRDefault="00AB7CB3" w:rsidP="00AB7CB3">
      <w:pPr>
        <w:rPr>
          <w:b/>
          <w:bCs/>
        </w:rPr>
      </w:pPr>
      <w:r w:rsidRPr="007E2A03">
        <w:rPr>
          <w:b/>
          <w:bCs/>
        </w:rPr>
        <w:t>15. Vad händer med diffusionen av en gas över ett membran om trycket är lika på båda sidorna?</w:t>
      </w:r>
    </w:p>
    <w:p w14:paraId="516CD7DA" w14:textId="2CE65360" w:rsidR="00AB7CB3" w:rsidRDefault="00350EC0" w:rsidP="00AB7CB3">
      <w:r w:rsidRPr="00350EC0">
        <w:t>Om trycket för en gas är lika på båda sidor av ett membran upphör diffusionen, eftersom diffusion drivs av en skillnad i partialtryck. Utan denna skillnad finns ingen drivande kraft för gasen att röra sig, och gasutbytet stannar.</w:t>
      </w:r>
    </w:p>
    <w:p w14:paraId="37529DD1" w14:textId="77777777" w:rsidR="00350EC0" w:rsidRDefault="00350EC0" w:rsidP="00AB7CB3"/>
    <w:p w14:paraId="4D4EEBE6" w14:textId="3763325F" w:rsidR="00AB7CB3" w:rsidRPr="007E2A03" w:rsidRDefault="00AB7CB3" w:rsidP="00AB7CB3">
      <w:pPr>
        <w:rPr>
          <w:b/>
          <w:bCs/>
        </w:rPr>
      </w:pPr>
      <w:r w:rsidRPr="007E2A03">
        <w:rPr>
          <w:b/>
          <w:bCs/>
        </w:rPr>
        <w:t xml:space="preserve">16. Vart återfinns </w:t>
      </w:r>
      <w:r w:rsidR="007E2A03" w:rsidRPr="007E2A03">
        <w:rPr>
          <w:b/>
          <w:bCs/>
        </w:rPr>
        <w:t>vårt respiratoriska centrum</w:t>
      </w:r>
      <w:r w:rsidRPr="007E2A03">
        <w:rPr>
          <w:b/>
          <w:bCs/>
        </w:rPr>
        <w:t>?</w:t>
      </w:r>
    </w:p>
    <w:p w14:paraId="6DAAD4C5" w14:textId="13F02127" w:rsidR="00AB7CB3" w:rsidRDefault="00B55202" w:rsidP="00AB7CB3">
      <w:r w:rsidRPr="00B55202">
        <w:t xml:space="preserve">Vårt respiratoriska centrum återfinns i hjärnstammen, närmare bestämt i </w:t>
      </w:r>
      <w:proofErr w:type="spellStart"/>
      <w:r w:rsidRPr="00B55202">
        <w:t>medulla</w:t>
      </w:r>
      <w:proofErr w:type="spellEnd"/>
      <w:r w:rsidRPr="00B55202">
        <w:t xml:space="preserve"> </w:t>
      </w:r>
      <w:proofErr w:type="spellStart"/>
      <w:r w:rsidRPr="00B55202">
        <w:t>oblongata</w:t>
      </w:r>
      <w:proofErr w:type="spellEnd"/>
      <w:r w:rsidRPr="00B55202">
        <w:t xml:space="preserve"> och </w:t>
      </w:r>
      <w:proofErr w:type="spellStart"/>
      <w:r w:rsidRPr="00B55202">
        <w:t>pons</w:t>
      </w:r>
      <w:proofErr w:type="spellEnd"/>
      <w:r w:rsidRPr="00B55202">
        <w:t xml:space="preserve">. </w:t>
      </w:r>
      <w:proofErr w:type="spellStart"/>
      <w:r w:rsidRPr="00B55202">
        <w:t>Medulla</w:t>
      </w:r>
      <w:proofErr w:type="spellEnd"/>
      <w:r w:rsidRPr="00B55202">
        <w:t xml:space="preserve"> styr den grundläggande rytmen för andningen, medan </w:t>
      </w:r>
      <w:proofErr w:type="spellStart"/>
      <w:r w:rsidRPr="00B55202">
        <w:t>pons</w:t>
      </w:r>
      <w:proofErr w:type="spellEnd"/>
      <w:r w:rsidRPr="00B55202">
        <w:t xml:space="preserve"> finjusterar andningsmönstret och säkerställer en jämn övergång mellan inandning och utandning.</w:t>
      </w:r>
    </w:p>
    <w:p w14:paraId="546313BB" w14:textId="77777777" w:rsidR="00B55202" w:rsidRDefault="00B55202" w:rsidP="00AB7CB3"/>
    <w:p w14:paraId="532E1AF8" w14:textId="77777777" w:rsidR="00C81A43" w:rsidRDefault="00C81A43">
      <w:pPr>
        <w:rPr>
          <w:b/>
          <w:bCs/>
        </w:rPr>
      </w:pPr>
      <w:r>
        <w:rPr>
          <w:b/>
          <w:bCs/>
        </w:rPr>
        <w:br w:type="page"/>
      </w:r>
    </w:p>
    <w:p w14:paraId="67BCBAA8" w14:textId="6C56A613" w:rsidR="00AB7CB3" w:rsidRPr="007E2A03" w:rsidRDefault="00AB7CB3" w:rsidP="00AB7CB3">
      <w:pPr>
        <w:rPr>
          <w:b/>
          <w:bCs/>
        </w:rPr>
      </w:pPr>
      <w:r w:rsidRPr="007E2A03">
        <w:rPr>
          <w:b/>
          <w:bCs/>
        </w:rPr>
        <w:lastRenderedPageBreak/>
        <w:t>17. Vart finns de centrala respektive perifera kemoreceptorerna och vad registrerar de?</w:t>
      </w:r>
    </w:p>
    <w:p w14:paraId="3DE27D0B" w14:textId="77777777" w:rsidR="00C81A43" w:rsidRDefault="00C81A43" w:rsidP="00C81A43">
      <w:r>
        <w:t xml:space="preserve">De centrala kemoreceptorerna finns i </w:t>
      </w:r>
      <w:proofErr w:type="spellStart"/>
      <w:r>
        <w:t>medulla</w:t>
      </w:r>
      <w:proofErr w:type="spellEnd"/>
      <w:r>
        <w:t xml:space="preserve"> </w:t>
      </w:r>
      <w:proofErr w:type="spellStart"/>
      <w:r>
        <w:t>oblongata</w:t>
      </w:r>
      <w:proofErr w:type="spellEnd"/>
      <w:r>
        <w:t>, nära det respiratoriska centrumet, och de registrerar främst förändringar i koldioxidnivån indirekt genom vätejonkoncentrationen i cerebrospinalvätskan. När koldioxidnivån stiger bildas fler vätejoner, vilket stimulerar andningscentrum att öka ventilationen.</w:t>
      </w:r>
    </w:p>
    <w:p w14:paraId="34E3E28B" w14:textId="77777777" w:rsidR="00C81A43" w:rsidRDefault="00C81A43" w:rsidP="00C81A43"/>
    <w:p w14:paraId="2A1F9471" w14:textId="2576C4AA" w:rsidR="00AB7CB3" w:rsidRDefault="00C81A43" w:rsidP="00C81A43">
      <w:r>
        <w:t xml:space="preserve">De perifera kemoreceptorerna sitter i aortabågen och bifurkationen av </w:t>
      </w:r>
      <w:proofErr w:type="spellStart"/>
      <w:r>
        <w:t>carotisartärerna</w:t>
      </w:r>
      <w:proofErr w:type="spellEnd"/>
      <w:r>
        <w:t>. De registrerar framför allt blodets syreinnehåll, men är också känsliga för koldioxid och pH. När syrehalten sjunker eller koldioxid/pH förändras, skickar de signaler till andningscentrum för att justera andningsfrekvens och djup.</w:t>
      </w:r>
    </w:p>
    <w:p w14:paraId="26F8A616" w14:textId="77777777" w:rsidR="00C81A43" w:rsidRDefault="00C81A43" w:rsidP="00C81A43"/>
    <w:p w14:paraId="2F3F4832" w14:textId="4DB16940" w:rsidR="00AB7CB3" w:rsidRPr="007E2A03" w:rsidRDefault="00AB7CB3" w:rsidP="00AB7CB3">
      <w:pPr>
        <w:rPr>
          <w:b/>
          <w:bCs/>
        </w:rPr>
      </w:pPr>
      <w:r w:rsidRPr="007E2A03">
        <w:rPr>
          <w:b/>
          <w:bCs/>
        </w:rPr>
        <w:t>18. Utifrån den kemiska andningsregleringen, vad är det som är vår primära respektive sekundära regulator av vår andning?</w:t>
      </w:r>
    </w:p>
    <w:p w14:paraId="160F1075" w14:textId="77777777" w:rsidR="00CF40BF" w:rsidRDefault="00CF40BF" w:rsidP="00CF40BF">
      <w:r>
        <w:t xml:space="preserve">Den primära regulatorn av andningen är koldioxidnivån i blodet, som indirekt mäts av centrala </w:t>
      </w:r>
      <w:proofErr w:type="spellStart"/>
      <w:r>
        <w:t>kemoreceptorer</w:t>
      </w:r>
      <w:proofErr w:type="spellEnd"/>
      <w:r>
        <w:t xml:space="preserve"> via vätejonkoncentrationen i cerebrospinalvätskan. En ökning av koldioxid stimulerar andningscentrum att öka ventilationen för att avlägsna överskottet.</w:t>
      </w:r>
    </w:p>
    <w:p w14:paraId="5AF7174B" w14:textId="77777777" w:rsidR="00CF40BF" w:rsidRDefault="00CF40BF" w:rsidP="00CF40BF"/>
    <w:p w14:paraId="2E8C4657" w14:textId="54457A54" w:rsidR="00AB7CB3" w:rsidRDefault="00CF40BF" w:rsidP="00CF40BF">
      <w:r>
        <w:t xml:space="preserve">Syrenivån fungerar som en sekundär regulator och registreras främst av perifera </w:t>
      </w:r>
      <w:proofErr w:type="spellStart"/>
      <w:r>
        <w:t>kemoreceptorer</w:t>
      </w:r>
      <w:proofErr w:type="spellEnd"/>
      <w:r>
        <w:t xml:space="preserve"> i </w:t>
      </w:r>
      <w:proofErr w:type="spellStart"/>
      <w:r>
        <w:t>carotis</w:t>
      </w:r>
      <w:proofErr w:type="spellEnd"/>
      <w:r>
        <w:t>- och aortakropparna. Syrenivån påverkar andningen först när den sjunker kraftigt, medan koldioxid är den huvudsakliga drivkraften för normal andningsreglering.</w:t>
      </w:r>
    </w:p>
    <w:p w14:paraId="03A59D63" w14:textId="77777777" w:rsidR="00CF40BF" w:rsidRDefault="00CF40BF" w:rsidP="00CF40BF"/>
    <w:p w14:paraId="7F8C35B4" w14:textId="188E84E0" w:rsidR="00AB7CB3" w:rsidRPr="007E2A03" w:rsidRDefault="00AB7CB3" w:rsidP="00AB7CB3">
      <w:pPr>
        <w:rPr>
          <w:b/>
          <w:bCs/>
        </w:rPr>
      </w:pPr>
      <w:r w:rsidRPr="007E2A03">
        <w:rPr>
          <w:b/>
          <w:bCs/>
        </w:rPr>
        <w:t>19. Vad sker med prioriteringsordningen i den kemiska andningsregleringen när PaO2 faller under 8 kPa (ca 90% SaO2)?</w:t>
      </w:r>
    </w:p>
    <w:p w14:paraId="1E0E965C" w14:textId="16494433" w:rsidR="00AB7CB3" w:rsidRDefault="00670170" w:rsidP="00AB7CB3">
      <w:r w:rsidRPr="00670170">
        <w:t xml:space="preserve">När </w:t>
      </w:r>
      <w:proofErr w:type="spellStart"/>
      <w:r w:rsidRPr="00670170">
        <w:t>PaO</w:t>
      </w:r>
      <w:proofErr w:type="spellEnd"/>
      <w:r w:rsidRPr="00670170">
        <w:t>₂ faller under cirka 8</w:t>
      </w:r>
      <w:r w:rsidRPr="00670170">
        <w:rPr>
          <w:rFonts w:ascii="Arial" w:hAnsi="Arial" w:cs="Arial"/>
        </w:rPr>
        <w:t> </w:t>
      </w:r>
      <w:r w:rsidRPr="00670170">
        <w:t>kPa (ungef</w:t>
      </w:r>
      <w:r w:rsidRPr="00670170">
        <w:rPr>
          <w:rFonts w:ascii="Aptos" w:hAnsi="Aptos" w:cs="Aptos"/>
        </w:rPr>
        <w:t>ä</w:t>
      </w:r>
      <w:r w:rsidRPr="00670170">
        <w:t>r 60</w:t>
      </w:r>
      <w:r w:rsidRPr="00670170">
        <w:rPr>
          <w:rFonts w:ascii="Arial" w:hAnsi="Arial" w:cs="Arial"/>
        </w:rPr>
        <w:t> </w:t>
      </w:r>
      <w:proofErr w:type="spellStart"/>
      <w:r w:rsidRPr="00670170">
        <w:t>mmHg</w:t>
      </w:r>
      <w:proofErr w:type="spellEnd"/>
      <w:r w:rsidRPr="00670170">
        <w:t xml:space="preserve"> eller 90</w:t>
      </w:r>
      <w:r w:rsidRPr="00670170">
        <w:rPr>
          <w:rFonts w:ascii="Arial" w:hAnsi="Arial" w:cs="Arial"/>
        </w:rPr>
        <w:t> </w:t>
      </w:r>
      <w:r w:rsidRPr="00670170">
        <w:t>% syrem</w:t>
      </w:r>
      <w:r w:rsidRPr="00670170">
        <w:rPr>
          <w:rFonts w:ascii="Aptos" w:hAnsi="Aptos" w:cs="Aptos"/>
        </w:rPr>
        <w:t>ä</w:t>
      </w:r>
      <w:r w:rsidRPr="00670170">
        <w:t xml:space="preserve">ttnad) </w:t>
      </w:r>
      <w:r w:rsidRPr="00670170">
        <w:rPr>
          <w:rFonts w:ascii="Aptos" w:hAnsi="Aptos" w:cs="Aptos"/>
        </w:rPr>
        <w:t>ä</w:t>
      </w:r>
      <w:r w:rsidRPr="00670170">
        <w:t>ndras prioriteringsordningen i andningsregleringen: kroppen blir d</w:t>
      </w:r>
      <w:r w:rsidRPr="00670170">
        <w:rPr>
          <w:rFonts w:ascii="Aptos" w:hAnsi="Aptos" w:cs="Aptos"/>
        </w:rPr>
        <w:t>å</w:t>
      </w:r>
      <w:r w:rsidRPr="00670170">
        <w:t xml:space="preserve"> mer beroende av syreniv</w:t>
      </w:r>
      <w:r w:rsidRPr="00670170">
        <w:rPr>
          <w:rFonts w:ascii="Aptos" w:hAnsi="Aptos" w:cs="Aptos"/>
        </w:rPr>
        <w:t>å</w:t>
      </w:r>
      <w:r w:rsidRPr="00670170">
        <w:t>n som drivkraft f</w:t>
      </w:r>
      <w:r w:rsidRPr="00670170">
        <w:rPr>
          <w:rFonts w:ascii="Aptos" w:hAnsi="Aptos" w:cs="Aptos"/>
        </w:rPr>
        <w:t>ö</w:t>
      </w:r>
      <w:r w:rsidRPr="00670170">
        <w:t xml:space="preserve">r ventilation, </w:t>
      </w:r>
      <w:proofErr w:type="gramStart"/>
      <w:r w:rsidRPr="00670170">
        <w:t>ist</w:t>
      </w:r>
      <w:r w:rsidRPr="00670170">
        <w:rPr>
          <w:rFonts w:ascii="Aptos" w:hAnsi="Aptos" w:cs="Aptos"/>
        </w:rPr>
        <w:t>ä</w:t>
      </w:r>
      <w:r w:rsidRPr="00670170">
        <w:t>llet</w:t>
      </w:r>
      <w:proofErr w:type="gramEnd"/>
      <w:r w:rsidRPr="00670170">
        <w:t xml:space="preserve"> f</w:t>
      </w:r>
      <w:r w:rsidRPr="00670170">
        <w:rPr>
          <w:rFonts w:ascii="Aptos" w:hAnsi="Aptos" w:cs="Aptos"/>
        </w:rPr>
        <w:t>ö</w:t>
      </w:r>
      <w:r w:rsidRPr="00670170">
        <w:t>r koldioxidniv</w:t>
      </w:r>
      <w:r w:rsidRPr="00670170">
        <w:rPr>
          <w:rFonts w:ascii="Aptos" w:hAnsi="Aptos" w:cs="Aptos"/>
        </w:rPr>
        <w:t>å</w:t>
      </w:r>
      <w:r w:rsidRPr="00670170">
        <w:t xml:space="preserve">n som normalt </w:t>
      </w:r>
      <w:r w:rsidRPr="00670170">
        <w:rPr>
          <w:rFonts w:ascii="Aptos" w:hAnsi="Aptos" w:cs="Aptos"/>
        </w:rPr>
        <w:t>ä</w:t>
      </w:r>
      <w:r w:rsidRPr="00670170">
        <w:t>r den prim</w:t>
      </w:r>
      <w:r w:rsidRPr="00670170">
        <w:rPr>
          <w:rFonts w:ascii="Aptos" w:hAnsi="Aptos" w:cs="Aptos"/>
        </w:rPr>
        <w:t>ä</w:t>
      </w:r>
      <w:r w:rsidRPr="00670170">
        <w:t xml:space="preserve">ra regulatorn. De perifera kemoreceptorerna i </w:t>
      </w:r>
      <w:proofErr w:type="spellStart"/>
      <w:r w:rsidRPr="00670170">
        <w:t>carotis</w:t>
      </w:r>
      <w:proofErr w:type="spellEnd"/>
      <w:r w:rsidRPr="00670170">
        <w:t>- och aortakropparna blir d</w:t>
      </w:r>
      <w:r w:rsidRPr="00670170">
        <w:rPr>
          <w:rFonts w:ascii="Aptos" w:hAnsi="Aptos" w:cs="Aptos"/>
        </w:rPr>
        <w:t>å</w:t>
      </w:r>
      <w:r w:rsidRPr="00670170">
        <w:t xml:space="preserve"> den dominerande signalgivaren till andningscentrum, vilket leder till </w:t>
      </w:r>
      <w:r w:rsidRPr="00670170">
        <w:rPr>
          <w:rFonts w:ascii="Aptos" w:hAnsi="Aptos" w:cs="Aptos"/>
        </w:rPr>
        <w:t>ö</w:t>
      </w:r>
      <w:r w:rsidRPr="00670170">
        <w:t>kad andningsfrekvens och djup f</w:t>
      </w:r>
      <w:r w:rsidRPr="00670170">
        <w:rPr>
          <w:rFonts w:ascii="Aptos" w:hAnsi="Aptos" w:cs="Aptos"/>
        </w:rPr>
        <w:t>ö</w:t>
      </w:r>
      <w:r w:rsidRPr="00670170">
        <w:t>r att h</w:t>
      </w:r>
      <w:r w:rsidRPr="00670170">
        <w:rPr>
          <w:rFonts w:ascii="Aptos" w:hAnsi="Aptos" w:cs="Aptos"/>
        </w:rPr>
        <w:t>ö</w:t>
      </w:r>
      <w:r w:rsidRPr="00670170">
        <w:t xml:space="preserve">ja syrehalten i blodet. Detta fenomen kallas ibland </w:t>
      </w:r>
      <w:r w:rsidRPr="00670170">
        <w:rPr>
          <w:rFonts w:ascii="Aptos" w:hAnsi="Aptos" w:cs="Aptos"/>
        </w:rPr>
        <w:t>“</w:t>
      </w:r>
      <w:r w:rsidRPr="00670170">
        <w:t xml:space="preserve">hypoxisk drivkraft” och blir särskilt viktig vid allvarlig </w:t>
      </w:r>
      <w:proofErr w:type="spellStart"/>
      <w:r w:rsidRPr="00670170">
        <w:t>hypoxi</w:t>
      </w:r>
      <w:proofErr w:type="spellEnd"/>
      <w:r w:rsidRPr="00670170">
        <w:t>, exempelvis vid lungsjukdomar med nedsatt syresättning.</w:t>
      </w:r>
    </w:p>
    <w:p w14:paraId="1B262759" w14:textId="56733D96" w:rsidR="00AB7CB3" w:rsidRPr="007E2A03" w:rsidRDefault="00AB7CB3" w:rsidP="00AB7CB3">
      <w:pPr>
        <w:rPr>
          <w:b/>
          <w:bCs/>
        </w:rPr>
      </w:pPr>
      <w:r w:rsidRPr="007E2A03">
        <w:rPr>
          <w:b/>
          <w:bCs/>
        </w:rPr>
        <w:lastRenderedPageBreak/>
        <w:t>20. Förklara steg för steg vad som sker kopplat till respirationssystemet när vi får en ökad cellandning i samband med fysisk aktivitet.</w:t>
      </w:r>
    </w:p>
    <w:p w14:paraId="2D05DD18" w14:textId="2B7DB6CE" w:rsidR="00AB7CB3" w:rsidRDefault="0030426C" w:rsidP="00AB7CB3">
      <w:r w:rsidRPr="0030426C">
        <w:t xml:space="preserve">Vid fysisk aktivitet ökar cellernas syrebehov och koldioxidproduktion. Detta registreras av centrala och perifera </w:t>
      </w:r>
      <w:proofErr w:type="spellStart"/>
      <w:r w:rsidRPr="0030426C">
        <w:t>kemoreceptorer</w:t>
      </w:r>
      <w:proofErr w:type="spellEnd"/>
      <w:r w:rsidRPr="0030426C">
        <w:t>, som stimulerar andningscentrum. Som svar ökar andningsfrekvens och djup, vilket höjer alveolarventilationen så att mer syre tas upp och koldioxid avges, samtidigt som blodflödet transporterar gaserna snabbt till och från musklerna.</w:t>
      </w:r>
    </w:p>
    <w:p w14:paraId="6B7C9AB7" w14:textId="77777777" w:rsidR="0030426C" w:rsidRDefault="0030426C" w:rsidP="00AB7CB3"/>
    <w:p w14:paraId="66A55023" w14:textId="30AB0C5B" w:rsidR="00AB7CB3" w:rsidRPr="007E2A03" w:rsidRDefault="00AB7CB3" w:rsidP="00AB7CB3">
      <w:pPr>
        <w:rPr>
          <w:b/>
          <w:bCs/>
        </w:rPr>
      </w:pPr>
      <w:r w:rsidRPr="007E2A03">
        <w:rPr>
          <w:b/>
          <w:bCs/>
        </w:rPr>
        <w:t>21. Vilket kemiskt samband beskriver förhållandet av mängden producerad koldioxid och mängden fria vätejoner? Utgå ifrån kolsyra-vätekarbonatsystemet.</w:t>
      </w:r>
    </w:p>
    <w:p w14:paraId="1D12CBD5" w14:textId="77777777" w:rsidR="00431708" w:rsidRDefault="00431708" w:rsidP="00431708">
      <w:r>
        <w:t>Förhållandet mellan mängden producerad koldioxid och mängden fria vätejoner beskrivs av kolsyra–vätekarbonatsystemet, som fungerar som kroppens viktigaste buffertsystem för att reglera pH i blodet. När celler producerar koldioxid, reagerar den med vatten i blodet och bildar kolsyra (H₂CO₃), vilket snabbt dissocierar till vätejoner (H</w:t>
      </w:r>
      <w:r>
        <w:rPr>
          <w:rFonts w:ascii="Cambria Math" w:hAnsi="Cambria Math" w:cs="Cambria Math"/>
        </w:rPr>
        <w:t>⁺</w:t>
      </w:r>
      <w:r>
        <w:t>) och v</w:t>
      </w:r>
      <w:r>
        <w:rPr>
          <w:rFonts w:ascii="Aptos" w:hAnsi="Aptos" w:cs="Aptos"/>
        </w:rPr>
        <w:t>ä</w:t>
      </w:r>
      <w:r>
        <w:t>tekarbonat (HCO</w:t>
      </w:r>
      <w:r>
        <w:rPr>
          <w:rFonts w:ascii="Aptos" w:hAnsi="Aptos" w:cs="Aptos"/>
        </w:rPr>
        <w:t>₃</w:t>
      </w:r>
      <w:r>
        <w:rPr>
          <w:rFonts w:ascii="Cambria Math" w:hAnsi="Cambria Math" w:cs="Cambria Math"/>
        </w:rPr>
        <w:t>⁻</w:t>
      </w:r>
      <w:r>
        <w:t>):</w:t>
      </w:r>
    </w:p>
    <w:p w14:paraId="7522760E" w14:textId="77777777" w:rsidR="00431708" w:rsidRDefault="00431708" w:rsidP="00431708"/>
    <w:p w14:paraId="4617E275" w14:textId="77777777" w:rsidR="00431708" w:rsidRDefault="00431708" w:rsidP="00431708">
      <w:r>
        <w:t xml:space="preserve">CO₂ + H₂O </w:t>
      </w:r>
      <w:r>
        <w:rPr>
          <w:rFonts w:ascii="Cambria Math" w:hAnsi="Cambria Math" w:cs="Cambria Math"/>
        </w:rPr>
        <w:t>⇌</w:t>
      </w:r>
      <w:r>
        <w:t xml:space="preserve"> H</w:t>
      </w:r>
      <w:r>
        <w:rPr>
          <w:rFonts w:ascii="Aptos" w:hAnsi="Aptos" w:cs="Aptos"/>
        </w:rPr>
        <w:t>₂</w:t>
      </w:r>
      <w:r>
        <w:t>CO</w:t>
      </w:r>
      <w:r>
        <w:rPr>
          <w:rFonts w:ascii="Aptos" w:hAnsi="Aptos" w:cs="Aptos"/>
        </w:rPr>
        <w:t>₃</w:t>
      </w:r>
      <w:r>
        <w:t xml:space="preserve"> </w:t>
      </w:r>
      <w:r>
        <w:rPr>
          <w:rFonts w:ascii="Cambria Math" w:hAnsi="Cambria Math" w:cs="Cambria Math"/>
        </w:rPr>
        <w:t>⇌</w:t>
      </w:r>
      <w:r>
        <w:t xml:space="preserve"> H</w:t>
      </w:r>
      <w:r>
        <w:rPr>
          <w:rFonts w:ascii="Cambria Math" w:hAnsi="Cambria Math" w:cs="Cambria Math"/>
        </w:rPr>
        <w:t>⁺</w:t>
      </w:r>
      <w:r>
        <w:t xml:space="preserve"> + HCO</w:t>
      </w:r>
      <w:r>
        <w:rPr>
          <w:rFonts w:ascii="Aptos" w:hAnsi="Aptos" w:cs="Aptos"/>
        </w:rPr>
        <w:t>₃</w:t>
      </w:r>
      <w:r>
        <w:rPr>
          <w:rFonts w:ascii="Cambria Math" w:hAnsi="Cambria Math" w:cs="Cambria Math"/>
        </w:rPr>
        <w:t>⁻</w:t>
      </w:r>
    </w:p>
    <w:p w14:paraId="1D578796" w14:textId="77777777" w:rsidR="00431708" w:rsidRDefault="00431708" w:rsidP="00431708"/>
    <w:p w14:paraId="718ED156" w14:textId="41F93A3E" w:rsidR="00AB7CB3" w:rsidRDefault="00431708" w:rsidP="00431708">
      <w:r>
        <w:t>Ökad koldioxidproduktion, till exempel vid fysisk aktivitet, driver reaktionen åt höger, vilket ökar mängden vätejoner och sänker pH. Omvänt, om koldioxid avlägsnas via lungorna vid hyperventilation, minskar H</w:t>
      </w:r>
      <w:r>
        <w:rPr>
          <w:rFonts w:ascii="Cambria Math" w:hAnsi="Cambria Math" w:cs="Cambria Math"/>
        </w:rPr>
        <w:t>⁺</w:t>
      </w:r>
      <w:r>
        <w:t>-koncentrationen och pH stiger. Systemet fungerar d</w:t>
      </w:r>
      <w:r>
        <w:rPr>
          <w:rFonts w:ascii="Aptos" w:hAnsi="Aptos" w:cs="Aptos"/>
        </w:rPr>
        <w:t>ä</w:t>
      </w:r>
      <w:r>
        <w:t>rf</w:t>
      </w:r>
      <w:r>
        <w:rPr>
          <w:rFonts w:ascii="Aptos" w:hAnsi="Aptos" w:cs="Aptos"/>
        </w:rPr>
        <w:t>ö</w:t>
      </w:r>
      <w:r>
        <w:t>r som en dynamisk balans mellan CO</w:t>
      </w:r>
      <w:r>
        <w:rPr>
          <w:rFonts w:ascii="Aptos" w:hAnsi="Aptos" w:cs="Aptos"/>
        </w:rPr>
        <w:t>₂</w:t>
      </w:r>
      <w:r>
        <w:t>, HCO</w:t>
      </w:r>
      <w:r>
        <w:rPr>
          <w:rFonts w:ascii="Aptos" w:hAnsi="Aptos" w:cs="Aptos"/>
        </w:rPr>
        <w:t>₃</w:t>
      </w:r>
      <w:r>
        <w:rPr>
          <w:rFonts w:ascii="Cambria Math" w:hAnsi="Cambria Math" w:cs="Cambria Math"/>
        </w:rPr>
        <w:t>⁻</w:t>
      </w:r>
      <w:r>
        <w:t xml:space="preserve"> och H</w:t>
      </w:r>
      <w:r>
        <w:rPr>
          <w:rFonts w:ascii="Cambria Math" w:hAnsi="Cambria Math" w:cs="Cambria Math"/>
        </w:rPr>
        <w:t>⁺</w:t>
      </w:r>
      <w:r>
        <w:t xml:space="preserve"> f</w:t>
      </w:r>
      <w:r>
        <w:rPr>
          <w:rFonts w:ascii="Aptos" w:hAnsi="Aptos" w:cs="Aptos"/>
        </w:rPr>
        <w:t>ö</w:t>
      </w:r>
      <w:r>
        <w:t>r att h</w:t>
      </w:r>
      <w:r>
        <w:rPr>
          <w:rFonts w:ascii="Aptos" w:hAnsi="Aptos" w:cs="Aptos"/>
        </w:rPr>
        <w:t>å</w:t>
      </w:r>
      <w:r>
        <w:t>lla blodets pH stabilt.</w:t>
      </w:r>
    </w:p>
    <w:p w14:paraId="2841DAB3" w14:textId="77777777" w:rsidR="00431708" w:rsidRDefault="00431708" w:rsidP="00431708"/>
    <w:p w14:paraId="656AEAD5" w14:textId="77777777" w:rsidR="00656EAD" w:rsidRDefault="00656EAD">
      <w:pPr>
        <w:rPr>
          <w:b/>
          <w:bCs/>
        </w:rPr>
      </w:pPr>
      <w:r>
        <w:rPr>
          <w:b/>
          <w:bCs/>
        </w:rPr>
        <w:br w:type="page"/>
      </w:r>
    </w:p>
    <w:p w14:paraId="7DEE87BB" w14:textId="4A060E99" w:rsidR="00FB3C26" w:rsidRDefault="00AB7CB3" w:rsidP="00AB7CB3">
      <w:pPr>
        <w:rPr>
          <w:b/>
          <w:bCs/>
        </w:rPr>
      </w:pPr>
      <w:r w:rsidRPr="007E2A03">
        <w:rPr>
          <w:b/>
          <w:bCs/>
        </w:rPr>
        <w:lastRenderedPageBreak/>
        <w:t>22. Förklara utifrån detta kemiska samband vad som händer med pH och hur andningen förändras om vi får för MYCKET respektive för LITE koldioxid i kroppen (och därmed också för mycket respektive för lite fria vätejoner).</w:t>
      </w:r>
    </w:p>
    <w:p w14:paraId="4C83870A" w14:textId="77777777" w:rsidR="00656EAD" w:rsidRDefault="00656EAD" w:rsidP="00656EAD">
      <w:r>
        <w:t>Om kroppen har för mycket koldioxid, till exempel vid hypoventilation, ökar koncentrationen H</w:t>
      </w:r>
      <w:r>
        <w:rPr>
          <w:rFonts w:ascii="Cambria Math" w:hAnsi="Cambria Math" w:cs="Cambria Math"/>
        </w:rPr>
        <w:t>⁺</w:t>
      </w:r>
      <w:r>
        <w:t xml:space="preserve"> enligt kolsyra</w:t>
      </w:r>
      <w:r>
        <w:rPr>
          <w:rFonts w:ascii="Aptos" w:hAnsi="Aptos" w:cs="Aptos"/>
        </w:rPr>
        <w:t>–</w:t>
      </w:r>
      <w:r>
        <w:t>v</w:t>
      </w:r>
      <w:r>
        <w:rPr>
          <w:rFonts w:ascii="Aptos" w:hAnsi="Aptos" w:cs="Aptos"/>
        </w:rPr>
        <w:t>ä</w:t>
      </w:r>
      <w:r>
        <w:t>tekarbonatsystemet (CO</w:t>
      </w:r>
      <w:r>
        <w:rPr>
          <w:rFonts w:ascii="Aptos" w:hAnsi="Aptos" w:cs="Aptos"/>
        </w:rPr>
        <w:t>₂</w:t>
      </w:r>
      <w:r>
        <w:t xml:space="preserve"> + H</w:t>
      </w:r>
      <w:r>
        <w:rPr>
          <w:rFonts w:ascii="Aptos" w:hAnsi="Aptos" w:cs="Aptos"/>
        </w:rPr>
        <w:t>₂</w:t>
      </w:r>
      <w:r>
        <w:t xml:space="preserve">O </w:t>
      </w:r>
      <w:r>
        <w:rPr>
          <w:rFonts w:ascii="Cambria Math" w:hAnsi="Cambria Math" w:cs="Cambria Math"/>
        </w:rPr>
        <w:t>⇌</w:t>
      </w:r>
      <w:r>
        <w:t xml:space="preserve"> H</w:t>
      </w:r>
      <w:r>
        <w:rPr>
          <w:rFonts w:ascii="Aptos" w:hAnsi="Aptos" w:cs="Aptos"/>
        </w:rPr>
        <w:t>₂</w:t>
      </w:r>
      <w:r>
        <w:t>CO</w:t>
      </w:r>
      <w:r>
        <w:rPr>
          <w:rFonts w:ascii="Aptos" w:hAnsi="Aptos" w:cs="Aptos"/>
        </w:rPr>
        <w:t>₃</w:t>
      </w:r>
      <w:r>
        <w:t xml:space="preserve"> </w:t>
      </w:r>
      <w:r>
        <w:rPr>
          <w:rFonts w:ascii="Cambria Math" w:hAnsi="Cambria Math" w:cs="Cambria Math"/>
        </w:rPr>
        <w:t>⇌</w:t>
      </w:r>
      <w:r>
        <w:t xml:space="preserve"> H</w:t>
      </w:r>
      <w:r>
        <w:rPr>
          <w:rFonts w:ascii="Cambria Math" w:hAnsi="Cambria Math" w:cs="Cambria Math"/>
        </w:rPr>
        <w:t>⁺</w:t>
      </w:r>
      <w:r>
        <w:t xml:space="preserve"> + HCO</w:t>
      </w:r>
      <w:r>
        <w:rPr>
          <w:rFonts w:ascii="Aptos" w:hAnsi="Aptos" w:cs="Aptos"/>
        </w:rPr>
        <w:t>₃</w:t>
      </w:r>
      <w:r>
        <w:rPr>
          <w:rFonts w:ascii="Cambria Math" w:hAnsi="Cambria Math" w:cs="Cambria Math"/>
        </w:rPr>
        <w:t>⁻</w:t>
      </w:r>
      <w:r>
        <w:t>). Detta s</w:t>
      </w:r>
      <w:r>
        <w:rPr>
          <w:rFonts w:ascii="Aptos" w:hAnsi="Aptos" w:cs="Aptos"/>
        </w:rPr>
        <w:t>ä</w:t>
      </w:r>
      <w:r>
        <w:t xml:space="preserve">nker blodets pH och leder till respiratorisk </w:t>
      </w:r>
      <w:proofErr w:type="spellStart"/>
      <w:r>
        <w:t>acidos</w:t>
      </w:r>
      <w:proofErr w:type="spellEnd"/>
      <w:r>
        <w:t xml:space="preserve">. Som svar stimuleras centrala </w:t>
      </w:r>
      <w:proofErr w:type="spellStart"/>
      <w:r>
        <w:t>kemoreceptorer</w:t>
      </w:r>
      <w:proofErr w:type="spellEnd"/>
      <w:r>
        <w:t xml:space="preserve"> att </w:t>
      </w:r>
      <w:r>
        <w:rPr>
          <w:rFonts w:ascii="Aptos" w:hAnsi="Aptos" w:cs="Aptos"/>
        </w:rPr>
        <w:t>ö</w:t>
      </w:r>
      <w:r>
        <w:t>ka ventilationen, vilket driver ut mer CO</w:t>
      </w:r>
      <w:r>
        <w:rPr>
          <w:rFonts w:ascii="Aptos" w:hAnsi="Aptos" w:cs="Aptos"/>
        </w:rPr>
        <w:t>₂</w:t>
      </w:r>
      <w:r>
        <w:t xml:space="preserve"> och hj</w:t>
      </w:r>
      <w:r>
        <w:rPr>
          <w:rFonts w:ascii="Aptos" w:hAnsi="Aptos" w:cs="Aptos"/>
        </w:rPr>
        <w:t>ä</w:t>
      </w:r>
      <w:r>
        <w:t xml:space="preserve">lper till att </w:t>
      </w:r>
      <w:r>
        <w:rPr>
          <w:rFonts w:ascii="Aptos" w:hAnsi="Aptos" w:cs="Aptos"/>
        </w:rPr>
        <w:t>å</w:t>
      </w:r>
      <w:r>
        <w:t>terst</w:t>
      </w:r>
      <w:r>
        <w:rPr>
          <w:rFonts w:ascii="Aptos" w:hAnsi="Aptos" w:cs="Aptos"/>
        </w:rPr>
        <w:t>ä</w:t>
      </w:r>
      <w:r>
        <w:t>lla pH.</w:t>
      </w:r>
    </w:p>
    <w:p w14:paraId="6CE068BE" w14:textId="77777777" w:rsidR="00656EAD" w:rsidRDefault="00656EAD" w:rsidP="00656EAD"/>
    <w:p w14:paraId="078DD5B6" w14:textId="781F2041" w:rsidR="00656EAD" w:rsidRPr="00656EAD" w:rsidRDefault="00656EAD" w:rsidP="00656EAD">
      <w:r>
        <w:t xml:space="preserve">Om kroppen </w:t>
      </w:r>
      <w:proofErr w:type="gramStart"/>
      <w:r>
        <w:t>istället</w:t>
      </w:r>
      <w:proofErr w:type="gramEnd"/>
      <w:r>
        <w:t xml:space="preserve"> har för lite koldioxid, till exempel vid hyperventilation, minskar H</w:t>
      </w:r>
      <w:r>
        <w:rPr>
          <w:rFonts w:ascii="Cambria Math" w:hAnsi="Cambria Math" w:cs="Cambria Math"/>
        </w:rPr>
        <w:t>⁺</w:t>
      </w:r>
      <w:r>
        <w:t xml:space="preserve">-koncentrationen och blodets pH stiger, vilket leder till respiratorisk </w:t>
      </w:r>
      <w:proofErr w:type="spellStart"/>
      <w:r>
        <w:t>alkalos</w:t>
      </w:r>
      <w:proofErr w:type="spellEnd"/>
      <w:r>
        <w:t>. Som svar minskar andningscentrum aktiviteten, ventilationen saktas ner och CO₂ ansamlas återigen tills pH återgår mot normalt.</w:t>
      </w:r>
    </w:p>
    <w:sectPr w:rsidR="00656EAD" w:rsidRPr="00656E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124"/>
    <w:rsid w:val="00061487"/>
    <w:rsid w:val="00076A65"/>
    <w:rsid w:val="00077E5F"/>
    <w:rsid w:val="000A124E"/>
    <w:rsid w:val="000A3BB5"/>
    <w:rsid w:val="000F342D"/>
    <w:rsid w:val="00244648"/>
    <w:rsid w:val="00290810"/>
    <w:rsid w:val="0030426C"/>
    <w:rsid w:val="00350EC0"/>
    <w:rsid w:val="003A0B8E"/>
    <w:rsid w:val="004136EA"/>
    <w:rsid w:val="00431708"/>
    <w:rsid w:val="00456443"/>
    <w:rsid w:val="00467EA4"/>
    <w:rsid w:val="005116EC"/>
    <w:rsid w:val="005B0671"/>
    <w:rsid w:val="00656EAD"/>
    <w:rsid w:val="006575D5"/>
    <w:rsid w:val="00670170"/>
    <w:rsid w:val="006C6279"/>
    <w:rsid w:val="006E080A"/>
    <w:rsid w:val="00740F1E"/>
    <w:rsid w:val="007634DF"/>
    <w:rsid w:val="007A5274"/>
    <w:rsid w:val="007E2A03"/>
    <w:rsid w:val="00802124"/>
    <w:rsid w:val="00A11543"/>
    <w:rsid w:val="00A305C8"/>
    <w:rsid w:val="00A90234"/>
    <w:rsid w:val="00AB7CB3"/>
    <w:rsid w:val="00B36F80"/>
    <w:rsid w:val="00B509AD"/>
    <w:rsid w:val="00B518A4"/>
    <w:rsid w:val="00B55202"/>
    <w:rsid w:val="00C13AA3"/>
    <w:rsid w:val="00C81A43"/>
    <w:rsid w:val="00C920E2"/>
    <w:rsid w:val="00CA7DD8"/>
    <w:rsid w:val="00CF40BF"/>
    <w:rsid w:val="00D03BF5"/>
    <w:rsid w:val="00D604E8"/>
    <w:rsid w:val="00D70A5C"/>
    <w:rsid w:val="00D863C7"/>
    <w:rsid w:val="00DB37FC"/>
    <w:rsid w:val="00DD193F"/>
    <w:rsid w:val="00E16A80"/>
    <w:rsid w:val="00ED0610"/>
    <w:rsid w:val="00FB3C26"/>
    <w:rsid w:val="00FC68A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22A8"/>
  <w15:chartTrackingRefBased/>
  <w15:docId w15:val="{C3D64AD2-6228-4F62-A8CE-316BC59CE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802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124"/>
    <w:rPr>
      <w:rFonts w:eastAsiaTheme="majorEastAsia" w:cstheme="majorBidi"/>
      <w:color w:val="272727" w:themeColor="text1" w:themeTint="D8"/>
    </w:rPr>
  </w:style>
  <w:style w:type="paragraph" w:styleId="Title">
    <w:name w:val="Title"/>
    <w:basedOn w:val="Normal"/>
    <w:next w:val="Normal"/>
    <w:link w:val="TitleChar"/>
    <w:uiPriority w:val="10"/>
    <w:qFormat/>
    <w:rsid w:val="00802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124"/>
    <w:pPr>
      <w:spacing w:before="160"/>
      <w:jc w:val="center"/>
    </w:pPr>
    <w:rPr>
      <w:i/>
      <w:iCs/>
      <w:color w:val="404040" w:themeColor="text1" w:themeTint="BF"/>
    </w:rPr>
  </w:style>
  <w:style w:type="character" w:customStyle="1" w:styleId="QuoteChar">
    <w:name w:val="Quote Char"/>
    <w:basedOn w:val="DefaultParagraphFont"/>
    <w:link w:val="Quote"/>
    <w:uiPriority w:val="29"/>
    <w:rsid w:val="00802124"/>
    <w:rPr>
      <w:i/>
      <w:iCs/>
      <w:color w:val="404040" w:themeColor="text1" w:themeTint="BF"/>
    </w:rPr>
  </w:style>
  <w:style w:type="paragraph" w:styleId="ListParagraph">
    <w:name w:val="List Paragraph"/>
    <w:basedOn w:val="Normal"/>
    <w:uiPriority w:val="34"/>
    <w:qFormat/>
    <w:rsid w:val="00802124"/>
    <w:pPr>
      <w:ind w:left="720"/>
      <w:contextualSpacing/>
    </w:pPr>
  </w:style>
  <w:style w:type="character" w:styleId="IntenseEmphasis">
    <w:name w:val="Intense Emphasis"/>
    <w:basedOn w:val="DefaultParagraphFont"/>
    <w:uiPriority w:val="21"/>
    <w:qFormat/>
    <w:rsid w:val="00802124"/>
    <w:rPr>
      <w:i/>
      <w:iCs/>
      <w:color w:val="0F4761" w:themeColor="accent1" w:themeShade="BF"/>
    </w:rPr>
  </w:style>
  <w:style w:type="paragraph" w:styleId="IntenseQuote">
    <w:name w:val="Intense Quote"/>
    <w:basedOn w:val="Normal"/>
    <w:next w:val="Normal"/>
    <w:link w:val="IntenseQuoteChar"/>
    <w:uiPriority w:val="30"/>
    <w:qFormat/>
    <w:rsid w:val="00802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124"/>
    <w:rPr>
      <w:i/>
      <w:iCs/>
      <w:color w:val="0F4761" w:themeColor="accent1" w:themeShade="BF"/>
    </w:rPr>
  </w:style>
  <w:style w:type="character" w:styleId="IntenseReference">
    <w:name w:val="Intense Reference"/>
    <w:basedOn w:val="DefaultParagraphFont"/>
    <w:uiPriority w:val="32"/>
    <w:qFormat/>
    <w:rsid w:val="00802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15</Pages>
  <Words>4061</Words>
  <Characters>23151</Characters>
  <Application>Microsoft Office Word</Application>
  <DocSecurity>0</DocSecurity>
  <Lines>192</Lines>
  <Paragraphs>54</Paragraphs>
  <ScaleCrop>false</ScaleCrop>
  <Company/>
  <LinksUpToDate>false</LinksUpToDate>
  <CharactersWithSpaces>27158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46</cp:revision>
  <dcterms:created xsi:type="dcterms:W3CDTF">2025-10-17T11:41:00Z</dcterms:created>
  <dcterms:modified xsi:type="dcterms:W3CDTF">2025-11-03T12:31:00Z</dcterms:modified>
</cp:coreProperties>
</file>