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0E1F" w14:textId="77777777" w:rsidR="00772883" w:rsidRPr="007F0A52" w:rsidRDefault="00772883" w:rsidP="00057C4E">
      <w:pPr>
        <w:spacing w:before="0" w:line="240" w:lineRule="auto"/>
        <w:jc w:val="center"/>
        <w:rPr>
          <w:b/>
          <w:color w:val="FF0000"/>
          <w:sz w:val="2"/>
        </w:rPr>
      </w:pPr>
    </w:p>
    <w:p w14:paraId="1A851D9C" w14:textId="77777777" w:rsidR="00C03772" w:rsidRDefault="00C845AD" w:rsidP="00C03772">
      <w:pPr>
        <w:spacing w:before="0" w:line="240" w:lineRule="auto"/>
        <w:jc w:val="center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ANTIBIOTIKA OCH ANTIBIOTIKARESISTENS</w:t>
      </w:r>
    </w:p>
    <w:p w14:paraId="7FCD9BDF" w14:textId="77777777" w:rsidR="00C03772" w:rsidRDefault="00C03772" w:rsidP="00C03772">
      <w:pPr>
        <w:spacing w:before="0" w:line="240" w:lineRule="auto"/>
        <w:jc w:val="center"/>
        <w:rPr>
          <w:rFonts w:ascii="Garamond" w:hAnsi="Garamond"/>
          <w:b/>
          <w:sz w:val="24"/>
        </w:rPr>
      </w:pPr>
    </w:p>
    <w:p w14:paraId="0DE1AEAE" w14:textId="77777777" w:rsidR="00057C4E" w:rsidRPr="002C0DAC" w:rsidRDefault="00057C4E" w:rsidP="002C0DAC">
      <w:pPr>
        <w:spacing w:before="0" w:line="240" w:lineRule="auto"/>
        <w:rPr>
          <w:b/>
          <w:color w:val="FF0000"/>
          <w:sz w:val="22"/>
        </w:rPr>
      </w:pPr>
    </w:p>
    <w:p w14:paraId="25F6F5A5" w14:textId="77777777" w:rsidR="002C0DAC" w:rsidRPr="000B25DE" w:rsidRDefault="002C0DAC" w:rsidP="00281663">
      <w:pPr>
        <w:pStyle w:val="ListParagraph"/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t>Antibiotika har selektiv effekt. Vad innebär det?</w:t>
      </w:r>
    </w:p>
    <w:p w14:paraId="0E3A89C5" w14:textId="59DB0813" w:rsidR="002C0DAC" w:rsidRDefault="000B25DE" w:rsidP="002C0DAC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0B25DE">
        <w:rPr>
          <w:rFonts w:ascii="Garamond" w:hAnsi="Garamond"/>
          <w:b/>
          <w:bCs/>
          <w:sz w:val="22"/>
        </w:rPr>
        <w:t>Selektiv effekt</w:t>
      </w:r>
      <w:r w:rsidRPr="000B25DE">
        <w:rPr>
          <w:rFonts w:ascii="Garamond" w:hAnsi="Garamond"/>
          <w:sz w:val="22"/>
        </w:rPr>
        <w:t xml:space="preserve"> = antibiotikan angriper något som är unikt för bakterier och inte finns i människoceller → därför kan vi behandla infektioner utan att själva bli förgiftade (i normala doser).</w:t>
      </w:r>
    </w:p>
    <w:p w14:paraId="0D993E44" w14:textId="77777777" w:rsidR="000B25DE" w:rsidRDefault="000B25DE" w:rsidP="002C0DAC">
      <w:pPr>
        <w:pStyle w:val="ListParagraph"/>
        <w:spacing w:before="0" w:line="240" w:lineRule="auto"/>
        <w:rPr>
          <w:rFonts w:ascii="Garamond" w:hAnsi="Garamond"/>
          <w:sz w:val="22"/>
        </w:rPr>
      </w:pPr>
    </w:p>
    <w:p w14:paraId="76C40156" w14:textId="77777777" w:rsidR="002C0DAC" w:rsidRPr="0022146D" w:rsidRDefault="002C0DAC" w:rsidP="00281663">
      <w:pPr>
        <w:pStyle w:val="ListParagraph"/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22146D">
        <w:rPr>
          <w:rFonts w:ascii="Garamond" w:hAnsi="Garamond"/>
          <w:b/>
          <w:bCs/>
          <w:sz w:val="22"/>
        </w:rPr>
        <w:t>Ge exempel på olika målstrukturer antibiotika har på bakterien.</w:t>
      </w:r>
    </w:p>
    <w:p w14:paraId="7F235138" w14:textId="77777777" w:rsidR="00C83881" w:rsidRPr="009D4426" w:rsidRDefault="00C83881" w:rsidP="00C83881">
      <w:pPr>
        <w:pStyle w:val="ListParagraph"/>
        <w:rPr>
          <w:rFonts w:ascii="Garamond" w:hAnsi="Garamond"/>
          <w:b/>
          <w:bCs/>
          <w:sz w:val="22"/>
        </w:rPr>
      </w:pPr>
      <w:r w:rsidRPr="009D4426">
        <w:rPr>
          <w:rFonts w:ascii="Garamond" w:hAnsi="Garamond"/>
          <w:b/>
          <w:bCs/>
          <w:sz w:val="22"/>
        </w:rPr>
        <w:t>1. Cellväggssyntes</w:t>
      </w:r>
    </w:p>
    <w:p w14:paraId="72DF3E42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r w:rsidRPr="00C83881">
        <w:rPr>
          <w:rFonts w:ascii="Garamond" w:hAnsi="Garamond"/>
          <w:sz w:val="22"/>
        </w:rPr>
        <w:t xml:space="preserve">Mål: </w:t>
      </w:r>
      <w:proofErr w:type="spellStart"/>
      <w:r w:rsidRPr="00C83881">
        <w:rPr>
          <w:rFonts w:ascii="Garamond" w:hAnsi="Garamond"/>
          <w:sz w:val="22"/>
        </w:rPr>
        <w:t>Peptidoglykan</w:t>
      </w:r>
      <w:proofErr w:type="spellEnd"/>
      <w:r w:rsidRPr="00C83881">
        <w:rPr>
          <w:rFonts w:ascii="Garamond" w:hAnsi="Garamond"/>
          <w:sz w:val="22"/>
        </w:rPr>
        <w:t xml:space="preserve"> i cellväggen (saknas hos människa).</w:t>
      </w:r>
    </w:p>
    <w:p w14:paraId="79646B99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1C80D614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r w:rsidRPr="00C83881">
        <w:rPr>
          <w:rFonts w:ascii="Garamond" w:hAnsi="Garamond"/>
          <w:sz w:val="22"/>
        </w:rPr>
        <w:t>Exempel:</w:t>
      </w:r>
    </w:p>
    <w:p w14:paraId="6F3AE600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proofErr w:type="spellStart"/>
      <w:r w:rsidRPr="00C83881">
        <w:rPr>
          <w:rFonts w:ascii="Garamond" w:hAnsi="Garamond"/>
          <w:sz w:val="22"/>
        </w:rPr>
        <w:t>Betalaktamer</w:t>
      </w:r>
      <w:proofErr w:type="spellEnd"/>
      <w:r w:rsidRPr="00C83881">
        <w:rPr>
          <w:rFonts w:ascii="Garamond" w:hAnsi="Garamond"/>
          <w:sz w:val="22"/>
        </w:rPr>
        <w:t xml:space="preserve"> (</w:t>
      </w:r>
      <w:proofErr w:type="spellStart"/>
      <w:r w:rsidRPr="00C83881">
        <w:rPr>
          <w:rFonts w:ascii="Garamond" w:hAnsi="Garamond"/>
          <w:sz w:val="22"/>
        </w:rPr>
        <w:t>penicilliner</w:t>
      </w:r>
      <w:proofErr w:type="spellEnd"/>
      <w:r w:rsidRPr="00C83881">
        <w:rPr>
          <w:rFonts w:ascii="Garamond" w:hAnsi="Garamond"/>
          <w:sz w:val="22"/>
        </w:rPr>
        <w:t xml:space="preserve">, </w:t>
      </w:r>
      <w:proofErr w:type="spellStart"/>
      <w:r w:rsidRPr="00C83881">
        <w:rPr>
          <w:rFonts w:ascii="Garamond" w:hAnsi="Garamond"/>
          <w:sz w:val="22"/>
        </w:rPr>
        <w:t>cefalosporiner</w:t>
      </w:r>
      <w:proofErr w:type="spellEnd"/>
      <w:r w:rsidRPr="00C83881">
        <w:rPr>
          <w:rFonts w:ascii="Garamond" w:hAnsi="Garamond"/>
          <w:sz w:val="22"/>
        </w:rPr>
        <w:t xml:space="preserve">, </w:t>
      </w:r>
      <w:proofErr w:type="spellStart"/>
      <w:r w:rsidRPr="00C83881">
        <w:rPr>
          <w:rFonts w:ascii="Garamond" w:hAnsi="Garamond"/>
          <w:sz w:val="22"/>
        </w:rPr>
        <w:t>karbapenemer</w:t>
      </w:r>
      <w:proofErr w:type="spellEnd"/>
      <w:r w:rsidRPr="00C83881">
        <w:rPr>
          <w:rFonts w:ascii="Garamond" w:hAnsi="Garamond"/>
          <w:sz w:val="22"/>
        </w:rPr>
        <w:t>) – binder penicillinbindande proteiner (PBP).</w:t>
      </w:r>
    </w:p>
    <w:p w14:paraId="4196868F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46B4FFD4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proofErr w:type="spellStart"/>
      <w:r w:rsidRPr="00C83881">
        <w:rPr>
          <w:rFonts w:ascii="Garamond" w:hAnsi="Garamond"/>
          <w:sz w:val="22"/>
        </w:rPr>
        <w:t>Glykopeptider</w:t>
      </w:r>
      <w:proofErr w:type="spellEnd"/>
      <w:r w:rsidRPr="00C83881">
        <w:rPr>
          <w:rFonts w:ascii="Garamond" w:hAnsi="Garamond"/>
          <w:sz w:val="22"/>
        </w:rPr>
        <w:t xml:space="preserve"> (</w:t>
      </w:r>
      <w:proofErr w:type="spellStart"/>
      <w:r w:rsidRPr="00C83881">
        <w:rPr>
          <w:rFonts w:ascii="Garamond" w:hAnsi="Garamond"/>
          <w:sz w:val="22"/>
        </w:rPr>
        <w:t>vankomycin</w:t>
      </w:r>
      <w:proofErr w:type="spellEnd"/>
      <w:r w:rsidRPr="00C83881">
        <w:rPr>
          <w:rFonts w:ascii="Garamond" w:hAnsi="Garamond"/>
          <w:sz w:val="22"/>
        </w:rPr>
        <w:t xml:space="preserve">) – hindrar korsbindning i </w:t>
      </w:r>
      <w:proofErr w:type="spellStart"/>
      <w:r w:rsidRPr="00C83881">
        <w:rPr>
          <w:rFonts w:ascii="Garamond" w:hAnsi="Garamond"/>
          <w:sz w:val="22"/>
        </w:rPr>
        <w:t>peptidoglykanet</w:t>
      </w:r>
      <w:proofErr w:type="spellEnd"/>
      <w:r w:rsidRPr="00C83881">
        <w:rPr>
          <w:rFonts w:ascii="Garamond" w:hAnsi="Garamond"/>
          <w:sz w:val="22"/>
        </w:rPr>
        <w:t>.</w:t>
      </w:r>
    </w:p>
    <w:p w14:paraId="28C746BA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7FF117D2" w14:textId="3A7353CF" w:rsidR="00C83881" w:rsidRPr="009D4426" w:rsidRDefault="00C83881" w:rsidP="00C83881">
      <w:pPr>
        <w:pStyle w:val="ListParagraph"/>
        <w:rPr>
          <w:rFonts w:ascii="Garamond" w:hAnsi="Garamond"/>
          <w:b/>
          <w:bCs/>
          <w:sz w:val="22"/>
        </w:rPr>
      </w:pPr>
      <w:r w:rsidRPr="009D4426">
        <w:rPr>
          <w:rFonts w:ascii="Garamond" w:hAnsi="Garamond"/>
          <w:b/>
          <w:bCs/>
          <w:sz w:val="22"/>
        </w:rPr>
        <w:t>2. Proteinsyntes (</w:t>
      </w:r>
      <w:proofErr w:type="spellStart"/>
      <w:r w:rsidRPr="009D4426">
        <w:rPr>
          <w:rFonts w:ascii="Garamond" w:hAnsi="Garamond"/>
          <w:b/>
          <w:bCs/>
          <w:sz w:val="22"/>
        </w:rPr>
        <w:t>ribosomer</w:t>
      </w:r>
      <w:proofErr w:type="spellEnd"/>
      <w:r w:rsidRPr="009D4426">
        <w:rPr>
          <w:rFonts w:ascii="Garamond" w:hAnsi="Garamond"/>
          <w:b/>
          <w:bCs/>
          <w:sz w:val="22"/>
        </w:rPr>
        <w:t xml:space="preserve"> 70S)</w:t>
      </w:r>
    </w:p>
    <w:p w14:paraId="2F65FA35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r w:rsidRPr="00C83881">
        <w:rPr>
          <w:rFonts w:ascii="Garamond" w:hAnsi="Garamond"/>
          <w:sz w:val="22"/>
        </w:rPr>
        <w:t xml:space="preserve">Mål: Bakteriens </w:t>
      </w:r>
      <w:proofErr w:type="spellStart"/>
      <w:r w:rsidRPr="00C83881">
        <w:rPr>
          <w:rFonts w:ascii="Garamond" w:hAnsi="Garamond"/>
          <w:sz w:val="22"/>
        </w:rPr>
        <w:t>ribosomer</w:t>
      </w:r>
      <w:proofErr w:type="spellEnd"/>
      <w:r w:rsidRPr="00C83881">
        <w:rPr>
          <w:rFonts w:ascii="Garamond" w:hAnsi="Garamond"/>
          <w:sz w:val="22"/>
        </w:rPr>
        <w:t>, som skiljer sig från våra.</w:t>
      </w:r>
    </w:p>
    <w:p w14:paraId="763C9E37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0E8E9174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r w:rsidRPr="00C83881">
        <w:rPr>
          <w:rFonts w:ascii="Garamond" w:hAnsi="Garamond"/>
          <w:sz w:val="22"/>
        </w:rPr>
        <w:t>Exempel:</w:t>
      </w:r>
    </w:p>
    <w:p w14:paraId="4C5A9FFB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r w:rsidRPr="00C83881">
        <w:rPr>
          <w:rFonts w:ascii="Garamond" w:hAnsi="Garamond"/>
          <w:sz w:val="22"/>
        </w:rPr>
        <w:t>Aminoglykosider (</w:t>
      </w:r>
      <w:proofErr w:type="spellStart"/>
      <w:r w:rsidRPr="00C83881">
        <w:rPr>
          <w:rFonts w:ascii="Garamond" w:hAnsi="Garamond"/>
          <w:sz w:val="22"/>
        </w:rPr>
        <w:t>gentamicin</w:t>
      </w:r>
      <w:proofErr w:type="spellEnd"/>
      <w:r w:rsidRPr="00C83881">
        <w:rPr>
          <w:rFonts w:ascii="Garamond" w:hAnsi="Garamond"/>
          <w:sz w:val="22"/>
        </w:rPr>
        <w:t>) – binder 30S → felaktig proteinsyntes.</w:t>
      </w:r>
    </w:p>
    <w:p w14:paraId="4BB83FB7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76714005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proofErr w:type="spellStart"/>
      <w:r w:rsidRPr="00C83881">
        <w:rPr>
          <w:rFonts w:ascii="Garamond" w:hAnsi="Garamond"/>
          <w:sz w:val="22"/>
        </w:rPr>
        <w:t>Tetracykliner</w:t>
      </w:r>
      <w:proofErr w:type="spellEnd"/>
      <w:r w:rsidRPr="00C83881">
        <w:rPr>
          <w:rFonts w:ascii="Garamond" w:hAnsi="Garamond"/>
          <w:sz w:val="22"/>
        </w:rPr>
        <w:t xml:space="preserve"> (</w:t>
      </w:r>
      <w:proofErr w:type="spellStart"/>
      <w:r w:rsidRPr="00C83881">
        <w:rPr>
          <w:rFonts w:ascii="Garamond" w:hAnsi="Garamond"/>
          <w:sz w:val="22"/>
        </w:rPr>
        <w:t>doxycyklin</w:t>
      </w:r>
      <w:proofErr w:type="spellEnd"/>
      <w:r w:rsidRPr="00C83881">
        <w:rPr>
          <w:rFonts w:ascii="Garamond" w:hAnsi="Garamond"/>
          <w:sz w:val="22"/>
        </w:rPr>
        <w:t xml:space="preserve">) – blockerar </w:t>
      </w:r>
      <w:proofErr w:type="spellStart"/>
      <w:r w:rsidRPr="00C83881">
        <w:rPr>
          <w:rFonts w:ascii="Garamond" w:hAnsi="Garamond"/>
          <w:sz w:val="22"/>
        </w:rPr>
        <w:t>tRNA</w:t>
      </w:r>
      <w:proofErr w:type="spellEnd"/>
      <w:r w:rsidRPr="00C83881">
        <w:rPr>
          <w:rFonts w:ascii="Garamond" w:hAnsi="Garamond"/>
          <w:sz w:val="22"/>
        </w:rPr>
        <w:t xml:space="preserve"> på 30S.</w:t>
      </w:r>
    </w:p>
    <w:p w14:paraId="71B1F946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53B4DD34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r w:rsidRPr="00C83881">
        <w:rPr>
          <w:rFonts w:ascii="Garamond" w:hAnsi="Garamond"/>
          <w:sz w:val="22"/>
        </w:rPr>
        <w:t>Makrolider (</w:t>
      </w:r>
      <w:proofErr w:type="spellStart"/>
      <w:r w:rsidRPr="00C83881">
        <w:rPr>
          <w:rFonts w:ascii="Garamond" w:hAnsi="Garamond"/>
          <w:sz w:val="22"/>
        </w:rPr>
        <w:t>erytromycin</w:t>
      </w:r>
      <w:proofErr w:type="spellEnd"/>
      <w:r w:rsidRPr="00C83881">
        <w:rPr>
          <w:rFonts w:ascii="Garamond" w:hAnsi="Garamond"/>
          <w:sz w:val="22"/>
        </w:rPr>
        <w:t xml:space="preserve">, </w:t>
      </w:r>
      <w:proofErr w:type="spellStart"/>
      <w:r w:rsidRPr="00C83881">
        <w:rPr>
          <w:rFonts w:ascii="Garamond" w:hAnsi="Garamond"/>
          <w:sz w:val="22"/>
        </w:rPr>
        <w:t>azitromycin</w:t>
      </w:r>
      <w:proofErr w:type="spellEnd"/>
      <w:r w:rsidRPr="00C83881">
        <w:rPr>
          <w:rFonts w:ascii="Garamond" w:hAnsi="Garamond"/>
          <w:sz w:val="22"/>
        </w:rPr>
        <w:t xml:space="preserve">) – binder 50S → hindrar </w:t>
      </w:r>
      <w:proofErr w:type="spellStart"/>
      <w:r w:rsidRPr="00C83881">
        <w:rPr>
          <w:rFonts w:ascii="Garamond" w:hAnsi="Garamond"/>
          <w:sz w:val="22"/>
        </w:rPr>
        <w:t>translokation</w:t>
      </w:r>
      <w:proofErr w:type="spellEnd"/>
      <w:r w:rsidRPr="00C83881">
        <w:rPr>
          <w:rFonts w:ascii="Garamond" w:hAnsi="Garamond"/>
          <w:sz w:val="22"/>
        </w:rPr>
        <w:t>.</w:t>
      </w:r>
    </w:p>
    <w:p w14:paraId="5C96E796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243F3B36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proofErr w:type="spellStart"/>
      <w:r w:rsidRPr="00C83881">
        <w:rPr>
          <w:rFonts w:ascii="Garamond" w:hAnsi="Garamond"/>
          <w:sz w:val="22"/>
        </w:rPr>
        <w:t>Klindamycin</w:t>
      </w:r>
      <w:proofErr w:type="spellEnd"/>
      <w:r w:rsidRPr="00C83881">
        <w:rPr>
          <w:rFonts w:ascii="Garamond" w:hAnsi="Garamond"/>
          <w:sz w:val="22"/>
        </w:rPr>
        <w:t xml:space="preserve"> – binder 50S → hämmar peptidbindningar.</w:t>
      </w:r>
    </w:p>
    <w:p w14:paraId="28CF58AA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358947A0" w14:textId="70EF9228" w:rsidR="00C83881" w:rsidRPr="009D4426" w:rsidRDefault="00C83881" w:rsidP="00C83881">
      <w:pPr>
        <w:pStyle w:val="ListParagraph"/>
        <w:rPr>
          <w:rFonts w:ascii="Garamond" w:hAnsi="Garamond"/>
          <w:b/>
          <w:bCs/>
          <w:sz w:val="22"/>
        </w:rPr>
      </w:pPr>
      <w:r w:rsidRPr="009D4426">
        <w:rPr>
          <w:rFonts w:ascii="Garamond" w:hAnsi="Garamond"/>
          <w:b/>
          <w:bCs/>
          <w:sz w:val="22"/>
        </w:rPr>
        <w:t>3. Nukleinsyrasyntes</w:t>
      </w:r>
    </w:p>
    <w:p w14:paraId="4B03F0CC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r w:rsidRPr="00C83881">
        <w:rPr>
          <w:rFonts w:ascii="Garamond" w:hAnsi="Garamond"/>
          <w:sz w:val="22"/>
        </w:rPr>
        <w:t>DNA-syntes:</w:t>
      </w:r>
    </w:p>
    <w:p w14:paraId="4B28FF0D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proofErr w:type="spellStart"/>
      <w:r w:rsidRPr="00C83881">
        <w:rPr>
          <w:rFonts w:ascii="Garamond" w:hAnsi="Garamond"/>
          <w:sz w:val="22"/>
        </w:rPr>
        <w:t>Kinoloner</w:t>
      </w:r>
      <w:proofErr w:type="spellEnd"/>
      <w:r w:rsidRPr="00C83881">
        <w:rPr>
          <w:rFonts w:ascii="Garamond" w:hAnsi="Garamond"/>
          <w:sz w:val="22"/>
        </w:rPr>
        <w:t xml:space="preserve"> (</w:t>
      </w:r>
      <w:proofErr w:type="spellStart"/>
      <w:r w:rsidRPr="00C83881">
        <w:rPr>
          <w:rFonts w:ascii="Garamond" w:hAnsi="Garamond"/>
          <w:sz w:val="22"/>
        </w:rPr>
        <w:t>ciprofloxacin</w:t>
      </w:r>
      <w:proofErr w:type="spellEnd"/>
      <w:r w:rsidRPr="00C83881">
        <w:rPr>
          <w:rFonts w:ascii="Garamond" w:hAnsi="Garamond"/>
          <w:sz w:val="22"/>
        </w:rPr>
        <w:t>) – hämmar DNA-</w:t>
      </w:r>
      <w:proofErr w:type="spellStart"/>
      <w:r w:rsidRPr="00C83881">
        <w:rPr>
          <w:rFonts w:ascii="Garamond" w:hAnsi="Garamond"/>
          <w:sz w:val="22"/>
        </w:rPr>
        <w:t>gyras</w:t>
      </w:r>
      <w:proofErr w:type="spellEnd"/>
      <w:r w:rsidRPr="00C83881">
        <w:rPr>
          <w:rFonts w:ascii="Garamond" w:hAnsi="Garamond"/>
          <w:sz w:val="22"/>
        </w:rPr>
        <w:t>/</w:t>
      </w:r>
      <w:proofErr w:type="spellStart"/>
      <w:r w:rsidRPr="00C83881">
        <w:rPr>
          <w:rFonts w:ascii="Garamond" w:hAnsi="Garamond"/>
          <w:sz w:val="22"/>
        </w:rPr>
        <w:t>topoisomeras</w:t>
      </w:r>
      <w:proofErr w:type="spellEnd"/>
      <w:r w:rsidRPr="00C83881">
        <w:rPr>
          <w:rFonts w:ascii="Garamond" w:hAnsi="Garamond"/>
          <w:sz w:val="22"/>
        </w:rPr>
        <w:t>.</w:t>
      </w:r>
    </w:p>
    <w:p w14:paraId="7ECD73C1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2ADEB1BE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r w:rsidRPr="00C83881">
        <w:rPr>
          <w:rFonts w:ascii="Garamond" w:hAnsi="Garamond"/>
          <w:sz w:val="22"/>
        </w:rPr>
        <w:t>RNA-syntes:</w:t>
      </w:r>
    </w:p>
    <w:p w14:paraId="3BC03482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proofErr w:type="spellStart"/>
      <w:r w:rsidRPr="00C83881">
        <w:rPr>
          <w:rFonts w:ascii="Garamond" w:hAnsi="Garamond"/>
          <w:sz w:val="22"/>
        </w:rPr>
        <w:t>Rifampicin</w:t>
      </w:r>
      <w:proofErr w:type="spellEnd"/>
      <w:r w:rsidRPr="00C83881">
        <w:rPr>
          <w:rFonts w:ascii="Garamond" w:hAnsi="Garamond"/>
          <w:sz w:val="22"/>
        </w:rPr>
        <w:t xml:space="preserve"> – hämmar RNA-polymeras.</w:t>
      </w:r>
    </w:p>
    <w:p w14:paraId="57AB43B4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6051407B" w14:textId="51C29ED4" w:rsidR="00C83881" w:rsidRPr="00C83881" w:rsidRDefault="00C83881" w:rsidP="00C83881">
      <w:pPr>
        <w:pStyle w:val="ListParagraph"/>
        <w:rPr>
          <w:rFonts w:ascii="Garamond" w:hAnsi="Garamond"/>
          <w:b/>
          <w:bCs/>
          <w:sz w:val="22"/>
        </w:rPr>
      </w:pPr>
      <w:r w:rsidRPr="00C83881">
        <w:rPr>
          <w:rFonts w:ascii="Garamond" w:hAnsi="Garamond"/>
          <w:b/>
          <w:bCs/>
          <w:sz w:val="22"/>
        </w:rPr>
        <w:t>4. Folsyrametabolism</w:t>
      </w:r>
    </w:p>
    <w:p w14:paraId="7A721DB9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r w:rsidRPr="00C83881">
        <w:rPr>
          <w:rFonts w:ascii="Garamond" w:hAnsi="Garamond"/>
          <w:sz w:val="22"/>
        </w:rPr>
        <w:t>Mål: Enzymer i folsyrasyntesen (nödvändig för DNA-baser).</w:t>
      </w:r>
    </w:p>
    <w:p w14:paraId="06EB32FA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080F6289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r w:rsidRPr="00C83881">
        <w:rPr>
          <w:rFonts w:ascii="Garamond" w:hAnsi="Garamond"/>
          <w:sz w:val="22"/>
        </w:rPr>
        <w:t>Exempel:</w:t>
      </w:r>
    </w:p>
    <w:p w14:paraId="34106FC6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r w:rsidRPr="00C83881">
        <w:rPr>
          <w:rFonts w:ascii="Garamond" w:hAnsi="Garamond"/>
          <w:sz w:val="22"/>
        </w:rPr>
        <w:t>Sulfonamider – hämmar PABA-inkorporering.</w:t>
      </w:r>
    </w:p>
    <w:p w14:paraId="759CC79B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1AA28CDB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proofErr w:type="spellStart"/>
      <w:r w:rsidRPr="00C83881">
        <w:rPr>
          <w:rFonts w:ascii="Garamond" w:hAnsi="Garamond"/>
          <w:sz w:val="22"/>
        </w:rPr>
        <w:t>Trimetoprim</w:t>
      </w:r>
      <w:proofErr w:type="spellEnd"/>
      <w:r w:rsidRPr="00C83881">
        <w:rPr>
          <w:rFonts w:ascii="Garamond" w:hAnsi="Garamond"/>
          <w:sz w:val="22"/>
        </w:rPr>
        <w:t xml:space="preserve"> – hämmar </w:t>
      </w:r>
      <w:proofErr w:type="spellStart"/>
      <w:r w:rsidRPr="00C83881">
        <w:rPr>
          <w:rFonts w:ascii="Garamond" w:hAnsi="Garamond"/>
          <w:sz w:val="22"/>
        </w:rPr>
        <w:t>dihydrofolatreduktas</w:t>
      </w:r>
      <w:proofErr w:type="spellEnd"/>
      <w:r w:rsidRPr="00C83881">
        <w:rPr>
          <w:rFonts w:ascii="Garamond" w:hAnsi="Garamond"/>
          <w:sz w:val="22"/>
        </w:rPr>
        <w:t>.</w:t>
      </w:r>
    </w:p>
    <w:p w14:paraId="690277A9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1EB580E3" w14:textId="7D784126" w:rsidR="00C83881" w:rsidRPr="00C83881" w:rsidRDefault="00C83881" w:rsidP="00C83881">
      <w:pPr>
        <w:pStyle w:val="ListParagraph"/>
        <w:rPr>
          <w:rFonts w:ascii="Garamond" w:hAnsi="Garamond"/>
          <w:b/>
          <w:bCs/>
          <w:sz w:val="22"/>
        </w:rPr>
      </w:pPr>
      <w:r w:rsidRPr="00C83881">
        <w:rPr>
          <w:rFonts w:ascii="Garamond" w:hAnsi="Garamond"/>
          <w:b/>
          <w:bCs/>
          <w:sz w:val="22"/>
        </w:rPr>
        <w:t>5. Cellmembran</w:t>
      </w:r>
    </w:p>
    <w:p w14:paraId="0979C604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r w:rsidRPr="00C83881">
        <w:rPr>
          <w:rFonts w:ascii="Garamond" w:hAnsi="Garamond"/>
          <w:sz w:val="22"/>
        </w:rPr>
        <w:t>Mål: Bakteriens membran → gör det läckande.</w:t>
      </w:r>
    </w:p>
    <w:p w14:paraId="1FAE377C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79935414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r w:rsidRPr="00C83881">
        <w:rPr>
          <w:rFonts w:ascii="Garamond" w:hAnsi="Garamond"/>
          <w:sz w:val="22"/>
        </w:rPr>
        <w:t>Exempel:</w:t>
      </w:r>
    </w:p>
    <w:p w14:paraId="3511E8FF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  <w:proofErr w:type="spellStart"/>
      <w:r w:rsidRPr="00C83881">
        <w:rPr>
          <w:rFonts w:ascii="Garamond" w:hAnsi="Garamond"/>
          <w:sz w:val="22"/>
        </w:rPr>
        <w:t>Polymyxiner</w:t>
      </w:r>
      <w:proofErr w:type="spellEnd"/>
      <w:r w:rsidRPr="00C83881">
        <w:rPr>
          <w:rFonts w:ascii="Garamond" w:hAnsi="Garamond"/>
          <w:sz w:val="22"/>
        </w:rPr>
        <w:t xml:space="preserve"> (t.ex. </w:t>
      </w:r>
      <w:proofErr w:type="spellStart"/>
      <w:r w:rsidRPr="00C83881">
        <w:rPr>
          <w:rFonts w:ascii="Garamond" w:hAnsi="Garamond"/>
          <w:sz w:val="22"/>
        </w:rPr>
        <w:t>kolistin</w:t>
      </w:r>
      <w:proofErr w:type="spellEnd"/>
      <w:r w:rsidRPr="00C83881">
        <w:rPr>
          <w:rFonts w:ascii="Garamond" w:hAnsi="Garamond"/>
          <w:sz w:val="22"/>
        </w:rPr>
        <w:t>) – binder LPS och förstör membran hos gramnegativa.</w:t>
      </w:r>
    </w:p>
    <w:p w14:paraId="0B2459E7" w14:textId="77777777" w:rsidR="00C83881" w:rsidRPr="00C83881" w:rsidRDefault="00C83881" w:rsidP="00C83881">
      <w:pPr>
        <w:pStyle w:val="ListParagraph"/>
        <w:rPr>
          <w:rFonts w:ascii="Garamond" w:hAnsi="Garamond"/>
          <w:sz w:val="22"/>
        </w:rPr>
      </w:pPr>
    </w:p>
    <w:p w14:paraId="587437FA" w14:textId="0C99AF8A" w:rsidR="002C0DAC" w:rsidRDefault="00C83881" w:rsidP="00C83881">
      <w:pPr>
        <w:pStyle w:val="ListParagraph"/>
        <w:rPr>
          <w:rFonts w:ascii="Garamond" w:hAnsi="Garamond"/>
          <w:sz w:val="22"/>
        </w:rPr>
      </w:pPr>
      <w:proofErr w:type="spellStart"/>
      <w:r w:rsidRPr="00C83881">
        <w:rPr>
          <w:rFonts w:ascii="Garamond" w:hAnsi="Garamond"/>
          <w:sz w:val="22"/>
        </w:rPr>
        <w:t>Daptomycin</w:t>
      </w:r>
      <w:proofErr w:type="spellEnd"/>
      <w:r w:rsidRPr="00C83881">
        <w:rPr>
          <w:rFonts w:ascii="Garamond" w:hAnsi="Garamond"/>
          <w:sz w:val="22"/>
        </w:rPr>
        <w:t xml:space="preserve"> – depolariserar membranet hos grampositiva.</w:t>
      </w:r>
    </w:p>
    <w:p w14:paraId="011891F3" w14:textId="77777777" w:rsidR="000B25DE" w:rsidRPr="002C0DAC" w:rsidRDefault="000B25DE" w:rsidP="002C0DAC">
      <w:pPr>
        <w:pStyle w:val="ListParagraph"/>
        <w:rPr>
          <w:rFonts w:ascii="Garamond" w:hAnsi="Garamond"/>
          <w:sz w:val="22"/>
        </w:rPr>
      </w:pPr>
    </w:p>
    <w:p w14:paraId="7D9455D9" w14:textId="77777777" w:rsidR="007F456C" w:rsidRPr="000B25DE" w:rsidRDefault="008210CB" w:rsidP="00281663">
      <w:pPr>
        <w:pStyle w:val="ListParagraph"/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lastRenderedPageBreak/>
        <w:t xml:space="preserve">Vad innebär begreppen baktericid och </w:t>
      </w:r>
      <w:proofErr w:type="spellStart"/>
      <w:r w:rsidR="005F0762" w:rsidRPr="000B25DE">
        <w:rPr>
          <w:rFonts w:ascii="Garamond" w:hAnsi="Garamond"/>
          <w:b/>
          <w:bCs/>
          <w:sz w:val="22"/>
        </w:rPr>
        <w:t>bakteri</w:t>
      </w:r>
      <w:r w:rsidRPr="000B25DE">
        <w:rPr>
          <w:rFonts w:ascii="Garamond" w:hAnsi="Garamond"/>
          <w:b/>
          <w:bCs/>
          <w:sz w:val="22"/>
        </w:rPr>
        <w:t>ostatisk</w:t>
      </w:r>
      <w:proofErr w:type="spellEnd"/>
      <w:r w:rsidRPr="000B25DE">
        <w:rPr>
          <w:rFonts w:ascii="Garamond" w:hAnsi="Garamond"/>
          <w:b/>
          <w:bCs/>
          <w:i/>
          <w:sz w:val="22"/>
        </w:rPr>
        <w:t xml:space="preserve"> </w:t>
      </w:r>
      <w:r w:rsidR="002C0DAC" w:rsidRPr="000B25DE">
        <w:rPr>
          <w:rFonts w:ascii="Garamond" w:hAnsi="Garamond"/>
          <w:b/>
          <w:bCs/>
          <w:sz w:val="22"/>
        </w:rPr>
        <w:t>effekt</w:t>
      </w:r>
      <w:r w:rsidRPr="000B25DE">
        <w:rPr>
          <w:rFonts w:ascii="Garamond" w:hAnsi="Garamond"/>
          <w:b/>
          <w:bCs/>
          <w:sz w:val="22"/>
        </w:rPr>
        <w:t xml:space="preserve"> av antibakteriella medel?</w:t>
      </w:r>
    </w:p>
    <w:p w14:paraId="7283F515" w14:textId="77777777" w:rsidR="007758EF" w:rsidRPr="007758EF" w:rsidRDefault="007758EF" w:rsidP="007758EF">
      <w:pPr>
        <w:pStyle w:val="ListParagraph"/>
        <w:spacing w:before="0" w:line="240" w:lineRule="auto"/>
        <w:rPr>
          <w:rFonts w:ascii="Garamond" w:hAnsi="Garamond"/>
          <w:b/>
          <w:bCs/>
          <w:sz w:val="22"/>
        </w:rPr>
      </w:pPr>
      <w:r w:rsidRPr="007758EF">
        <w:rPr>
          <w:rFonts w:ascii="Garamond" w:hAnsi="Garamond"/>
          <w:b/>
          <w:bCs/>
          <w:sz w:val="22"/>
        </w:rPr>
        <w:t>Baktericid effekt = dödar bakterierna</w:t>
      </w:r>
    </w:p>
    <w:p w14:paraId="4B5E251C" w14:textId="77777777" w:rsidR="007758EF" w:rsidRPr="007758EF" w:rsidRDefault="007758EF" w:rsidP="007758EF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7758EF">
        <w:rPr>
          <w:rFonts w:ascii="Garamond" w:hAnsi="Garamond"/>
          <w:sz w:val="22"/>
        </w:rPr>
        <w:t xml:space="preserve">– </w:t>
      </w:r>
      <w:proofErr w:type="spellStart"/>
      <w:r w:rsidRPr="007758EF">
        <w:rPr>
          <w:rFonts w:ascii="Garamond" w:hAnsi="Garamond"/>
          <w:sz w:val="22"/>
        </w:rPr>
        <w:t>Betalaktamantibiotika</w:t>
      </w:r>
      <w:proofErr w:type="spellEnd"/>
    </w:p>
    <w:p w14:paraId="75C26E06" w14:textId="77777777" w:rsidR="007758EF" w:rsidRPr="007758EF" w:rsidRDefault="007758EF" w:rsidP="007758EF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7758EF">
        <w:rPr>
          <w:rFonts w:ascii="Garamond" w:hAnsi="Garamond"/>
          <w:sz w:val="22"/>
        </w:rPr>
        <w:t xml:space="preserve">– </w:t>
      </w:r>
      <w:proofErr w:type="spellStart"/>
      <w:r w:rsidRPr="007758EF">
        <w:rPr>
          <w:rFonts w:ascii="Garamond" w:hAnsi="Garamond"/>
          <w:sz w:val="22"/>
        </w:rPr>
        <w:t>Kinoloner</w:t>
      </w:r>
      <w:proofErr w:type="spellEnd"/>
    </w:p>
    <w:p w14:paraId="730272AA" w14:textId="3F03C7A1" w:rsidR="000B25DE" w:rsidRDefault="007758EF" w:rsidP="007758EF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7758EF">
        <w:rPr>
          <w:rFonts w:ascii="Garamond" w:hAnsi="Garamond"/>
          <w:sz w:val="22"/>
        </w:rPr>
        <w:t>– Aminoglykosider</w:t>
      </w:r>
    </w:p>
    <w:p w14:paraId="071D81BA" w14:textId="77777777" w:rsidR="007758EF" w:rsidRDefault="007758EF" w:rsidP="007758EF">
      <w:pPr>
        <w:pStyle w:val="ListParagraph"/>
        <w:spacing w:before="0" w:line="240" w:lineRule="auto"/>
        <w:rPr>
          <w:rFonts w:ascii="Garamond" w:hAnsi="Garamond"/>
          <w:sz w:val="22"/>
        </w:rPr>
      </w:pPr>
    </w:p>
    <w:p w14:paraId="5F1166C2" w14:textId="77777777" w:rsidR="00E6315C" w:rsidRPr="00E6315C" w:rsidRDefault="00E6315C" w:rsidP="00E6315C">
      <w:pPr>
        <w:pStyle w:val="ListParagraph"/>
        <w:spacing w:before="0" w:line="240" w:lineRule="auto"/>
        <w:rPr>
          <w:rFonts w:ascii="Garamond" w:hAnsi="Garamond"/>
          <w:b/>
          <w:bCs/>
          <w:sz w:val="22"/>
        </w:rPr>
      </w:pPr>
      <w:proofErr w:type="spellStart"/>
      <w:r w:rsidRPr="00E6315C">
        <w:rPr>
          <w:rFonts w:ascii="Garamond" w:hAnsi="Garamond"/>
          <w:b/>
          <w:bCs/>
          <w:sz w:val="22"/>
        </w:rPr>
        <w:t>Bakteriostatisk</w:t>
      </w:r>
      <w:proofErr w:type="spellEnd"/>
      <w:r w:rsidRPr="00E6315C">
        <w:rPr>
          <w:rFonts w:ascii="Garamond" w:hAnsi="Garamond"/>
          <w:b/>
          <w:bCs/>
          <w:sz w:val="22"/>
        </w:rPr>
        <w:t xml:space="preserve"> effekt = hämmar bakterieväxt</w:t>
      </w:r>
    </w:p>
    <w:p w14:paraId="39A01A50" w14:textId="77777777" w:rsidR="00E6315C" w:rsidRPr="00E6315C" w:rsidRDefault="00E6315C" w:rsidP="00E6315C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E6315C">
        <w:rPr>
          <w:rFonts w:ascii="Garamond" w:hAnsi="Garamond"/>
          <w:sz w:val="22"/>
        </w:rPr>
        <w:t>– Makrolider</w:t>
      </w:r>
    </w:p>
    <w:p w14:paraId="19A10995" w14:textId="4E1E2FE0" w:rsidR="007758EF" w:rsidRPr="00281663" w:rsidRDefault="00E6315C" w:rsidP="00E6315C">
      <w:pPr>
        <w:pStyle w:val="ListParagraph"/>
        <w:spacing w:before="0" w:line="240" w:lineRule="auto"/>
        <w:rPr>
          <w:rFonts w:ascii="Garamond" w:hAnsi="Garamond"/>
          <w:sz w:val="22"/>
        </w:rPr>
      </w:pPr>
      <w:r w:rsidRPr="00E6315C">
        <w:rPr>
          <w:rFonts w:ascii="Garamond" w:hAnsi="Garamond"/>
          <w:sz w:val="22"/>
        </w:rPr>
        <w:t xml:space="preserve">– </w:t>
      </w:r>
      <w:proofErr w:type="spellStart"/>
      <w:r w:rsidRPr="00E6315C">
        <w:rPr>
          <w:rFonts w:ascii="Garamond" w:hAnsi="Garamond"/>
          <w:sz w:val="22"/>
        </w:rPr>
        <w:t>Tetracykliner</w:t>
      </w:r>
      <w:proofErr w:type="spellEnd"/>
    </w:p>
    <w:p w14:paraId="3EAE527A" w14:textId="77777777" w:rsidR="00583625" w:rsidRPr="00583625" w:rsidRDefault="00583625" w:rsidP="00583625">
      <w:pPr>
        <w:spacing w:before="0" w:line="240" w:lineRule="auto"/>
        <w:ind w:left="360"/>
        <w:rPr>
          <w:rFonts w:ascii="Garamond" w:hAnsi="Garamond"/>
          <w:sz w:val="22"/>
        </w:rPr>
      </w:pPr>
    </w:p>
    <w:p w14:paraId="409EFAD8" w14:textId="77777777" w:rsidR="002C0DAC" w:rsidRPr="000B25DE" w:rsidRDefault="002C0DAC" w:rsidP="002C0DAC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t>Ett antibiotikum har olika bakteriella spektrum. Vad innebär ett smalt spektrum? Vad innebär ett brett spektrum?</w:t>
      </w:r>
    </w:p>
    <w:p w14:paraId="0D1BB5EE" w14:textId="551BE84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94158">
        <w:rPr>
          <w:rFonts w:ascii="Garamond" w:hAnsi="Garamond"/>
          <w:b/>
          <w:bCs/>
          <w:sz w:val="22"/>
        </w:rPr>
        <w:t>Smalt spektrum</w:t>
      </w:r>
    </w:p>
    <w:p w14:paraId="76C14E86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  <w:r w:rsidRPr="00F94158">
        <w:rPr>
          <w:rFonts w:ascii="Garamond" w:hAnsi="Garamond"/>
          <w:b/>
          <w:bCs/>
          <w:sz w:val="22"/>
        </w:rPr>
        <w:t>Definition</w:t>
      </w:r>
      <w:r w:rsidRPr="00F94158">
        <w:rPr>
          <w:rFonts w:ascii="Garamond" w:hAnsi="Garamond"/>
          <w:sz w:val="22"/>
        </w:rPr>
        <w:t xml:space="preserve">: </w:t>
      </w:r>
      <w:proofErr w:type="spellStart"/>
      <w:r w:rsidRPr="00F94158">
        <w:rPr>
          <w:rFonts w:ascii="Garamond" w:hAnsi="Garamond"/>
          <w:sz w:val="22"/>
        </w:rPr>
        <w:t>Antibiotikat</w:t>
      </w:r>
      <w:proofErr w:type="spellEnd"/>
      <w:r w:rsidRPr="00F94158">
        <w:rPr>
          <w:rFonts w:ascii="Garamond" w:hAnsi="Garamond"/>
          <w:sz w:val="22"/>
        </w:rPr>
        <w:t xml:space="preserve"> verkar bara mot en begränsad grupp bakterier (t.ex. endast grampositiva eller bara en viss art).</w:t>
      </w:r>
    </w:p>
    <w:p w14:paraId="70EE6FF9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64AA90F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  <w:r w:rsidRPr="00F94158">
        <w:rPr>
          <w:rFonts w:ascii="Garamond" w:hAnsi="Garamond"/>
          <w:b/>
          <w:bCs/>
          <w:sz w:val="22"/>
        </w:rPr>
        <w:t>Exempel</w:t>
      </w:r>
      <w:r w:rsidRPr="00F94158">
        <w:rPr>
          <w:rFonts w:ascii="Garamond" w:hAnsi="Garamond"/>
          <w:sz w:val="22"/>
        </w:rPr>
        <w:t>:</w:t>
      </w:r>
    </w:p>
    <w:p w14:paraId="4D2A7990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  <w:r w:rsidRPr="00F94158">
        <w:rPr>
          <w:rFonts w:ascii="Garamond" w:hAnsi="Garamond"/>
          <w:sz w:val="22"/>
        </w:rPr>
        <w:t>Penicillin V – framför allt mot streptokocker.</w:t>
      </w:r>
    </w:p>
    <w:p w14:paraId="71866E8A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4D4B8D2F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F94158">
        <w:rPr>
          <w:rFonts w:ascii="Garamond" w:hAnsi="Garamond"/>
          <w:sz w:val="22"/>
        </w:rPr>
        <w:t>Vankomycin</w:t>
      </w:r>
      <w:proofErr w:type="spellEnd"/>
      <w:r w:rsidRPr="00F94158">
        <w:rPr>
          <w:rFonts w:ascii="Garamond" w:hAnsi="Garamond"/>
          <w:sz w:val="22"/>
        </w:rPr>
        <w:t xml:space="preserve"> – endast grampositiva.</w:t>
      </w:r>
    </w:p>
    <w:p w14:paraId="66741106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DBE01ED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  <w:r w:rsidRPr="00F94158">
        <w:rPr>
          <w:rFonts w:ascii="Garamond" w:hAnsi="Garamond"/>
          <w:b/>
          <w:bCs/>
          <w:sz w:val="22"/>
        </w:rPr>
        <w:t>Fördelar</w:t>
      </w:r>
      <w:r w:rsidRPr="00F94158">
        <w:rPr>
          <w:rFonts w:ascii="Garamond" w:hAnsi="Garamond"/>
          <w:sz w:val="22"/>
        </w:rPr>
        <w:t>: Mindre påverkan på normalfloran → lägre risk för resistens och biverkningar som diarré eller svampinfektion.</w:t>
      </w:r>
    </w:p>
    <w:p w14:paraId="4D5CA668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668BE4B" w14:textId="100C0C2E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94158">
        <w:rPr>
          <w:rFonts w:ascii="Garamond" w:hAnsi="Garamond"/>
          <w:b/>
          <w:bCs/>
          <w:sz w:val="22"/>
        </w:rPr>
        <w:t>Brett spektrum</w:t>
      </w:r>
    </w:p>
    <w:p w14:paraId="172A8ACF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  <w:r w:rsidRPr="00F94158">
        <w:rPr>
          <w:rFonts w:ascii="Garamond" w:hAnsi="Garamond"/>
          <w:b/>
          <w:bCs/>
          <w:sz w:val="22"/>
        </w:rPr>
        <w:t>Definition</w:t>
      </w:r>
      <w:r w:rsidRPr="00F94158">
        <w:rPr>
          <w:rFonts w:ascii="Garamond" w:hAnsi="Garamond"/>
          <w:sz w:val="22"/>
        </w:rPr>
        <w:t xml:space="preserve">: </w:t>
      </w:r>
      <w:proofErr w:type="spellStart"/>
      <w:r w:rsidRPr="00F94158">
        <w:rPr>
          <w:rFonts w:ascii="Garamond" w:hAnsi="Garamond"/>
          <w:sz w:val="22"/>
        </w:rPr>
        <w:t>Antibiotikat</w:t>
      </w:r>
      <w:proofErr w:type="spellEnd"/>
      <w:r w:rsidRPr="00F94158">
        <w:rPr>
          <w:rFonts w:ascii="Garamond" w:hAnsi="Garamond"/>
          <w:sz w:val="22"/>
        </w:rPr>
        <w:t xml:space="preserve"> verkar mot många olika bakteriearter, både grampositiva och gramnegativa.</w:t>
      </w:r>
    </w:p>
    <w:p w14:paraId="561BD966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57012B9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94158">
        <w:rPr>
          <w:rFonts w:ascii="Garamond" w:hAnsi="Garamond"/>
          <w:b/>
          <w:bCs/>
          <w:sz w:val="22"/>
        </w:rPr>
        <w:t>Exempel:</w:t>
      </w:r>
    </w:p>
    <w:p w14:paraId="68155588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F94158">
        <w:rPr>
          <w:rFonts w:ascii="Garamond" w:hAnsi="Garamond"/>
          <w:sz w:val="22"/>
        </w:rPr>
        <w:t>Karbapenemer</w:t>
      </w:r>
      <w:proofErr w:type="spellEnd"/>
      <w:r w:rsidRPr="00F94158">
        <w:rPr>
          <w:rFonts w:ascii="Garamond" w:hAnsi="Garamond"/>
          <w:sz w:val="22"/>
        </w:rPr>
        <w:t xml:space="preserve"> – mycket bred verkan.</w:t>
      </w:r>
    </w:p>
    <w:p w14:paraId="157F23AB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498801C1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F94158">
        <w:rPr>
          <w:rFonts w:ascii="Garamond" w:hAnsi="Garamond"/>
          <w:sz w:val="22"/>
        </w:rPr>
        <w:t>Tetracykliner</w:t>
      </w:r>
      <w:proofErr w:type="spellEnd"/>
      <w:r w:rsidRPr="00F94158">
        <w:rPr>
          <w:rFonts w:ascii="Garamond" w:hAnsi="Garamond"/>
          <w:sz w:val="22"/>
        </w:rPr>
        <w:t xml:space="preserve"> – påverkar flera bakteriegrupper.</w:t>
      </w:r>
    </w:p>
    <w:p w14:paraId="01B83085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22A04E8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  <w:r w:rsidRPr="00F94158">
        <w:rPr>
          <w:rFonts w:ascii="Garamond" w:hAnsi="Garamond"/>
          <w:b/>
          <w:bCs/>
          <w:sz w:val="22"/>
        </w:rPr>
        <w:t>Fördelar</w:t>
      </w:r>
      <w:r w:rsidRPr="00F94158">
        <w:rPr>
          <w:rFonts w:ascii="Garamond" w:hAnsi="Garamond"/>
          <w:sz w:val="22"/>
        </w:rPr>
        <w:t>: Kan användas när man inte vet vilken bakterie som orsakar infektionen.</w:t>
      </w:r>
    </w:p>
    <w:p w14:paraId="710B00A9" w14:textId="77777777" w:rsidR="00F94158" w:rsidRPr="00F94158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70D7807" w14:textId="4E255612" w:rsidR="000B25DE" w:rsidRDefault="00F94158" w:rsidP="00F94158">
      <w:pPr>
        <w:spacing w:before="0" w:line="240" w:lineRule="auto"/>
        <w:ind w:left="720"/>
        <w:rPr>
          <w:rFonts w:ascii="Garamond" w:hAnsi="Garamond"/>
          <w:sz w:val="22"/>
        </w:rPr>
      </w:pPr>
      <w:r w:rsidRPr="00F94158">
        <w:rPr>
          <w:rFonts w:ascii="Garamond" w:hAnsi="Garamond"/>
          <w:b/>
          <w:bCs/>
          <w:sz w:val="22"/>
        </w:rPr>
        <w:t>Nackdelar</w:t>
      </w:r>
      <w:r w:rsidRPr="00F94158">
        <w:rPr>
          <w:rFonts w:ascii="Garamond" w:hAnsi="Garamond"/>
          <w:sz w:val="22"/>
        </w:rPr>
        <w:t xml:space="preserve">: Slår ut normalfloran, ökar risk för resistensutveckling och opportunistiska infektioner (t.ex. </w:t>
      </w:r>
      <w:proofErr w:type="spellStart"/>
      <w:r w:rsidRPr="00F94158">
        <w:rPr>
          <w:rFonts w:ascii="Garamond" w:hAnsi="Garamond"/>
          <w:sz w:val="22"/>
        </w:rPr>
        <w:t>Clostridioides</w:t>
      </w:r>
      <w:proofErr w:type="spellEnd"/>
      <w:r w:rsidRPr="00F94158">
        <w:rPr>
          <w:rFonts w:ascii="Garamond" w:hAnsi="Garamond"/>
          <w:sz w:val="22"/>
        </w:rPr>
        <w:t xml:space="preserve"> </w:t>
      </w:r>
      <w:proofErr w:type="spellStart"/>
      <w:r w:rsidRPr="00F94158">
        <w:rPr>
          <w:rFonts w:ascii="Garamond" w:hAnsi="Garamond"/>
          <w:sz w:val="22"/>
        </w:rPr>
        <w:t>difficile</w:t>
      </w:r>
      <w:proofErr w:type="spellEnd"/>
      <w:r w:rsidRPr="00F94158">
        <w:rPr>
          <w:rFonts w:ascii="Garamond" w:hAnsi="Garamond"/>
          <w:sz w:val="22"/>
        </w:rPr>
        <w:t>).</w:t>
      </w:r>
    </w:p>
    <w:p w14:paraId="2E0A1938" w14:textId="77777777" w:rsidR="002C0DAC" w:rsidRPr="002C0DAC" w:rsidRDefault="002C0DAC" w:rsidP="002C0DAC">
      <w:pPr>
        <w:spacing w:before="0" w:line="240" w:lineRule="auto"/>
        <w:rPr>
          <w:rFonts w:ascii="Garamond" w:hAnsi="Garamond"/>
          <w:sz w:val="22"/>
        </w:rPr>
      </w:pPr>
    </w:p>
    <w:p w14:paraId="547650A2" w14:textId="77777777" w:rsidR="002C0DAC" w:rsidRPr="000B25DE" w:rsidRDefault="002C0DAC" w:rsidP="002C0DAC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t>Vissa bakterier är naturligt resistenta mot vissa antibiotika. Vad innebär det och ge ett exempel på detta.</w:t>
      </w:r>
    </w:p>
    <w:p w14:paraId="73EA4F7F" w14:textId="6B7655DA" w:rsidR="000172C6" w:rsidRPr="000172C6" w:rsidRDefault="000172C6" w:rsidP="000172C6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0172C6">
        <w:rPr>
          <w:rFonts w:ascii="Garamond" w:hAnsi="Garamond"/>
          <w:b/>
          <w:bCs/>
          <w:sz w:val="22"/>
        </w:rPr>
        <w:t>Vad innebär det?</w:t>
      </w:r>
    </w:p>
    <w:p w14:paraId="27DE82DA" w14:textId="77777777" w:rsidR="000172C6" w:rsidRPr="000172C6" w:rsidRDefault="000172C6" w:rsidP="000172C6">
      <w:pPr>
        <w:spacing w:before="0" w:line="240" w:lineRule="auto"/>
        <w:ind w:left="720"/>
        <w:rPr>
          <w:rFonts w:ascii="Garamond" w:hAnsi="Garamond"/>
          <w:sz w:val="22"/>
        </w:rPr>
      </w:pPr>
      <w:r w:rsidRPr="000172C6">
        <w:rPr>
          <w:rFonts w:ascii="Garamond" w:hAnsi="Garamond"/>
          <w:sz w:val="22"/>
        </w:rPr>
        <w:t>Att en bakterieart från början, utan att ha utsatts för antibiotika, är okänslig mot ett visst antibiotikum.</w:t>
      </w:r>
    </w:p>
    <w:p w14:paraId="4DAD51D2" w14:textId="77777777" w:rsidR="000172C6" w:rsidRPr="000172C6" w:rsidRDefault="000172C6" w:rsidP="000172C6">
      <w:pPr>
        <w:spacing w:before="0" w:line="240" w:lineRule="auto"/>
        <w:ind w:left="720"/>
        <w:rPr>
          <w:rFonts w:ascii="Garamond" w:hAnsi="Garamond"/>
          <w:sz w:val="22"/>
        </w:rPr>
      </w:pPr>
      <w:r w:rsidRPr="000172C6">
        <w:rPr>
          <w:rFonts w:ascii="Garamond" w:hAnsi="Garamond"/>
          <w:sz w:val="22"/>
        </w:rPr>
        <w:t>Resistensen beror på bakteriernas grundläggande egenskaper, t.ex. deras cellväggsstruktur, metabolism eller avsaknad av mål för antibiotikan.</w:t>
      </w:r>
    </w:p>
    <w:p w14:paraId="0D28C739" w14:textId="77777777" w:rsidR="000172C6" w:rsidRPr="000172C6" w:rsidRDefault="000172C6" w:rsidP="000172C6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06F98B1" w14:textId="77777777" w:rsidR="000172C6" w:rsidRPr="000172C6" w:rsidRDefault="000172C6" w:rsidP="000172C6">
      <w:pPr>
        <w:spacing w:before="0" w:line="240" w:lineRule="auto"/>
        <w:ind w:left="720"/>
        <w:rPr>
          <w:rFonts w:ascii="Garamond" w:hAnsi="Garamond"/>
          <w:sz w:val="22"/>
        </w:rPr>
      </w:pPr>
      <w:r w:rsidRPr="000172C6">
        <w:rPr>
          <w:rFonts w:ascii="Garamond" w:hAnsi="Garamond"/>
          <w:sz w:val="22"/>
        </w:rPr>
        <w:t>Det är alltså inte något de har "lärt sig" genom mutation eller genöverföring, utan en medfödd egenskap.</w:t>
      </w:r>
    </w:p>
    <w:p w14:paraId="0441A6FB" w14:textId="77777777" w:rsidR="000172C6" w:rsidRPr="000172C6" w:rsidRDefault="000172C6" w:rsidP="000172C6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5AF9537" w14:textId="62384782" w:rsidR="000172C6" w:rsidRPr="000172C6" w:rsidRDefault="000172C6" w:rsidP="000172C6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0172C6">
        <w:rPr>
          <w:rFonts w:ascii="Garamond" w:hAnsi="Garamond"/>
          <w:b/>
          <w:bCs/>
          <w:sz w:val="22"/>
        </w:rPr>
        <w:t>Exempel</w:t>
      </w:r>
    </w:p>
    <w:p w14:paraId="3B49C658" w14:textId="77777777" w:rsidR="000172C6" w:rsidRPr="000172C6" w:rsidRDefault="000172C6" w:rsidP="000172C6">
      <w:pPr>
        <w:spacing w:before="0" w:line="240" w:lineRule="auto"/>
        <w:ind w:left="720"/>
        <w:rPr>
          <w:rFonts w:ascii="Garamond" w:hAnsi="Garamond"/>
          <w:sz w:val="22"/>
        </w:rPr>
      </w:pPr>
      <w:r w:rsidRPr="007D19CC">
        <w:rPr>
          <w:rFonts w:ascii="Garamond" w:hAnsi="Garamond"/>
          <w:b/>
          <w:bCs/>
          <w:sz w:val="22"/>
        </w:rPr>
        <w:t xml:space="preserve">Mycoplasma </w:t>
      </w:r>
      <w:proofErr w:type="spellStart"/>
      <w:r w:rsidRPr="007D19CC">
        <w:rPr>
          <w:rFonts w:ascii="Garamond" w:hAnsi="Garamond"/>
          <w:b/>
          <w:bCs/>
          <w:sz w:val="22"/>
        </w:rPr>
        <w:t>pneumoniae</w:t>
      </w:r>
      <w:proofErr w:type="spellEnd"/>
      <w:r w:rsidRPr="000172C6">
        <w:rPr>
          <w:rFonts w:ascii="Garamond" w:hAnsi="Garamond"/>
          <w:sz w:val="22"/>
        </w:rPr>
        <w:t xml:space="preserve"> → saknar cellvägg → är naturligt resistent mot alla </w:t>
      </w:r>
      <w:proofErr w:type="spellStart"/>
      <w:r w:rsidRPr="000172C6">
        <w:rPr>
          <w:rFonts w:ascii="Garamond" w:hAnsi="Garamond"/>
          <w:sz w:val="22"/>
        </w:rPr>
        <w:t>betalaktamantibiotika</w:t>
      </w:r>
      <w:proofErr w:type="spellEnd"/>
      <w:r w:rsidRPr="000172C6">
        <w:rPr>
          <w:rFonts w:ascii="Garamond" w:hAnsi="Garamond"/>
          <w:sz w:val="22"/>
        </w:rPr>
        <w:t xml:space="preserve"> (t.ex. penicillin).</w:t>
      </w:r>
    </w:p>
    <w:p w14:paraId="184AE35B" w14:textId="77777777" w:rsidR="000172C6" w:rsidRPr="000172C6" w:rsidRDefault="000172C6" w:rsidP="000172C6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C00D52E" w14:textId="77777777" w:rsidR="000172C6" w:rsidRPr="000172C6" w:rsidRDefault="000172C6" w:rsidP="000172C6">
      <w:pPr>
        <w:spacing w:before="0" w:line="240" w:lineRule="auto"/>
        <w:ind w:left="720"/>
        <w:rPr>
          <w:rFonts w:ascii="Garamond" w:hAnsi="Garamond"/>
          <w:sz w:val="22"/>
        </w:rPr>
      </w:pPr>
      <w:r w:rsidRPr="007D19CC">
        <w:rPr>
          <w:rFonts w:ascii="Garamond" w:hAnsi="Garamond"/>
          <w:b/>
          <w:bCs/>
          <w:sz w:val="22"/>
        </w:rPr>
        <w:t>Gramnegativa bakterier</w:t>
      </w:r>
      <w:r w:rsidRPr="000172C6">
        <w:rPr>
          <w:rFonts w:ascii="Garamond" w:hAnsi="Garamond"/>
          <w:sz w:val="22"/>
        </w:rPr>
        <w:t xml:space="preserve"> → naturligt resistenta mot </w:t>
      </w:r>
      <w:proofErr w:type="spellStart"/>
      <w:r w:rsidRPr="000172C6">
        <w:rPr>
          <w:rFonts w:ascii="Garamond" w:hAnsi="Garamond"/>
          <w:sz w:val="22"/>
        </w:rPr>
        <w:t>vankomycin</w:t>
      </w:r>
      <w:proofErr w:type="spellEnd"/>
      <w:r w:rsidRPr="000172C6">
        <w:rPr>
          <w:rFonts w:ascii="Garamond" w:hAnsi="Garamond"/>
          <w:sz w:val="22"/>
        </w:rPr>
        <w:t xml:space="preserve"> eftersom deras yttre membran hindrar substansen från att nå </w:t>
      </w:r>
      <w:proofErr w:type="spellStart"/>
      <w:r w:rsidRPr="000172C6">
        <w:rPr>
          <w:rFonts w:ascii="Garamond" w:hAnsi="Garamond"/>
          <w:sz w:val="22"/>
        </w:rPr>
        <w:t>peptidoglykanet</w:t>
      </w:r>
      <w:proofErr w:type="spellEnd"/>
      <w:r w:rsidRPr="000172C6">
        <w:rPr>
          <w:rFonts w:ascii="Garamond" w:hAnsi="Garamond"/>
          <w:sz w:val="22"/>
        </w:rPr>
        <w:t>.</w:t>
      </w:r>
    </w:p>
    <w:p w14:paraId="516BF34D" w14:textId="5079434A" w:rsidR="000B25DE" w:rsidRDefault="000172C6" w:rsidP="000172C6">
      <w:pPr>
        <w:spacing w:before="0" w:line="240" w:lineRule="auto"/>
        <w:ind w:left="720"/>
        <w:rPr>
          <w:rFonts w:ascii="Garamond" w:hAnsi="Garamond"/>
          <w:sz w:val="22"/>
        </w:rPr>
      </w:pPr>
      <w:r w:rsidRPr="007D19CC">
        <w:rPr>
          <w:rFonts w:ascii="Garamond" w:hAnsi="Garamond"/>
          <w:b/>
          <w:bCs/>
          <w:sz w:val="22"/>
        </w:rPr>
        <w:t>Enterokocker</w:t>
      </w:r>
      <w:r w:rsidRPr="000172C6">
        <w:rPr>
          <w:rFonts w:ascii="Garamond" w:hAnsi="Garamond"/>
          <w:sz w:val="22"/>
        </w:rPr>
        <w:t xml:space="preserve"> → naturligt resistenta mot </w:t>
      </w:r>
      <w:proofErr w:type="spellStart"/>
      <w:r w:rsidRPr="000172C6">
        <w:rPr>
          <w:rFonts w:ascii="Garamond" w:hAnsi="Garamond"/>
          <w:sz w:val="22"/>
        </w:rPr>
        <w:t>cefalosporiner</w:t>
      </w:r>
      <w:proofErr w:type="spellEnd"/>
      <w:r w:rsidRPr="000172C6">
        <w:rPr>
          <w:rFonts w:ascii="Garamond" w:hAnsi="Garamond"/>
          <w:sz w:val="22"/>
        </w:rPr>
        <w:t>.</w:t>
      </w:r>
    </w:p>
    <w:p w14:paraId="5A004824" w14:textId="77777777" w:rsidR="002C0DAC" w:rsidRPr="002C0DAC" w:rsidRDefault="002C0DAC" w:rsidP="002C0DAC">
      <w:pPr>
        <w:spacing w:before="0" w:line="240" w:lineRule="auto"/>
        <w:rPr>
          <w:rFonts w:ascii="Garamond" w:hAnsi="Garamond"/>
          <w:sz w:val="22"/>
        </w:rPr>
      </w:pPr>
    </w:p>
    <w:p w14:paraId="57DC7F7E" w14:textId="77777777" w:rsidR="002C0DAC" w:rsidRPr="000B25DE" w:rsidRDefault="002C0DAC" w:rsidP="002C0DAC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t>Vad innebär att bakterier har förvärvat resistens mot ett antibiotikum? Ge ett exempel på detta.</w:t>
      </w:r>
    </w:p>
    <w:p w14:paraId="76B662AD" w14:textId="54B4CEB2" w:rsidR="00F519BE" w:rsidRPr="00F519BE" w:rsidRDefault="00F519BE" w:rsidP="00F519B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519BE">
        <w:rPr>
          <w:rFonts w:ascii="Garamond" w:hAnsi="Garamond"/>
          <w:b/>
          <w:bCs/>
          <w:sz w:val="22"/>
        </w:rPr>
        <w:t>Förvärvad resistens</w:t>
      </w:r>
    </w:p>
    <w:p w14:paraId="34EE7D83" w14:textId="77777777" w:rsidR="00F519BE" w:rsidRPr="00F519BE" w:rsidRDefault="00F519BE" w:rsidP="00F519BE">
      <w:pPr>
        <w:spacing w:before="0" w:line="240" w:lineRule="auto"/>
        <w:ind w:left="720"/>
        <w:rPr>
          <w:rFonts w:ascii="Garamond" w:hAnsi="Garamond"/>
          <w:sz w:val="22"/>
        </w:rPr>
      </w:pPr>
      <w:r w:rsidRPr="00F519BE">
        <w:rPr>
          <w:rFonts w:ascii="Garamond" w:hAnsi="Garamond"/>
          <w:sz w:val="22"/>
        </w:rPr>
        <w:t>Innebär att en bakterie som tidigare var känslig mot ett antibiotikum blivit resistent genom genetisk förändring.</w:t>
      </w:r>
    </w:p>
    <w:p w14:paraId="3C51CDE0" w14:textId="77777777" w:rsidR="00F519BE" w:rsidRPr="00F519BE" w:rsidRDefault="00F519BE" w:rsidP="00F519B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953E890" w14:textId="77777777" w:rsidR="00F519BE" w:rsidRPr="00F519BE" w:rsidRDefault="00F519BE" w:rsidP="00F519B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519BE">
        <w:rPr>
          <w:rFonts w:ascii="Garamond" w:hAnsi="Garamond"/>
          <w:b/>
          <w:bCs/>
          <w:sz w:val="22"/>
        </w:rPr>
        <w:t>Detta kan ske via:</w:t>
      </w:r>
    </w:p>
    <w:p w14:paraId="0C2C54B8" w14:textId="77777777" w:rsidR="00F519BE" w:rsidRPr="00F519BE" w:rsidRDefault="00F519BE" w:rsidP="00F519BE">
      <w:pPr>
        <w:spacing w:before="0" w:line="240" w:lineRule="auto"/>
        <w:ind w:left="720"/>
        <w:rPr>
          <w:rFonts w:ascii="Garamond" w:hAnsi="Garamond"/>
          <w:sz w:val="22"/>
        </w:rPr>
      </w:pPr>
      <w:r w:rsidRPr="00F519BE">
        <w:rPr>
          <w:rFonts w:ascii="Garamond" w:hAnsi="Garamond"/>
          <w:sz w:val="22"/>
        </w:rPr>
        <w:t>Mutation i bakteriens eget DNA → ändrad målstruktur.</w:t>
      </w:r>
    </w:p>
    <w:p w14:paraId="1BBAD470" w14:textId="77777777" w:rsidR="00F519BE" w:rsidRPr="00F519BE" w:rsidRDefault="00F519BE" w:rsidP="00F519B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9748C00" w14:textId="77777777" w:rsidR="00F519BE" w:rsidRPr="00F519BE" w:rsidRDefault="00F519BE" w:rsidP="00F519BE">
      <w:pPr>
        <w:spacing w:before="0" w:line="240" w:lineRule="auto"/>
        <w:ind w:left="720"/>
        <w:rPr>
          <w:rFonts w:ascii="Garamond" w:hAnsi="Garamond"/>
          <w:sz w:val="22"/>
        </w:rPr>
      </w:pPr>
      <w:r w:rsidRPr="00F519BE">
        <w:rPr>
          <w:rFonts w:ascii="Garamond" w:hAnsi="Garamond"/>
          <w:sz w:val="22"/>
        </w:rPr>
        <w:t xml:space="preserve">Genöverföring från andra bakterier via plasmider, </w:t>
      </w:r>
      <w:proofErr w:type="spellStart"/>
      <w:r w:rsidRPr="00F519BE">
        <w:rPr>
          <w:rFonts w:ascii="Garamond" w:hAnsi="Garamond"/>
          <w:sz w:val="22"/>
        </w:rPr>
        <w:t>transposoner</w:t>
      </w:r>
      <w:proofErr w:type="spellEnd"/>
      <w:r w:rsidRPr="00F519BE">
        <w:rPr>
          <w:rFonts w:ascii="Garamond" w:hAnsi="Garamond"/>
          <w:sz w:val="22"/>
        </w:rPr>
        <w:t xml:space="preserve"> eller bakteriofager → t.ex. resistensgener för enzymer.</w:t>
      </w:r>
    </w:p>
    <w:p w14:paraId="372BC87F" w14:textId="77777777" w:rsidR="00F519BE" w:rsidRPr="00F519BE" w:rsidRDefault="00F519BE" w:rsidP="00F519B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5B78A94" w14:textId="69508AE4" w:rsidR="00F519BE" w:rsidRPr="00F519BE" w:rsidRDefault="00F519BE" w:rsidP="00F519BE">
      <w:pPr>
        <w:spacing w:before="0" w:line="240" w:lineRule="auto"/>
        <w:ind w:left="720"/>
        <w:rPr>
          <w:rFonts w:ascii="Garamond" w:hAnsi="Garamond"/>
          <w:sz w:val="22"/>
        </w:rPr>
      </w:pPr>
      <w:r w:rsidRPr="00F519BE">
        <w:rPr>
          <w:rFonts w:ascii="Garamond" w:hAnsi="Garamond"/>
          <w:b/>
          <w:bCs/>
          <w:sz w:val="22"/>
        </w:rPr>
        <w:t>Exempel</w:t>
      </w:r>
    </w:p>
    <w:p w14:paraId="0D4C0C76" w14:textId="77777777" w:rsidR="00F519BE" w:rsidRPr="00F519BE" w:rsidRDefault="00F519BE" w:rsidP="00F519B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986C34A" w14:textId="77777777" w:rsidR="00F519BE" w:rsidRPr="00F519BE" w:rsidRDefault="00F519BE" w:rsidP="00F519BE">
      <w:pPr>
        <w:spacing w:before="0" w:line="240" w:lineRule="auto"/>
        <w:ind w:left="720"/>
        <w:rPr>
          <w:rFonts w:ascii="Garamond" w:hAnsi="Garamond"/>
          <w:sz w:val="22"/>
        </w:rPr>
      </w:pPr>
      <w:r w:rsidRPr="007E297E">
        <w:rPr>
          <w:rFonts w:ascii="Garamond" w:hAnsi="Garamond"/>
          <w:b/>
          <w:bCs/>
          <w:sz w:val="22"/>
        </w:rPr>
        <w:t>Staphylococcus aureus</w:t>
      </w:r>
      <w:r w:rsidRPr="00F519BE">
        <w:rPr>
          <w:rFonts w:ascii="Garamond" w:hAnsi="Garamond"/>
          <w:sz w:val="22"/>
        </w:rPr>
        <w:t xml:space="preserve"> → har förvärvat genen </w:t>
      </w:r>
      <w:proofErr w:type="spellStart"/>
      <w:r w:rsidRPr="00F519BE">
        <w:rPr>
          <w:rFonts w:ascii="Garamond" w:hAnsi="Garamond"/>
          <w:sz w:val="22"/>
        </w:rPr>
        <w:t>mecA</w:t>
      </w:r>
      <w:proofErr w:type="spellEnd"/>
      <w:r w:rsidRPr="00F519BE">
        <w:rPr>
          <w:rFonts w:ascii="Garamond" w:hAnsi="Garamond"/>
          <w:sz w:val="22"/>
        </w:rPr>
        <w:t xml:space="preserve"> → producerar ett förändrat penicillinbindande protein (PBP2a) → blir resistent mot alla </w:t>
      </w:r>
      <w:proofErr w:type="spellStart"/>
      <w:r w:rsidRPr="00F519BE">
        <w:rPr>
          <w:rFonts w:ascii="Garamond" w:hAnsi="Garamond"/>
          <w:sz w:val="22"/>
        </w:rPr>
        <w:t>betalaktamer</w:t>
      </w:r>
      <w:proofErr w:type="spellEnd"/>
      <w:r w:rsidRPr="00F519BE">
        <w:rPr>
          <w:rFonts w:ascii="Garamond" w:hAnsi="Garamond"/>
          <w:sz w:val="22"/>
        </w:rPr>
        <w:t xml:space="preserve"> → kallas MRSA (</w:t>
      </w:r>
      <w:proofErr w:type="spellStart"/>
      <w:r w:rsidRPr="00F519BE">
        <w:rPr>
          <w:rFonts w:ascii="Garamond" w:hAnsi="Garamond"/>
          <w:sz w:val="22"/>
        </w:rPr>
        <w:t>meticillinresistent</w:t>
      </w:r>
      <w:proofErr w:type="spellEnd"/>
      <w:r w:rsidRPr="00F519BE">
        <w:rPr>
          <w:rFonts w:ascii="Garamond" w:hAnsi="Garamond"/>
          <w:sz w:val="22"/>
        </w:rPr>
        <w:t xml:space="preserve"> S. aureus).</w:t>
      </w:r>
    </w:p>
    <w:p w14:paraId="01FEBF1C" w14:textId="77777777" w:rsidR="00F519BE" w:rsidRPr="00F519BE" w:rsidRDefault="00F519BE" w:rsidP="00F519B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A4180EC" w14:textId="24F644C1" w:rsidR="000B25DE" w:rsidRDefault="00F519BE" w:rsidP="00F519BE">
      <w:pPr>
        <w:spacing w:before="0" w:line="240" w:lineRule="auto"/>
        <w:ind w:left="720"/>
        <w:rPr>
          <w:rFonts w:ascii="Garamond" w:hAnsi="Garamond"/>
          <w:sz w:val="22"/>
        </w:rPr>
      </w:pPr>
      <w:r w:rsidRPr="007E297E">
        <w:rPr>
          <w:rFonts w:ascii="Garamond" w:hAnsi="Garamond"/>
          <w:b/>
          <w:bCs/>
          <w:sz w:val="22"/>
        </w:rPr>
        <w:t xml:space="preserve">E. </w:t>
      </w:r>
      <w:proofErr w:type="spellStart"/>
      <w:r w:rsidRPr="007E297E">
        <w:rPr>
          <w:rFonts w:ascii="Garamond" w:hAnsi="Garamond"/>
          <w:b/>
          <w:bCs/>
          <w:sz w:val="22"/>
        </w:rPr>
        <w:t>coli</w:t>
      </w:r>
      <w:proofErr w:type="spellEnd"/>
      <w:r w:rsidRPr="007E297E">
        <w:rPr>
          <w:rFonts w:ascii="Garamond" w:hAnsi="Garamond"/>
          <w:b/>
          <w:bCs/>
          <w:sz w:val="22"/>
        </w:rPr>
        <w:t xml:space="preserve"> och </w:t>
      </w:r>
      <w:proofErr w:type="spellStart"/>
      <w:r w:rsidRPr="007E297E">
        <w:rPr>
          <w:rFonts w:ascii="Garamond" w:hAnsi="Garamond"/>
          <w:b/>
          <w:bCs/>
          <w:sz w:val="22"/>
        </w:rPr>
        <w:t>Klebsiella</w:t>
      </w:r>
      <w:proofErr w:type="spellEnd"/>
      <w:r w:rsidRPr="00F519BE">
        <w:rPr>
          <w:rFonts w:ascii="Garamond" w:hAnsi="Garamond"/>
          <w:sz w:val="22"/>
        </w:rPr>
        <w:t xml:space="preserve"> → kan förvärva plasmider som kodar för ESBL-enzymer → bryter ner </w:t>
      </w:r>
      <w:proofErr w:type="spellStart"/>
      <w:r w:rsidRPr="00F519BE">
        <w:rPr>
          <w:rFonts w:ascii="Garamond" w:hAnsi="Garamond"/>
          <w:sz w:val="22"/>
        </w:rPr>
        <w:t>cefalosporiner</w:t>
      </w:r>
      <w:proofErr w:type="spellEnd"/>
      <w:r w:rsidRPr="00F519BE">
        <w:rPr>
          <w:rFonts w:ascii="Garamond" w:hAnsi="Garamond"/>
          <w:sz w:val="22"/>
        </w:rPr>
        <w:t>.</w:t>
      </w:r>
    </w:p>
    <w:p w14:paraId="4113ECA0" w14:textId="77777777" w:rsidR="002C0DAC" w:rsidRPr="002C0DAC" w:rsidRDefault="002C0DAC" w:rsidP="002C0DAC">
      <w:pPr>
        <w:spacing w:before="0" w:line="240" w:lineRule="auto"/>
        <w:rPr>
          <w:rFonts w:ascii="Garamond" w:hAnsi="Garamond"/>
          <w:sz w:val="22"/>
        </w:rPr>
      </w:pPr>
    </w:p>
    <w:p w14:paraId="34698686" w14:textId="77777777" w:rsidR="002C0DAC" w:rsidRPr="000B25DE" w:rsidRDefault="002C0DAC" w:rsidP="002C0DAC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t>Vad betyder ett antibiotikums MIC-värde (</w:t>
      </w:r>
      <w:proofErr w:type="spellStart"/>
      <w:r w:rsidRPr="000B25DE">
        <w:rPr>
          <w:rFonts w:ascii="Garamond" w:hAnsi="Garamond"/>
          <w:b/>
          <w:bCs/>
          <w:sz w:val="22"/>
        </w:rPr>
        <w:t>Minimun</w:t>
      </w:r>
      <w:proofErr w:type="spellEnd"/>
      <w:r w:rsidRPr="000B25DE">
        <w:rPr>
          <w:rFonts w:ascii="Garamond" w:hAnsi="Garamond"/>
          <w:b/>
          <w:bCs/>
          <w:sz w:val="22"/>
        </w:rPr>
        <w:t xml:space="preserve"> </w:t>
      </w:r>
      <w:proofErr w:type="spellStart"/>
      <w:r w:rsidRPr="000B25DE">
        <w:rPr>
          <w:rFonts w:ascii="Garamond" w:hAnsi="Garamond"/>
          <w:b/>
          <w:bCs/>
          <w:sz w:val="22"/>
        </w:rPr>
        <w:t>inhibitory</w:t>
      </w:r>
      <w:proofErr w:type="spellEnd"/>
      <w:r w:rsidRPr="000B25DE">
        <w:rPr>
          <w:rFonts w:ascii="Garamond" w:hAnsi="Garamond"/>
          <w:b/>
          <w:bCs/>
          <w:sz w:val="22"/>
        </w:rPr>
        <w:t xml:space="preserve"> </w:t>
      </w:r>
      <w:proofErr w:type="spellStart"/>
      <w:r w:rsidRPr="000B25DE">
        <w:rPr>
          <w:rFonts w:ascii="Garamond" w:hAnsi="Garamond"/>
          <w:b/>
          <w:bCs/>
          <w:sz w:val="22"/>
        </w:rPr>
        <w:t>concentration</w:t>
      </w:r>
      <w:proofErr w:type="spellEnd"/>
      <w:r w:rsidRPr="000B25DE">
        <w:rPr>
          <w:rFonts w:ascii="Garamond" w:hAnsi="Garamond"/>
          <w:b/>
          <w:bCs/>
          <w:sz w:val="22"/>
        </w:rPr>
        <w:t xml:space="preserve">)? </w:t>
      </w:r>
    </w:p>
    <w:p w14:paraId="212D3C1B" w14:textId="77777777" w:rsidR="00850886" w:rsidRPr="00850886" w:rsidRDefault="00850886" w:rsidP="00850886">
      <w:pPr>
        <w:spacing w:before="0" w:line="240" w:lineRule="auto"/>
        <w:ind w:left="720"/>
        <w:rPr>
          <w:rFonts w:ascii="Garamond" w:hAnsi="Garamond"/>
          <w:sz w:val="22"/>
        </w:rPr>
      </w:pPr>
      <w:r w:rsidRPr="00850886">
        <w:rPr>
          <w:rFonts w:ascii="Garamond" w:hAnsi="Garamond"/>
          <w:sz w:val="22"/>
        </w:rPr>
        <w:t>Man odlar bakterien i buljong med ökande koncentrationer av antibiotikum.</w:t>
      </w:r>
    </w:p>
    <w:p w14:paraId="5F679792" w14:textId="77777777" w:rsidR="00850886" w:rsidRPr="00850886" w:rsidRDefault="00850886" w:rsidP="00850886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42EABFC" w14:textId="77777777" w:rsidR="00850886" w:rsidRPr="00850886" w:rsidRDefault="00850886" w:rsidP="00850886">
      <w:pPr>
        <w:spacing w:before="0" w:line="240" w:lineRule="auto"/>
        <w:ind w:left="720"/>
        <w:rPr>
          <w:rFonts w:ascii="Garamond" w:hAnsi="Garamond"/>
          <w:sz w:val="22"/>
        </w:rPr>
      </w:pPr>
      <w:r w:rsidRPr="00850886">
        <w:rPr>
          <w:rFonts w:ascii="Garamond" w:hAnsi="Garamond"/>
          <w:sz w:val="22"/>
        </w:rPr>
        <w:t>Den lägsta koncentration där bakterien inte längre växer = MIC.</w:t>
      </w:r>
    </w:p>
    <w:p w14:paraId="2D88A443" w14:textId="77777777" w:rsidR="00850886" w:rsidRPr="00850886" w:rsidRDefault="00850886" w:rsidP="00850886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E2E4385" w14:textId="6E125D47" w:rsidR="000B25DE" w:rsidRDefault="00850886" w:rsidP="00850886">
      <w:pPr>
        <w:spacing w:before="0" w:line="240" w:lineRule="auto"/>
        <w:ind w:left="720"/>
        <w:rPr>
          <w:rFonts w:ascii="Garamond" w:hAnsi="Garamond"/>
          <w:sz w:val="22"/>
        </w:rPr>
      </w:pPr>
      <w:r w:rsidRPr="00850886">
        <w:rPr>
          <w:rFonts w:ascii="Garamond" w:hAnsi="Garamond"/>
          <w:sz w:val="22"/>
        </w:rPr>
        <w:t>MIC används för att avgöra om en bakterie är känslig (S), intermediär (I) eller resistent (R) mot ett visst antibiotikum enligt standardiserade brytpunkter (t.ex. EUCAST).</w:t>
      </w:r>
    </w:p>
    <w:p w14:paraId="4F5A98B2" w14:textId="77777777" w:rsidR="002C0DAC" w:rsidRPr="002C0DAC" w:rsidRDefault="002C0DAC" w:rsidP="002C0DAC">
      <w:pPr>
        <w:spacing w:before="0" w:line="240" w:lineRule="auto"/>
        <w:rPr>
          <w:rFonts w:ascii="Garamond" w:hAnsi="Garamond"/>
          <w:sz w:val="22"/>
        </w:rPr>
      </w:pPr>
    </w:p>
    <w:p w14:paraId="61A0D295" w14:textId="77777777" w:rsidR="00BA0477" w:rsidRPr="000B25DE" w:rsidRDefault="002C0DAC" w:rsidP="00BA0477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proofErr w:type="spellStart"/>
      <w:r w:rsidRPr="000B25DE">
        <w:rPr>
          <w:rFonts w:ascii="Garamond" w:hAnsi="Garamond"/>
          <w:b/>
          <w:bCs/>
          <w:sz w:val="22"/>
        </w:rPr>
        <w:t>Betalaktam</w:t>
      </w:r>
      <w:proofErr w:type="spellEnd"/>
      <w:r w:rsidRPr="000B25DE">
        <w:rPr>
          <w:rFonts w:ascii="Garamond" w:hAnsi="Garamond"/>
          <w:b/>
          <w:bCs/>
          <w:sz w:val="22"/>
        </w:rPr>
        <w:t>-antibiotika hör till den viktigaste antibiotikagruppen. Hur verkar detta på bakterien?</w:t>
      </w:r>
    </w:p>
    <w:p w14:paraId="68A5985B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  <w:r w:rsidRPr="00BF43F2">
        <w:rPr>
          <w:rFonts w:ascii="Garamond" w:hAnsi="Garamond"/>
          <w:b/>
          <w:bCs/>
          <w:sz w:val="22"/>
        </w:rPr>
        <w:t>Målstruktur</w:t>
      </w:r>
      <w:r w:rsidRPr="00B13447">
        <w:rPr>
          <w:rFonts w:ascii="Garamond" w:hAnsi="Garamond"/>
          <w:sz w:val="22"/>
        </w:rPr>
        <w:t>: bakteriernas cellvägg (</w:t>
      </w:r>
      <w:proofErr w:type="spellStart"/>
      <w:r w:rsidRPr="00B13447">
        <w:rPr>
          <w:rFonts w:ascii="Garamond" w:hAnsi="Garamond"/>
          <w:sz w:val="22"/>
        </w:rPr>
        <w:t>peptidoglykan</w:t>
      </w:r>
      <w:proofErr w:type="spellEnd"/>
      <w:r w:rsidRPr="00B13447">
        <w:rPr>
          <w:rFonts w:ascii="Garamond" w:hAnsi="Garamond"/>
          <w:sz w:val="22"/>
        </w:rPr>
        <w:t>).</w:t>
      </w:r>
    </w:p>
    <w:p w14:paraId="33D2CF93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971FF30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B13447">
        <w:rPr>
          <w:rFonts w:ascii="Garamond" w:hAnsi="Garamond"/>
          <w:b/>
          <w:bCs/>
          <w:sz w:val="22"/>
        </w:rPr>
        <w:t>Verkan:</w:t>
      </w:r>
    </w:p>
    <w:p w14:paraId="6E4FFC46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B13447">
        <w:rPr>
          <w:rFonts w:ascii="Garamond" w:hAnsi="Garamond"/>
          <w:sz w:val="22"/>
        </w:rPr>
        <w:t>Betalaktamer</w:t>
      </w:r>
      <w:proofErr w:type="spellEnd"/>
      <w:r w:rsidRPr="00B13447">
        <w:rPr>
          <w:rFonts w:ascii="Garamond" w:hAnsi="Garamond"/>
          <w:sz w:val="22"/>
        </w:rPr>
        <w:t xml:space="preserve"> (t.ex. </w:t>
      </w:r>
      <w:proofErr w:type="spellStart"/>
      <w:r w:rsidRPr="00B13447">
        <w:rPr>
          <w:rFonts w:ascii="Garamond" w:hAnsi="Garamond"/>
          <w:sz w:val="22"/>
        </w:rPr>
        <w:t>penicilliner</w:t>
      </w:r>
      <w:proofErr w:type="spellEnd"/>
      <w:r w:rsidRPr="00B13447">
        <w:rPr>
          <w:rFonts w:ascii="Garamond" w:hAnsi="Garamond"/>
          <w:sz w:val="22"/>
        </w:rPr>
        <w:t xml:space="preserve">, </w:t>
      </w:r>
      <w:proofErr w:type="spellStart"/>
      <w:r w:rsidRPr="00B13447">
        <w:rPr>
          <w:rFonts w:ascii="Garamond" w:hAnsi="Garamond"/>
          <w:sz w:val="22"/>
        </w:rPr>
        <w:t>cefalosporiner</w:t>
      </w:r>
      <w:proofErr w:type="spellEnd"/>
      <w:r w:rsidRPr="00B13447">
        <w:rPr>
          <w:rFonts w:ascii="Garamond" w:hAnsi="Garamond"/>
          <w:sz w:val="22"/>
        </w:rPr>
        <w:t xml:space="preserve">, </w:t>
      </w:r>
      <w:proofErr w:type="spellStart"/>
      <w:r w:rsidRPr="00B13447">
        <w:rPr>
          <w:rFonts w:ascii="Garamond" w:hAnsi="Garamond"/>
          <w:sz w:val="22"/>
        </w:rPr>
        <w:t>karbapenemer</w:t>
      </w:r>
      <w:proofErr w:type="spellEnd"/>
      <w:r w:rsidRPr="00B13447">
        <w:rPr>
          <w:rFonts w:ascii="Garamond" w:hAnsi="Garamond"/>
          <w:sz w:val="22"/>
        </w:rPr>
        <w:t>) binder till penicillinbindande proteiner (PBP).</w:t>
      </w:r>
    </w:p>
    <w:p w14:paraId="0D8E07D6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CCF60B4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  <w:r w:rsidRPr="00B13447">
        <w:rPr>
          <w:rFonts w:ascii="Garamond" w:hAnsi="Garamond"/>
          <w:sz w:val="22"/>
        </w:rPr>
        <w:t>PBP är enzymer (</w:t>
      </w:r>
      <w:proofErr w:type="spellStart"/>
      <w:r w:rsidRPr="00B13447">
        <w:rPr>
          <w:rFonts w:ascii="Garamond" w:hAnsi="Garamond"/>
          <w:sz w:val="22"/>
        </w:rPr>
        <w:t>transpeptidaser</w:t>
      </w:r>
      <w:proofErr w:type="spellEnd"/>
      <w:r w:rsidRPr="00B13447">
        <w:rPr>
          <w:rFonts w:ascii="Garamond" w:hAnsi="Garamond"/>
          <w:sz w:val="22"/>
        </w:rPr>
        <w:t xml:space="preserve">) som </w:t>
      </w:r>
      <w:proofErr w:type="spellStart"/>
      <w:r w:rsidRPr="00B13447">
        <w:rPr>
          <w:rFonts w:ascii="Garamond" w:hAnsi="Garamond"/>
          <w:sz w:val="22"/>
        </w:rPr>
        <w:t>korsbinder</w:t>
      </w:r>
      <w:proofErr w:type="spellEnd"/>
      <w:r w:rsidRPr="00B13447">
        <w:rPr>
          <w:rFonts w:ascii="Garamond" w:hAnsi="Garamond"/>
          <w:sz w:val="22"/>
        </w:rPr>
        <w:t xml:space="preserve"> </w:t>
      </w:r>
      <w:proofErr w:type="spellStart"/>
      <w:r w:rsidRPr="00B13447">
        <w:rPr>
          <w:rFonts w:ascii="Garamond" w:hAnsi="Garamond"/>
          <w:sz w:val="22"/>
        </w:rPr>
        <w:t>peptidoglykanlagren</w:t>
      </w:r>
      <w:proofErr w:type="spellEnd"/>
      <w:r w:rsidRPr="00B13447">
        <w:rPr>
          <w:rFonts w:ascii="Garamond" w:hAnsi="Garamond"/>
          <w:sz w:val="22"/>
        </w:rPr>
        <w:t xml:space="preserve"> i cellväggen.</w:t>
      </w:r>
    </w:p>
    <w:p w14:paraId="5ABDA990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91EE0CA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  <w:r w:rsidRPr="00B13447">
        <w:rPr>
          <w:rFonts w:ascii="Garamond" w:hAnsi="Garamond"/>
          <w:sz w:val="22"/>
        </w:rPr>
        <w:t xml:space="preserve">När </w:t>
      </w:r>
      <w:proofErr w:type="spellStart"/>
      <w:r w:rsidRPr="00B13447">
        <w:rPr>
          <w:rFonts w:ascii="Garamond" w:hAnsi="Garamond"/>
          <w:sz w:val="22"/>
        </w:rPr>
        <w:t>betalaktamet</w:t>
      </w:r>
      <w:proofErr w:type="spellEnd"/>
      <w:r w:rsidRPr="00B13447">
        <w:rPr>
          <w:rFonts w:ascii="Garamond" w:hAnsi="Garamond"/>
          <w:sz w:val="22"/>
        </w:rPr>
        <w:t xml:space="preserve"> blockerar dessa → korsbindningen uteblir → cellväggen blir svag.</w:t>
      </w:r>
    </w:p>
    <w:p w14:paraId="70A2794D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4146999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  <w:r w:rsidRPr="00B13447">
        <w:rPr>
          <w:rFonts w:ascii="Garamond" w:hAnsi="Garamond"/>
          <w:sz w:val="22"/>
        </w:rPr>
        <w:t xml:space="preserve">Bakterien </w:t>
      </w:r>
      <w:proofErr w:type="spellStart"/>
      <w:r w:rsidRPr="00B13447">
        <w:rPr>
          <w:rFonts w:ascii="Garamond" w:hAnsi="Garamond"/>
          <w:sz w:val="22"/>
        </w:rPr>
        <w:t>lyserar</w:t>
      </w:r>
      <w:proofErr w:type="spellEnd"/>
      <w:r w:rsidRPr="00B13447">
        <w:rPr>
          <w:rFonts w:ascii="Garamond" w:hAnsi="Garamond"/>
          <w:sz w:val="22"/>
        </w:rPr>
        <w:t xml:space="preserve"> p.g.a. sitt inre osmotiska tryck → dör (baktericid effekt).</w:t>
      </w:r>
    </w:p>
    <w:p w14:paraId="3E23D857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02F5F92" w14:textId="722A9BB4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B13447">
        <w:rPr>
          <w:rFonts w:ascii="Garamond" w:hAnsi="Garamond"/>
          <w:b/>
          <w:bCs/>
          <w:sz w:val="22"/>
        </w:rPr>
        <w:t>Viktigt att komma ihåg</w:t>
      </w:r>
    </w:p>
    <w:p w14:paraId="16B5435F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  <w:r w:rsidRPr="00B13447">
        <w:rPr>
          <w:rFonts w:ascii="Garamond" w:hAnsi="Garamond"/>
          <w:sz w:val="22"/>
        </w:rPr>
        <w:t>Verkar bara på växande och delande bakterier (eftersom cellväggssyntes då pågår).</w:t>
      </w:r>
    </w:p>
    <w:p w14:paraId="42E65E5D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ABF013C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  <w:r w:rsidRPr="00B13447">
        <w:rPr>
          <w:rFonts w:ascii="Garamond" w:hAnsi="Garamond"/>
          <w:sz w:val="22"/>
        </w:rPr>
        <w:t xml:space="preserve">Grampositiva bakterier är ofta mer känsliga (tjock </w:t>
      </w:r>
      <w:proofErr w:type="spellStart"/>
      <w:r w:rsidRPr="00B13447">
        <w:rPr>
          <w:rFonts w:ascii="Garamond" w:hAnsi="Garamond"/>
          <w:sz w:val="22"/>
        </w:rPr>
        <w:t>peptidoglykan</w:t>
      </w:r>
      <w:proofErr w:type="spellEnd"/>
      <w:r w:rsidRPr="00B13447">
        <w:rPr>
          <w:rFonts w:ascii="Garamond" w:hAnsi="Garamond"/>
          <w:sz w:val="22"/>
        </w:rPr>
        <w:t xml:space="preserve">), men </w:t>
      </w:r>
      <w:proofErr w:type="spellStart"/>
      <w:r w:rsidRPr="00B13447">
        <w:rPr>
          <w:rFonts w:ascii="Garamond" w:hAnsi="Garamond"/>
          <w:sz w:val="22"/>
        </w:rPr>
        <w:t>betalaktamer</w:t>
      </w:r>
      <w:proofErr w:type="spellEnd"/>
      <w:r w:rsidRPr="00B13447">
        <w:rPr>
          <w:rFonts w:ascii="Garamond" w:hAnsi="Garamond"/>
          <w:sz w:val="22"/>
        </w:rPr>
        <w:t xml:space="preserve"> kan också användas mot många gramnegativa.</w:t>
      </w:r>
    </w:p>
    <w:p w14:paraId="2C9F2068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FAB05CD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  <w:r w:rsidRPr="00B13447">
        <w:rPr>
          <w:rFonts w:ascii="Garamond" w:hAnsi="Garamond"/>
          <w:sz w:val="22"/>
        </w:rPr>
        <w:t xml:space="preserve">Resistens kan uppstå genom betalaktamaser (enzymer som bryter ner </w:t>
      </w:r>
      <w:proofErr w:type="spellStart"/>
      <w:r w:rsidRPr="00B13447">
        <w:rPr>
          <w:rFonts w:ascii="Garamond" w:hAnsi="Garamond"/>
          <w:sz w:val="22"/>
        </w:rPr>
        <w:t>betalaktamringen</w:t>
      </w:r>
      <w:proofErr w:type="spellEnd"/>
      <w:r w:rsidRPr="00B13447">
        <w:rPr>
          <w:rFonts w:ascii="Garamond" w:hAnsi="Garamond"/>
          <w:sz w:val="22"/>
        </w:rPr>
        <w:t>) eller genom förändrade PBP (t.ex. MRSA).</w:t>
      </w:r>
    </w:p>
    <w:p w14:paraId="0F0A8961" w14:textId="77777777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245041D" w14:textId="680956EE" w:rsidR="00B13447" w:rsidRPr="00B13447" w:rsidRDefault="00B13447" w:rsidP="00B13447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B13447">
        <w:rPr>
          <w:rFonts w:ascii="Garamond" w:hAnsi="Garamond"/>
          <w:b/>
          <w:bCs/>
          <w:sz w:val="22"/>
        </w:rPr>
        <w:t>Sammanfattning:</w:t>
      </w:r>
    </w:p>
    <w:p w14:paraId="7BD9833D" w14:textId="4CBB9703" w:rsidR="000B25DE" w:rsidRDefault="00B13447" w:rsidP="00B13447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B13447">
        <w:rPr>
          <w:rFonts w:ascii="Garamond" w:hAnsi="Garamond"/>
          <w:sz w:val="22"/>
        </w:rPr>
        <w:t>Betalaktamer</w:t>
      </w:r>
      <w:proofErr w:type="spellEnd"/>
      <w:r w:rsidRPr="00B13447">
        <w:rPr>
          <w:rFonts w:ascii="Garamond" w:hAnsi="Garamond"/>
          <w:sz w:val="22"/>
        </w:rPr>
        <w:t xml:space="preserve"> hämmar cellväggssyntesen genom att blockera PBP → instabil cellvägg → bakterien spricker och dör.</w:t>
      </w:r>
    </w:p>
    <w:p w14:paraId="42A537DB" w14:textId="77777777" w:rsidR="00BA0477" w:rsidRPr="000B25DE" w:rsidRDefault="00BA0477" w:rsidP="00BA0477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lastRenderedPageBreak/>
        <w:t>Ge exempel på ett välkänt antibiotika ur denna grupp.</w:t>
      </w:r>
    </w:p>
    <w:p w14:paraId="387D4118" w14:textId="7C544CA3" w:rsidR="00F77D17" w:rsidRPr="00F77D17" w:rsidRDefault="00F77D17" w:rsidP="00F77D17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77D17">
        <w:rPr>
          <w:rFonts w:ascii="Garamond" w:hAnsi="Garamond"/>
          <w:b/>
          <w:bCs/>
          <w:sz w:val="22"/>
        </w:rPr>
        <w:t>penicillin</w:t>
      </w:r>
    </w:p>
    <w:p w14:paraId="38370B83" w14:textId="77777777" w:rsidR="00F77D17" w:rsidRPr="00F77D17" w:rsidRDefault="00F77D17" w:rsidP="00F77D17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2C1799B" w14:textId="77777777" w:rsidR="00F77D17" w:rsidRPr="00F77D17" w:rsidRDefault="00F77D17" w:rsidP="00F77D17">
      <w:pPr>
        <w:spacing w:before="0" w:line="240" w:lineRule="auto"/>
        <w:ind w:left="720"/>
        <w:rPr>
          <w:rFonts w:ascii="Garamond" w:hAnsi="Garamond"/>
          <w:sz w:val="22"/>
        </w:rPr>
      </w:pPr>
      <w:r w:rsidRPr="00F77D17">
        <w:rPr>
          <w:rFonts w:ascii="Garamond" w:hAnsi="Garamond"/>
          <w:sz w:val="22"/>
        </w:rPr>
        <w:t>Upptäcktes av Alexander Fleming 1928.</w:t>
      </w:r>
    </w:p>
    <w:p w14:paraId="4363010E" w14:textId="77777777" w:rsidR="00F77D17" w:rsidRPr="00F77D17" w:rsidRDefault="00F77D17" w:rsidP="00F77D17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482C5672" w14:textId="77777777" w:rsidR="00F77D17" w:rsidRPr="00F77D17" w:rsidRDefault="00F77D17" w:rsidP="00F77D17">
      <w:pPr>
        <w:spacing w:before="0" w:line="240" w:lineRule="auto"/>
        <w:ind w:left="720"/>
        <w:rPr>
          <w:rFonts w:ascii="Garamond" w:hAnsi="Garamond"/>
          <w:sz w:val="22"/>
        </w:rPr>
      </w:pPr>
      <w:r w:rsidRPr="00F77D17">
        <w:rPr>
          <w:rFonts w:ascii="Garamond" w:hAnsi="Garamond"/>
          <w:sz w:val="22"/>
        </w:rPr>
        <w:t xml:space="preserve">Tillhör </w:t>
      </w:r>
      <w:proofErr w:type="spellStart"/>
      <w:r w:rsidRPr="00F77D17">
        <w:rPr>
          <w:rFonts w:ascii="Garamond" w:hAnsi="Garamond"/>
          <w:sz w:val="22"/>
        </w:rPr>
        <w:t>betalaktamgruppen</w:t>
      </w:r>
      <w:proofErr w:type="spellEnd"/>
      <w:r w:rsidRPr="00F77D17">
        <w:rPr>
          <w:rFonts w:ascii="Garamond" w:hAnsi="Garamond"/>
          <w:sz w:val="22"/>
        </w:rPr>
        <w:t xml:space="preserve"> och verkar genom att hämma cellväggssyntesen via bindning till penicillinbindande proteiner (PBP).</w:t>
      </w:r>
    </w:p>
    <w:p w14:paraId="67FD1D84" w14:textId="77777777" w:rsidR="00F77D17" w:rsidRPr="00F77D17" w:rsidRDefault="00F77D17" w:rsidP="00F77D17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4B223A5C" w14:textId="74624371" w:rsidR="000B25DE" w:rsidRDefault="00F77D17" w:rsidP="00F77D17">
      <w:pPr>
        <w:spacing w:before="0" w:line="240" w:lineRule="auto"/>
        <w:ind w:left="720"/>
        <w:rPr>
          <w:rFonts w:ascii="Garamond" w:hAnsi="Garamond"/>
          <w:sz w:val="22"/>
        </w:rPr>
      </w:pPr>
      <w:r w:rsidRPr="00F77D17">
        <w:rPr>
          <w:rFonts w:ascii="Garamond" w:hAnsi="Garamond"/>
          <w:sz w:val="22"/>
        </w:rPr>
        <w:t>Har främst effekt mot grampositiva bakterier som streptokocker.</w:t>
      </w:r>
    </w:p>
    <w:p w14:paraId="575CB289" w14:textId="77777777" w:rsidR="00BA0477" w:rsidRPr="00BA0477" w:rsidRDefault="00BA0477" w:rsidP="00BA0477">
      <w:pPr>
        <w:spacing w:before="0" w:line="240" w:lineRule="auto"/>
        <w:rPr>
          <w:rFonts w:ascii="Garamond" w:hAnsi="Garamond"/>
          <w:sz w:val="22"/>
        </w:rPr>
      </w:pPr>
    </w:p>
    <w:p w14:paraId="1A3A13C7" w14:textId="77777777" w:rsidR="00BA0477" w:rsidRPr="000B25DE" w:rsidRDefault="00BA0477" w:rsidP="00BA0477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t>Vad innebär det att vissa bakterier kan producera betalaktamaser?</w:t>
      </w:r>
    </w:p>
    <w:p w14:paraId="2A1A8A3C" w14:textId="77777777" w:rsidR="000A1844" w:rsidRPr="000A1844" w:rsidRDefault="000A1844" w:rsidP="000A1844">
      <w:pPr>
        <w:spacing w:before="0" w:line="240" w:lineRule="auto"/>
        <w:ind w:left="720"/>
        <w:rPr>
          <w:rFonts w:ascii="Garamond" w:hAnsi="Garamond"/>
          <w:sz w:val="22"/>
        </w:rPr>
      </w:pPr>
      <w:r w:rsidRPr="000A1844">
        <w:rPr>
          <w:rFonts w:ascii="Garamond" w:hAnsi="Garamond"/>
          <w:sz w:val="22"/>
        </w:rPr>
        <w:t>Betalaktamaser är enzymer som vissa bakterier producerar.</w:t>
      </w:r>
    </w:p>
    <w:p w14:paraId="5735FB6F" w14:textId="77777777" w:rsidR="000A1844" w:rsidRPr="000A1844" w:rsidRDefault="000A1844" w:rsidP="000A1844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4CFBB0C8" w14:textId="77777777" w:rsidR="000A1844" w:rsidRPr="000A1844" w:rsidRDefault="000A1844" w:rsidP="000A1844">
      <w:pPr>
        <w:spacing w:before="0" w:line="240" w:lineRule="auto"/>
        <w:ind w:left="720"/>
        <w:rPr>
          <w:rFonts w:ascii="Garamond" w:hAnsi="Garamond"/>
          <w:sz w:val="22"/>
        </w:rPr>
      </w:pPr>
      <w:r w:rsidRPr="000A1844">
        <w:rPr>
          <w:rFonts w:ascii="Garamond" w:hAnsi="Garamond"/>
          <w:sz w:val="22"/>
        </w:rPr>
        <w:t xml:space="preserve">Dessa enzymer bryter upp </w:t>
      </w:r>
      <w:proofErr w:type="spellStart"/>
      <w:r w:rsidRPr="000A1844">
        <w:rPr>
          <w:rFonts w:ascii="Garamond" w:hAnsi="Garamond"/>
          <w:sz w:val="22"/>
        </w:rPr>
        <w:t>betalaktamringen</w:t>
      </w:r>
      <w:proofErr w:type="spellEnd"/>
      <w:r w:rsidRPr="000A1844">
        <w:rPr>
          <w:rFonts w:ascii="Garamond" w:hAnsi="Garamond"/>
          <w:sz w:val="22"/>
        </w:rPr>
        <w:t xml:space="preserve"> i </w:t>
      </w:r>
      <w:proofErr w:type="spellStart"/>
      <w:r w:rsidRPr="000A1844">
        <w:rPr>
          <w:rFonts w:ascii="Garamond" w:hAnsi="Garamond"/>
          <w:sz w:val="22"/>
        </w:rPr>
        <w:t>betalaktamantibiotika</w:t>
      </w:r>
      <w:proofErr w:type="spellEnd"/>
      <w:r w:rsidRPr="000A1844">
        <w:rPr>
          <w:rFonts w:ascii="Garamond" w:hAnsi="Garamond"/>
          <w:sz w:val="22"/>
        </w:rPr>
        <w:t xml:space="preserve"> (</w:t>
      </w:r>
      <w:proofErr w:type="spellStart"/>
      <w:r w:rsidRPr="000A1844">
        <w:rPr>
          <w:rFonts w:ascii="Garamond" w:hAnsi="Garamond"/>
          <w:sz w:val="22"/>
        </w:rPr>
        <w:t>penicilliner</w:t>
      </w:r>
      <w:proofErr w:type="spellEnd"/>
      <w:r w:rsidRPr="000A1844">
        <w:rPr>
          <w:rFonts w:ascii="Garamond" w:hAnsi="Garamond"/>
          <w:sz w:val="22"/>
        </w:rPr>
        <w:t xml:space="preserve">, </w:t>
      </w:r>
      <w:proofErr w:type="spellStart"/>
      <w:r w:rsidRPr="000A1844">
        <w:rPr>
          <w:rFonts w:ascii="Garamond" w:hAnsi="Garamond"/>
          <w:sz w:val="22"/>
        </w:rPr>
        <w:t>cefalosporiner</w:t>
      </w:r>
      <w:proofErr w:type="spellEnd"/>
      <w:r w:rsidRPr="000A1844">
        <w:rPr>
          <w:rFonts w:ascii="Garamond" w:hAnsi="Garamond"/>
          <w:sz w:val="22"/>
        </w:rPr>
        <w:t xml:space="preserve"> m.fl.).</w:t>
      </w:r>
    </w:p>
    <w:p w14:paraId="6EB9D23A" w14:textId="77777777" w:rsidR="000A1844" w:rsidRPr="000A1844" w:rsidRDefault="000A1844" w:rsidP="000A1844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29326E5" w14:textId="69C2F8A6" w:rsidR="000B25DE" w:rsidRDefault="000A1844" w:rsidP="000A1844">
      <w:pPr>
        <w:spacing w:before="0" w:line="240" w:lineRule="auto"/>
        <w:ind w:left="720"/>
        <w:rPr>
          <w:rFonts w:ascii="Garamond" w:hAnsi="Garamond"/>
          <w:sz w:val="22"/>
        </w:rPr>
      </w:pPr>
      <w:r w:rsidRPr="000A1844">
        <w:rPr>
          <w:rFonts w:ascii="Garamond" w:hAnsi="Garamond"/>
          <w:sz w:val="22"/>
        </w:rPr>
        <w:t xml:space="preserve">När ringen förstörs tappar </w:t>
      </w:r>
      <w:proofErr w:type="spellStart"/>
      <w:r w:rsidRPr="000A1844">
        <w:rPr>
          <w:rFonts w:ascii="Garamond" w:hAnsi="Garamond"/>
          <w:sz w:val="22"/>
        </w:rPr>
        <w:t>antibiotikat</w:t>
      </w:r>
      <w:proofErr w:type="spellEnd"/>
      <w:r w:rsidRPr="000A1844">
        <w:rPr>
          <w:rFonts w:ascii="Garamond" w:hAnsi="Garamond"/>
          <w:sz w:val="22"/>
        </w:rPr>
        <w:t xml:space="preserve"> sin verkan → kan inte längre binda penicillinbindande proteiner (PBP) → bakterien blir resistent.</w:t>
      </w:r>
    </w:p>
    <w:p w14:paraId="4115833F" w14:textId="77777777" w:rsidR="00BA0477" w:rsidRPr="00BA0477" w:rsidRDefault="00BA0477" w:rsidP="00BA0477">
      <w:pPr>
        <w:spacing w:before="0" w:line="240" w:lineRule="auto"/>
        <w:rPr>
          <w:rFonts w:ascii="Garamond" w:hAnsi="Garamond"/>
          <w:sz w:val="22"/>
        </w:rPr>
      </w:pPr>
    </w:p>
    <w:p w14:paraId="7158EC70" w14:textId="77777777" w:rsidR="00BA0477" w:rsidRPr="000B25DE" w:rsidRDefault="00BA0477" w:rsidP="00BA0477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t>Vad heter den grupp läkemedel som kan hämma betalaktamas och vilken effekt har det?</w:t>
      </w:r>
    </w:p>
    <w:p w14:paraId="4D218004" w14:textId="200138CD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D772D9">
        <w:rPr>
          <w:rFonts w:ascii="Garamond" w:hAnsi="Garamond"/>
          <w:b/>
          <w:bCs/>
          <w:sz w:val="22"/>
        </w:rPr>
        <w:t>Verkningsmekanism</w:t>
      </w:r>
    </w:p>
    <w:p w14:paraId="374DA7C4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  <w:r w:rsidRPr="00D772D9">
        <w:rPr>
          <w:rFonts w:ascii="Garamond" w:hAnsi="Garamond"/>
          <w:sz w:val="22"/>
        </w:rPr>
        <w:t>Betalaktamashämmare binder till betalaktamasen och inaktiverar enzymet.</w:t>
      </w:r>
    </w:p>
    <w:p w14:paraId="3929DCDA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60A5816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  <w:r w:rsidRPr="00D772D9">
        <w:rPr>
          <w:rFonts w:ascii="Garamond" w:hAnsi="Garamond"/>
          <w:sz w:val="22"/>
        </w:rPr>
        <w:t xml:space="preserve">Detta skyddar </w:t>
      </w:r>
      <w:proofErr w:type="spellStart"/>
      <w:r w:rsidRPr="00D772D9">
        <w:rPr>
          <w:rFonts w:ascii="Garamond" w:hAnsi="Garamond"/>
          <w:sz w:val="22"/>
        </w:rPr>
        <w:t>betalaktamantibiotikan</w:t>
      </w:r>
      <w:proofErr w:type="spellEnd"/>
      <w:r w:rsidRPr="00D772D9">
        <w:rPr>
          <w:rFonts w:ascii="Garamond" w:hAnsi="Garamond"/>
          <w:sz w:val="22"/>
        </w:rPr>
        <w:t xml:space="preserve"> från att brytas ner.</w:t>
      </w:r>
    </w:p>
    <w:p w14:paraId="25E20302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A9A3459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  <w:r w:rsidRPr="00D772D9">
        <w:rPr>
          <w:rFonts w:ascii="Garamond" w:hAnsi="Garamond"/>
          <w:sz w:val="22"/>
        </w:rPr>
        <w:t xml:space="preserve">Kombinationen gör att </w:t>
      </w:r>
      <w:proofErr w:type="spellStart"/>
      <w:r w:rsidRPr="00D772D9">
        <w:rPr>
          <w:rFonts w:ascii="Garamond" w:hAnsi="Garamond"/>
          <w:sz w:val="22"/>
        </w:rPr>
        <w:t>antibiotikat</w:t>
      </w:r>
      <w:proofErr w:type="spellEnd"/>
      <w:r w:rsidRPr="00D772D9">
        <w:rPr>
          <w:rFonts w:ascii="Garamond" w:hAnsi="Garamond"/>
          <w:sz w:val="22"/>
        </w:rPr>
        <w:t xml:space="preserve"> kan verka som normalt mot bakterien.</w:t>
      </w:r>
    </w:p>
    <w:p w14:paraId="38D72541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0BD102C" w14:textId="7630DB1A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D772D9">
        <w:rPr>
          <w:rFonts w:ascii="Garamond" w:hAnsi="Garamond"/>
          <w:b/>
          <w:bCs/>
          <w:sz w:val="22"/>
        </w:rPr>
        <w:t>Exempel på betalaktamashämmare</w:t>
      </w:r>
    </w:p>
    <w:p w14:paraId="1A5E6EB1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  <w:r w:rsidRPr="005E402C">
        <w:rPr>
          <w:rFonts w:ascii="Garamond" w:hAnsi="Garamond"/>
          <w:b/>
          <w:bCs/>
          <w:sz w:val="22"/>
        </w:rPr>
        <w:t>Klavulansyra</w:t>
      </w:r>
      <w:r w:rsidRPr="00D772D9">
        <w:rPr>
          <w:rFonts w:ascii="Garamond" w:hAnsi="Garamond"/>
          <w:sz w:val="22"/>
        </w:rPr>
        <w:t xml:space="preserve"> → kombineras med </w:t>
      </w:r>
      <w:proofErr w:type="spellStart"/>
      <w:r w:rsidRPr="00D772D9">
        <w:rPr>
          <w:rFonts w:ascii="Garamond" w:hAnsi="Garamond"/>
          <w:sz w:val="22"/>
        </w:rPr>
        <w:t>amoxicillin</w:t>
      </w:r>
      <w:proofErr w:type="spellEnd"/>
      <w:r w:rsidRPr="00D772D9">
        <w:rPr>
          <w:rFonts w:ascii="Garamond" w:hAnsi="Garamond"/>
          <w:sz w:val="22"/>
        </w:rPr>
        <w:t xml:space="preserve"> → </w:t>
      </w:r>
      <w:proofErr w:type="spellStart"/>
      <w:r w:rsidRPr="00D772D9">
        <w:rPr>
          <w:rFonts w:ascii="Garamond" w:hAnsi="Garamond"/>
          <w:sz w:val="22"/>
        </w:rPr>
        <w:t>Amoxicillin</w:t>
      </w:r>
      <w:proofErr w:type="spellEnd"/>
      <w:r w:rsidRPr="00D772D9">
        <w:rPr>
          <w:rFonts w:ascii="Garamond" w:hAnsi="Garamond"/>
          <w:sz w:val="22"/>
        </w:rPr>
        <w:t>/klavulansyra.</w:t>
      </w:r>
    </w:p>
    <w:p w14:paraId="33C94AC0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4C458868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5E402C">
        <w:rPr>
          <w:rFonts w:ascii="Garamond" w:hAnsi="Garamond"/>
          <w:b/>
          <w:bCs/>
          <w:sz w:val="22"/>
        </w:rPr>
        <w:t>Tazobaktam</w:t>
      </w:r>
      <w:proofErr w:type="spellEnd"/>
      <w:r w:rsidRPr="00D772D9">
        <w:rPr>
          <w:rFonts w:ascii="Garamond" w:hAnsi="Garamond"/>
          <w:sz w:val="22"/>
        </w:rPr>
        <w:t xml:space="preserve"> → kombineras med </w:t>
      </w:r>
      <w:proofErr w:type="spellStart"/>
      <w:r w:rsidRPr="00D772D9">
        <w:rPr>
          <w:rFonts w:ascii="Garamond" w:hAnsi="Garamond"/>
          <w:sz w:val="22"/>
        </w:rPr>
        <w:t>piperacillin</w:t>
      </w:r>
      <w:proofErr w:type="spellEnd"/>
      <w:r w:rsidRPr="00D772D9">
        <w:rPr>
          <w:rFonts w:ascii="Garamond" w:hAnsi="Garamond"/>
          <w:sz w:val="22"/>
        </w:rPr>
        <w:t xml:space="preserve"> → </w:t>
      </w:r>
      <w:proofErr w:type="spellStart"/>
      <w:r w:rsidRPr="00D772D9">
        <w:rPr>
          <w:rFonts w:ascii="Garamond" w:hAnsi="Garamond"/>
          <w:sz w:val="22"/>
        </w:rPr>
        <w:t>Piperacillin</w:t>
      </w:r>
      <w:proofErr w:type="spellEnd"/>
      <w:r w:rsidRPr="00D772D9">
        <w:rPr>
          <w:rFonts w:ascii="Garamond" w:hAnsi="Garamond"/>
          <w:sz w:val="22"/>
        </w:rPr>
        <w:t>/</w:t>
      </w:r>
      <w:proofErr w:type="spellStart"/>
      <w:r w:rsidRPr="00D772D9">
        <w:rPr>
          <w:rFonts w:ascii="Garamond" w:hAnsi="Garamond"/>
          <w:sz w:val="22"/>
        </w:rPr>
        <w:t>tazobaktam</w:t>
      </w:r>
      <w:proofErr w:type="spellEnd"/>
      <w:r w:rsidRPr="00D772D9">
        <w:rPr>
          <w:rFonts w:ascii="Garamond" w:hAnsi="Garamond"/>
          <w:sz w:val="22"/>
        </w:rPr>
        <w:t>.</w:t>
      </w:r>
    </w:p>
    <w:p w14:paraId="228EE3C3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EC46B7B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5E402C">
        <w:rPr>
          <w:rFonts w:ascii="Garamond" w:hAnsi="Garamond"/>
          <w:b/>
          <w:bCs/>
          <w:sz w:val="22"/>
        </w:rPr>
        <w:t>Sulbactam</w:t>
      </w:r>
      <w:proofErr w:type="spellEnd"/>
      <w:r w:rsidRPr="00D772D9">
        <w:rPr>
          <w:rFonts w:ascii="Garamond" w:hAnsi="Garamond"/>
          <w:sz w:val="22"/>
        </w:rPr>
        <w:t xml:space="preserve"> → kombineras med </w:t>
      </w:r>
      <w:proofErr w:type="spellStart"/>
      <w:r w:rsidRPr="00D772D9">
        <w:rPr>
          <w:rFonts w:ascii="Garamond" w:hAnsi="Garamond"/>
          <w:sz w:val="22"/>
        </w:rPr>
        <w:t>ampicillin</w:t>
      </w:r>
      <w:proofErr w:type="spellEnd"/>
      <w:r w:rsidRPr="00D772D9">
        <w:rPr>
          <w:rFonts w:ascii="Garamond" w:hAnsi="Garamond"/>
          <w:sz w:val="22"/>
        </w:rPr>
        <w:t xml:space="preserve"> → </w:t>
      </w:r>
      <w:proofErr w:type="spellStart"/>
      <w:r w:rsidRPr="00D772D9">
        <w:rPr>
          <w:rFonts w:ascii="Garamond" w:hAnsi="Garamond"/>
          <w:sz w:val="22"/>
        </w:rPr>
        <w:t>Ampicillin</w:t>
      </w:r>
      <w:proofErr w:type="spellEnd"/>
      <w:r w:rsidRPr="00D772D9">
        <w:rPr>
          <w:rFonts w:ascii="Garamond" w:hAnsi="Garamond"/>
          <w:sz w:val="22"/>
        </w:rPr>
        <w:t>/</w:t>
      </w:r>
      <w:proofErr w:type="spellStart"/>
      <w:r w:rsidRPr="00D772D9">
        <w:rPr>
          <w:rFonts w:ascii="Garamond" w:hAnsi="Garamond"/>
          <w:sz w:val="22"/>
        </w:rPr>
        <w:t>sulbactam</w:t>
      </w:r>
      <w:proofErr w:type="spellEnd"/>
      <w:r w:rsidRPr="00D772D9">
        <w:rPr>
          <w:rFonts w:ascii="Garamond" w:hAnsi="Garamond"/>
          <w:sz w:val="22"/>
        </w:rPr>
        <w:t>.</w:t>
      </w:r>
    </w:p>
    <w:p w14:paraId="305C3E01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DC36A8D" w14:textId="45AF076E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D772D9">
        <w:rPr>
          <w:rFonts w:ascii="Garamond" w:hAnsi="Garamond"/>
          <w:b/>
          <w:bCs/>
          <w:sz w:val="22"/>
        </w:rPr>
        <w:t>Effekt</w:t>
      </w:r>
    </w:p>
    <w:p w14:paraId="7FBAAE0B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  <w:r w:rsidRPr="00D772D9">
        <w:rPr>
          <w:rFonts w:ascii="Garamond" w:hAnsi="Garamond"/>
          <w:sz w:val="22"/>
        </w:rPr>
        <w:t xml:space="preserve">Gör att bakterier som producerar betalaktamaser blir känsliga igen för </w:t>
      </w:r>
      <w:proofErr w:type="spellStart"/>
      <w:r w:rsidRPr="00D772D9">
        <w:rPr>
          <w:rFonts w:ascii="Garamond" w:hAnsi="Garamond"/>
          <w:sz w:val="22"/>
        </w:rPr>
        <w:t>betalaktamantibiotika</w:t>
      </w:r>
      <w:proofErr w:type="spellEnd"/>
      <w:r w:rsidRPr="00D772D9">
        <w:rPr>
          <w:rFonts w:ascii="Garamond" w:hAnsi="Garamond"/>
          <w:sz w:val="22"/>
        </w:rPr>
        <w:t>.</w:t>
      </w:r>
    </w:p>
    <w:p w14:paraId="37B3DFCC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A9D5C12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  <w:r w:rsidRPr="00D772D9">
        <w:rPr>
          <w:rFonts w:ascii="Garamond" w:hAnsi="Garamond"/>
          <w:sz w:val="22"/>
        </w:rPr>
        <w:t>Breddar antibiotikans spektrum utan att ändra dess grundläggande verkan.</w:t>
      </w:r>
    </w:p>
    <w:p w14:paraId="51E1D28A" w14:textId="77777777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F56D438" w14:textId="1EE89CD3" w:rsidR="00D772D9" w:rsidRPr="00D772D9" w:rsidRDefault="00D772D9" w:rsidP="00D772D9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D772D9">
        <w:rPr>
          <w:rFonts w:ascii="Garamond" w:hAnsi="Garamond"/>
          <w:b/>
          <w:bCs/>
          <w:sz w:val="22"/>
        </w:rPr>
        <w:t>Sammanfattning:</w:t>
      </w:r>
    </w:p>
    <w:p w14:paraId="71BB9086" w14:textId="21184B40" w:rsidR="000B25DE" w:rsidRDefault="00D772D9" w:rsidP="00D772D9">
      <w:pPr>
        <w:spacing w:before="0" w:line="240" w:lineRule="auto"/>
        <w:ind w:left="720"/>
        <w:rPr>
          <w:rFonts w:ascii="Garamond" w:hAnsi="Garamond"/>
          <w:sz w:val="22"/>
        </w:rPr>
      </w:pPr>
      <w:r w:rsidRPr="00D772D9">
        <w:rPr>
          <w:rFonts w:ascii="Garamond" w:hAnsi="Garamond"/>
          <w:sz w:val="22"/>
        </w:rPr>
        <w:t xml:space="preserve">Betalaktamashämmare = blockerar enzymet betalaktamas → skyddar </w:t>
      </w:r>
      <w:proofErr w:type="spellStart"/>
      <w:r w:rsidRPr="00D772D9">
        <w:rPr>
          <w:rFonts w:ascii="Garamond" w:hAnsi="Garamond"/>
          <w:sz w:val="22"/>
        </w:rPr>
        <w:t>antibiotikat</w:t>
      </w:r>
      <w:proofErr w:type="spellEnd"/>
      <w:r w:rsidRPr="00D772D9">
        <w:rPr>
          <w:rFonts w:ascii="Garamond" w:hAnsi="Garamond"/>
          <w:sz w:val="22"/>
        </w:rPr>
        <w:t xml:space="preserve"> → bakterien kan dödas.</w:t>
      </w:r>
    </w:p>
    <w:p w14:paraId="7B737BBF" w14:textId="77777777" w:rsidR="00BA0477" w:rsidRPr="00BA0477" w:rsidRDefault="00BA0477" w:rsidP="00BA0477">
      <w:pPr>
        <w:spacing w:before="0" w:line="240" w:lineRule="auto"/>
        <w:rPr>
          <w:rFonts w:ascii="Garamond" w:hAnsi="Garamond"/>
          <w:sz w:val="22"/>
        </w:rPr>
      </w:pPr>
    </w:p>
    <w:p w14:paraId="6E101F3F" w14:textId="77777777" w:rsidR="00A74BCD" w:rsidRDefault="00A74BCD">
      <w:pPr>
        <w:spacing w:before="0" w:after="160" w:line="259" w:lineRule="auto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  <w:br w:type="page"/>
      </w:r>
    </w:p>
    <w:p w14:paraId="185F405B" w14:textId="4BA402E6" w:rsidR="00BA0477" w:rsidRPr="000B25DE" w:rsidRDefault="00BA0477" w:rsidP="00BA0477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lastRenderedPageBreak/>
        <w:t>Hur kan genetiskt material mellan bakterier överföras?</w:t>
      </w:r>
    </w:p>
    <w:p w14:paraId="6645E98E" w14:textId="3915AD4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A74BCD">
        <w:rPr>
          <w:rFonts w:ascii="Garamond" w:hAnsi="Garamond"/>
          <w:b/>
          <w:bCs/>
          <w:sz w:val="22"/>
        </w:rPr>
        <w:t>1. Transformation</w:t>
      </w:r>
    </w:p>
    <w:p w14:paraId="4999C687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  <w:r w:rsidRPr="00A74BCD">
        <w:rPr>
          <w:rFonts w:ascii="Garamond" w:hAnsi="Garamond"/>
          <w:sz w:val="22"/>
        </w:rPr>
        <w:t>Bakterien tar upp fritt DNA från omgivningen (t.ex. från döda bakterier).</w:t>
      </w:r>
    </w:p>
    <w:p w14:paraId="2B61F8FE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899FAD8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  <w:r w:rsidRPr="00A74BCD">
        <w:rPr>
          <w:rFonts w:ascii="Garamond" w:hAnsi="Garamond"/>
          <w:b/>
          <w:bCs/>
          <w:sz w:val="22"/>
        </w:rPr>
        <w:t>Exempel</w:t>
      </w:r>
      <w:r w:rsidRPr="00A74BCD">
        <w:rPr>
          <w:rFonts w:ascii="Garamond" w:hAnsi="Garamond"/>
          <w:sz w:val="22"/>
        </w:rPr>
        <w:t xml:space="preserve">: </w:t>
      </w:r>
      <w:proofErr w:type="spellStart"/>
      <w:r w:rsidRPr="00A74BCD">
        <w:rPr>
          <w:rFonts w:ascii="Garamond" w:hAnsi="Garamond"/>
          <w:sz w:val="22"/>
        </w:rPr>
        <w:t>Streptococcus</w:t>
      </w:r>
      <w:proofErr w:type="spellEnd"/>
      <w:r w:rsidRPr="00A74BCD">
        <w:rPr>
          <w:rFonts w:ascii="Garamond" w:hAnsi="Garamond"/>
          <w:sz w:val="22"/>
        </w:rPr>
        <w:t xml:space="preserve"> </w:t>
      </w:r>
      <w:proofErr w:type="spellStart"/>
      <w:r w:rsidRPr="00A74BCD">
        <w:rPr>
          <w:rFonts w:ascii="Garamond" w:hAnsi="Garamond"/>
          <w:sz w:val="22"/>
        </w:rPr>
        <w:t>pneumoniae</w:t>
      </w:r>
      <w:proofErr w:type="spellEnd"/>
      <w:r w:rsidRPr="00A74BCD">
        <w:rPr>
          <w:rFonts w:ascii="Garamond" w:hAnsi="Garamond"/>
          <w:sz w:val="22"/>
        </w:rPr>
        <w:t xml:space="preserve"> kan ta upp DNA och bli resistent mot antibiotika.</w:t>
      </w:r>
    </w:p>
    <w:p w14:paraId="763910C0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6447F41" w14:textId="51A8A9CF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A74BCD">
        <w:rPr>
          <w:rFonts w:ascii="Garamond" w:hAnsi="Garamond"/>
          <w:b/>
          <w:bCs/>
          <w:sz w:val="22"/>
        </w:rPr>
        <w:t>2. Konjugation</w:t>
      </w:r>
    </w:p>
    <w:p w14:paraId="04181896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  <w:r w:rsidRPr="00A74BCD">
        <w:rPr>
          <w:rFonts w:ascii="Garamond" w:hAnsi="Garamond"/>
          <w:sz w:val="22"/>
        </w:rPr>
        <w:t xml:space="preserve">Direkt kontakt mellan två bakterier via en </w:t>
      </w:r>
      <w:proofErr w:type="spellStart"/>
      <w:r w:rsidRPr="00A74BCD">
        <w:rPr>
          <w:rFonts w:ascii="Garamond" w:hAnsi="Garamond"/>
          <w:sz w:val="22"/>
        </w:rPr>
        <w:t>pilus</w:t>
      </w:r>
      <w:proofErr w:type="spellEnd"/>
      <w:r w:rsidRPr="00A74BCD">
        <w:rPr>
          <w:rFonts w:ascii="Garamond" w:hAnsi="Garamond"/>
          <w:sz w:val="22"/>
        </w:rPr>
        <w:t xml:space="preserve"> (”bakterie-penis”) → överföring av plasmider.</w:t>
      </w:r>
    </w:p>
    <w:p w14:paraId="2B73DBEE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6C8FE19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  <w:r w:rsidRPr="00A74BCD">
        <w:rPr>
          <w:rFonts w:ascii="Garamond" w:hAnsi="Garamond"/>
          <w:sz w:val="22"/>
        </w:rPr>
        <w:t>Vanligaste mekanism för spridning av resistensgener.</w:t>
      </w:r>
    </w:p>
    <w:p w14:paraId="37C8C73F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C907E46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  <w:r w:rsidRPr="00A74BCD">
        <w:rPr>
          <w:rFonts w:ascii="Garamond" w:hAnsi="Garamond"/>
          <w:b/>
          <w:bCs/>
          <w:sz w:val="22"/>
        </w:rPr>
        <w:t>Exempel</w:t>
      </w:r>
      <w:r w:rsidRPr="00A74BCD">
        <w:rPr>
          <w:rFonts w:ascii="Garamond" w:hAnsi="Garamond"/>
          <w:sz w:val="22"/>
        </w:rPr>
        <w:t>: Plasmider med ESBL eller MRSA-gener.</w:t>
      </w:r>
    </w:p>
    <w:p w14:paraId="3E491AB9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592F623" w14:textId="5E89D9BB" w:rsidR="00A74BCD" w:rsidRPr="009C7CC5" w:rsidRDefault="00A74BCD" w:rsidP="00A74BCD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9C7CC5">
        <w:rPr>
          <w:rFonts w:ascii="Garamond" w:hAnsi="Garamond"/>
          <w:b/>
          <w:bCs/>
          <w:sz w:val="22"/>
        </w:rPr>
        <w:t xml:space="preserve">3. </w:t>
      </w:r>
      <w:proofErr w:type="spellStart"/>
      <w:r w:rsidRPr="009C7CC5">
        <w:rPr>
          <w:rFonts w:ascii="Garamond" w:hAnsi="Garamond"/>
          <w:b/>
          <w:bCs/>
          <w:sz w:val="22"/>
        </w:rPr>
        <w:t>Transduktion</w:t>
      </w:r>
      <w:proofErr w:type="spellEnd"/>
    </w:p>
    <w:p w14:paraId="18350F0E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  <w:r w:rsidRPr="00A74BCD">
        <w:rPr>
          <w:rFonts w:ascii="Garamond" w:hAnsi="Garamond"/>
          <w:sz w:val="22"/>
        </w:rPr>
        <w:t>DNA överförs via bakteriofager (virus som infekterar bakterier).</w:t>
      </w:r>
    </w:p>
    <w:p w14:paraId="468F5C7C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4DBD712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  <w:r w:rsidRPr="00A74BCD">
        <w:rPr>
          <w:rFonts w:ascii="Garamond" w:hAnsi="Garamond"/>
          <w:sz w:val="22"/>
        </w:rPr>
        <w:t>Bakteriens gener kan “paketeras” av viruset och överföras till en annan bakterie.</w:t>
      </w:r>
    </w:p>
    <w:p w14:paraId="00D66EBD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D62E7AE" w14:textId="7017F017" w:rsidR="00A74BCD" w:rsidRPr="009C7CC5" w:rsidRDefault="00A74BCD" w:rsidP="00A74BCD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9C7CC5">
        <w:rPr>
          <w:rFonts w:ascii="Garamond" w:hAnsi="Garamond"/>
          <w:b/>
          <w:bCs/>
          <w:sz w:val="22"/>
        </w:rPr>
        <w:t xml:space="preserve">4. </w:t>
      </w:r>
      <w:proofErr w:type="spellStart"/>
      <w:r w:rsidRPr="009C7CC5">
        <w:rPr>
          <w:rFonts w:ascii="Garamond" w:hAnsi="Garamond"/>
          <w:b/>
          <w:bCs/>
          <w:sz w:val="22"/>
        </w:rPr>
        <w:t>Transposoner</w:t>
      </w:r>
      <w:proofErr w:type="spellEnd"/>
      <w:r w:rsidRPr="009C7CC5">
        <w:rPr>
          <w:rFonts w:ascii="Garamond" w:hAnsi="Garamond"/>
          <w:b/>
          <w:bCs/>
          <w:sz w:val="22"/>
        </w:rPr>
        <w:t xml:space="preserve"> (hoppande gener)</w:t>
      </w:r>
    </w:p>
    <w:p w14:paraId="50B87AAB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  <w:r w:rsidRPr="00A74BCD">
        <w:rPr>
          <w:rFonts w:ascii="Garamond" w:hAnsi="Garamond"/>
          <w:sz w:val="22"/>
        </w:rPr>
        <w:t xml:space="preserve">Små DNA-element som kan flytta sig inom och mellan </w:t>
      </w:r>
      <w:proofErr w:type="spellStart"/>
      <w:r w:rsidRPr="00A74BCD">
        <w:rPr>
          <w:rFonts w:ascii="Garamond" w:hAnsi="Garamond"/>
          <w:sz w:val="22"/>
        </w:rPr>
        <w:t>DNA-molekyler</w:t>
      </w:r>
      <w:proofErr w:type="spellEnd"/>
      <w:r w:rsidRPr="00A74BCD">
        <w:rPr>
          <w:rFonts w:ascii="Garamond" w:hAnsi="Garamond"/>
          <w:sz w:val="22"/>
        </w:rPr>
        <w:t xml:space="preserve"> (</w:t>
      </w:r>
      <w:proofErr w:type="spellStart"/>
      <w:r w:rsidRPr="00A74BCD">
        <w:rPr>
          <w:rFonts w:ascii="Garamond" w:hAnsi="Garamond"/>
          <w:sz w:val="22"/>
        </w:rPr>
        <w:t>chromosom</w:t>
      </w:r>
      <w:proofErr w:type="spellEnd"/>
      <w:r w:rsidRPr="00A74BCD">
        <w:rPr>
          <w:rFonts w:ascii="Garamond" w:hAnsi="Garamond"/>
          <w:sz w:val="22"/>
        </w:rPr>
        <w:t xml:space="preserve"> ↔ plasmid).</w:t>
      </w:r>
    </w:p>
    <w:p w14:paraId="5046C524" w14:textId="77777777" w:rsidR="00A74BCD" w:rsidRPr="00A74BCD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4CD6321" w14:textId="4605D9CF" w:rsidR="000B25DE" w:rsidRDefault="00A74BCD" w:rsidP="00A74BCD">
      <w:pPr>
        <w:spacing w:before="0" w:line="240" w:lineRule="auto"/>
        <w:ind w:left="720"/>
        <w:rPr>
          <w:rFonts w:ascii="Garamond" w:hAnsi="Garamond"/>
          <w:sz w:val="22"/>
        </w:rPr>
      </w:pPr>
      <w:r w:rsidRPr="00A74BCD">
        <w:rPr>
          <w:rFonts w:ascii="Garamond" w:hAnsi="Garamond"/>
          <w:sz w:val="22"/>
        </w:rPr>
        <w:t>Kan bära resistensgener och spridas mellan bakterier</w:t>
      </w:r>
    </w:p>
    <w:p w14:paraId="1934A12D" w14:textId="77777777" w:rsidR="00BA0477" w:rsidRPr="00BA0477" w:rsidRDefault="00BA0477" w:rsidP="00BA0477">
      <w:pPr>
        <w:spacing w:before="0" w:line="240" w:lineRule="auto"/>
        <w:rPr>
          <w:rFonts w:ascii="Garamond" w:hAnsi="Garamond"/>
          <w:sz w:val="22"/>
        </w:rPr>
      </w:pPr>
    </w:p>
    <w:p w14:paraId="13180515" w14:textId="77777777" w:rsidR="00BA0477" w:rsidRPr="000B25DE" w:rsidRDefault="00BA0477" w:rsidP="00BA0477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t>Ge exempel på olika resistensmekanismer som göra att bakterierna kan skydda sig från antibiotika.</w:t>
      </w:r>
    </w:p>
    <w:p w14:paraId="1378619F" w14:textId="3C830B3A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EB688A">
        <w:rPr>
          <w:rFonts w:ascii="Garamond" w:hAnsi="Garamond"/>
          <w:b/>
          <w:bCs/>
          <w:sz w:val="22"/>
        </w:rPr>
        <w:t>1. Enzymatisk nedbrytning av antibiotika</w:t>
      </w:r>
    </w:p>
    <w:p w14:paraId="6BFEE466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EB688A">
        <w:rPr>
          <w:rFonts w:ascii="Garamond" w:hAnsi="Garamond"/>
          <w:sz w:val="22"/>
        </w:rPr>
        <w:t>Bakterien producerar enzym som inaktiverar antibiotikan.</w:t>
      </w:r>
    </w:p>
    <w:p w14:paraId="2C8D092D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9A5E162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EB688A">
        <w:rPr>
          <w:rFonts w:ascii="Garamond" w:hAnsi="Garamond"/>
          <w:b/>
          <w:bCs/>
          <w:sz w:val="22"/>
        </w:rPr>
        <w:t>Exempel</w:t>
      </w:r>
      <w:r w:rsidRPr="00EB688A">
        <w:rPr>
          <w:rFonts w:ascii="Garamond" w:hAnsi="Garamond"/>
          <w:sz w:val="22"/>
        </w:rPr>
        <w:t>:</w:t>
      </w:r>
    </w:p>
    <w:p w14:paraId="2392D171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EB688A">
        <w:rPr>
          <w:rFonts w:ascii="Garamond" w:hAnsi="Garamond"/>
          <w:sz w:val="22"/>
        </w:rPr>
        <w:t xml:space="preserve">Betalaktamaser → bryter ner </w:t>
      </w:r>
      <w:proofErr w:type="spellStart"/>
      <w:r w:rsidRPr="00EB688A">
        <w:rPr>
          <w:rFonts w:ascii="Garamond" w:hAnsi="Garamond"/>
          <w:sz w:val="22"/>
        </w:rPr>
        <w:t>penicilliner</w:t>
      </w:r>
      <w:proofErr w:type="spellEnd"/>
      <w:r w:rsidRPr="00EB688A">
        <w:rPr>
          <w:rFonts w:ascii="Garamond" w:hAnsi="Garamond"/>
          <w:sz w:val="22"/>
        </w:rPr>
        <w:t xml:space="preserve"> och </w:t>
      </w:r>
      <w:proofErr w:type="spellStart"/>
      <w:r w:rsidRPr="00EB688A">
        <w:rPr>
          <w:rFonts w:ascii="Garamond" w:hAnsi="Garamond"/>
          <w:sz w:val="22"/>
        </w:rPr>
        <w:t>cefalosporiner</w:t>
      </w:r>
      <w:proofErr w:type="spellEnd"/>
      <w:r w:rsidRPr="00EB688A">
        <w:rPr>
          <w:rFonts w:ascii="Garamond" w:hAnsi="Garamond"/>
          <w:sz w:val="22"/>
        </w:rPr>
        <w:t>.</w:t>
      </w:r>
    </w:p>
    <w:p w14:paraId="527998E4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DEB4F8D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EB688A">
        <w:rPr>
          <w:rFonts w:ascii="Garamond" w:hAnsi="Garamond"/>
          <w:sz w:val="22"/>
        </w:rPr>
        <w:t>Aminoglykosid-modifierande enzymer → gör aminoglykosider inaktiva.</w:t>
      </w:r>
    </w:p>
    <w:p w14:paraId="67579D33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736AA96" w14:textId="29613B9F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EB688A">
        <w:rPr>
          <w:rFonts w:ascii="Garamond" w:hAnsi="Garamond"/>
          <w:b/>
          <w:bCs/>
          <w:sz w:val="22"/>
        </w:rPr>
        <w:t>2. Förändrad målstruktur</w:t>
      </w:r>
    </w:p>
    <w:p w14:paraId="2BFDA44B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EB688A">
        <w:rPr>
          <w:rFonts w:ascii="Garamond" w:hAnsi="Garamond"/>
          <w:sz w:val="22"/>
        </w:rPr>
        <w:t>Antibiotikat</w:t>
      </w:r>
      <w:proofErr w:type="spellEnd"/>
      <w:r w:rsidRPr="00EB688A">
        <w:rPr>
          <w:rFonts w:ascii="Garamond" w:hAnsi="Garamond"/>
          <w:sz w:val="22"/>
        </w:rPr>
        <w:t xml:space="preserve"> kan inte längre binda till sitt mål.</w:t>
      </w:r>
    </w:p>
    <w:p w14:paraId="3C948FD0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A5DEBBE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EB688A">
        <w:rPr>
          <w:rFonts w:ascii="Garamond" w:hAnsi="Garamond"/>
          <w:b/>
          <w:bCs/>
          <w:sz w:val="22"/>
        </w:rPr>
        <w:t>Exempel</w:t>
      </w:r>
      <w:r w:rsidRPr="00EB688A">
        <w:rPr>
          <w:rFonts w:ascii="Garamond" w:hAnsi="Garamond"/>
          <w:sz w:val="22"/>
        </w:rPr>
        <w:t>:</w:t>
      </w:r>
    </w:p>
    <w:p w14:paraId="055DB93A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EB688A">
        <w:rPr>
          <w:rFonts w:ascii="Garamond" w:hAnsi="Garamond"/>
          <w:sz w:val="22"/>
        </w:rPr>
        <w:t>MRSA → förändrat penicillinbindande protein (PBP2a).</w:t>
      </w:r>
    </w:p>
    <w:p w14:paraId="77979B57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E2F5E6E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EB688A">
        <w:rPr>
          <w:rFonts w:ascii="Garamond" w:hAnsi="Garamond"/>
          <w:sz w:val="22"/>
        </w:rPr>
        <w:t xml:space="preserve">Streptokocker resistenta mot makrolider → mutation i </w:t>
      </w:r>
      <w:proofErr w:type="spellStart"/>
      <w:r w:rsidRPr="00EB688A">
        <w:rPr>
          <w:rFonts w:ascii="Garamond" w:hAnsi="Garamond"/>
          <w:sz w:val="22"/>
        </w:rPr>
        <w:t>ribosomen</w:t>
      </w:r>
      <w:proofErr w:type="spellEnd"/>
      <w:r w:rsidRPr="00EB688A">
        <w:rPr>
          <w:rFonts w:ascii="Garamond" w:hAnsi="Garamond"/>
          <w:sz w:val="22"/>
        </w:rPr>
        <w:t>.</w:t>
      </w:r>
    </w:p>
    <w:p w14:paraId="4A466552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9A9DFF2" w14:textId="3E50FAAB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EB688A">
        <w:rPr>
          <w:rFonts w:ascii="Garamond" w:hAnsi="Garamond"/>
          <w:b/>
          <w:bCs/>
          <w:sz w:val="22"/>
        </w:rPr>
        <w:t xml:space="preserve">3. </w:t>
      </w:r>
      <w:proofErr w:type="spellStart"/>
      <w:r w:rsidRPr="00EB688A">
        <w:rPr>
          <w:rFonts w:ascii="Garamond" w:hAnsi="Garamond"/>
          <w:b/>
          <w:bCs/>
          <w:sz w:val="22"/>
        </w:rPr>
        <w:t>Effluxpumpar</w:t>
      </w:r>
      <w:proofErr w:type="spellEnd"/>
    </w:p>
    <w:p w14:paraId="22CED1C7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EB688A">
        <w:rPr>
          <w:rFonts w:ascii="Garamond" w:hAnsi="Garamond"/>
          <w:sz w:val="22"/>
        </w:rPr>
        <w:t>Bakterien pumpar ut antibiotikan innan den hinner verka.</w:t>
      </w:r>
    </w:p>
    <w:p w14:paraId="7352795C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E06B5DC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EB688A">
        <w:rPr>
          <w:rFonts w:ascii="Garamond" w:hAnsi="Garamond"/>
          <w:b/>
          <w:bCs/>
          <w:sz w:val="22"/>
        </w:rPr>
        <w:t>Exempel</w:t>
      </w:r>
      <w:r w:rsidRPr="00EB688A">
        <w:rPr>
          <w:rFonts w:ascii="Garamond" w:hAnsi="Garamond"/>
          <w:sz w:val="22"/>
        </w:rPr>
        <w:t>:</w:t>
      </w:r>
    </w:p>
    <w:p w14:paraId="7713B308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EB688A">
        <w:rPr>
          <w:rFonts w:ascii="Garamond" w:hAnsi="Garamond"/>
          <w:sz w:val="22"/>
        </w:rPr>
        <w:t xml:space="preserve">Gramnegativa bakterier → pumpar ut </w:t>
      </w:r>
      <w:proofErr w:type="spellStart"/>
      <w:r w:rsidRPr="00EB688A">
        <w:rPr>
          <w:rFonts w:ascii="Garamond" w:hAnsi="Garamond"/>
          <w:sz w:val="22"/>
        </w:rPr>
        <w:t>tetracykliner</w:t>
      </w:r>
      <w:proofErr w:type="spellEnd"/>
      <w:r w:rsidRPr="00EB688A">
        <w:rPr>
          <w:rFonts w:ascii="Garamond" w:hAnsi="Garamond"/>
          <w:sz w:val="22"/>
        </w:rPr>
        <w:t xml:space="preserve"> eller </w:t>
      </w:r>
      <w:proofErr w:type="spellStart"/>
      <w:r w:rsidRPr="00EB688A">
        <w:rPr>
          <w:rFonts w:ascii="Garamond" w:hAnsi="Garamond"/>
          <w:sz w:val="22"/>
        </w:rPr>
        <w:t>kinoloner</w:t>
      </w:r>
      <w:proofErr w:type="spellEnd"/>
      <w:r w:rsidRPr="00EB688A">
        <w:rPr>
          <w:rFonts w:ascii="Garamond" w:hAnsi="Garamond"/>
          <w:sz w:val="22"/>
        </w:rPr>
        <w:t>.</w:t>
      </w:r>
    </w:p>
    <w:p w14:paraId="49C820C8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D9E81A2" w14:textId="65155404" w:rsidR="00EB688A" w:rsidRPr="00FD21FF" w:rsidRDefault="00EB688A" w:rsidP="00EB688A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D21FF">
        <w:rPr>
          <w:rFonts w:ascii="Garamond" w:hAnsi="Garamond"/>
          <w:b/>
          <w:bCs/>
          <w:sz w:val="22"/>
        </w:rPr>
        <w:t>4. Minskad permeabilitet</w:t>
      </w:r>
    </w:p>
    <w:p w14:paraId="7D14C380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EB688A">
        <w:rPr>
          <w:rFonts w:ascii="Garamond" w:hAnsi="Garamond"/>
          <w:sz w:val="22"/>
        </w:rPr>
        <w:t>Antibiotikat</w:t>
      </w:r>
      <w:proofErr w:type="spellEnd"/>
      <w:r w:rsidRPr="00EB688A">
        <w:rPr>
          <w:rFonts w:ascii="Garamond" w:hAnsi="Garamond"/>
          <w:sz w:val="22"/>
        </w:rPr>
        <w:t xml:space="preserve"> kan inte komma in i bakterien på grund av ändrade </w:t>
      </w:r>
      <w:proofErr w:type="spellStart"/>
      <w:r w:rsidRPr="00EB688A">
        <w:rPr>
          <w:rFonts w:ascii="Garamond" w:hAnsi="Garamond"/>
          <w:sz w:val="22"/>
        </w:rPr>
        <w:t>poriner</w:t>
      </w:r>
      <w:proofErr w:type="spellEnd"/>
      <w:r w:rsidRPr="00EB688A">
        <w:rPr>
          <w:rFonts w:ascii="Garamond" w:hAnsi="Garamond"/>
          <w:sz w:val="22"/>
        </w:rPr>
        <w:t xml:space="preserve"> i cellmembranet.</w:t>
      </w:r>
    </w:p>
    <w:p w14:paraId="209CF90B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410AD212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FD21FF">
        <w:rPr>
          <w:rFonts w:ascii="Garamond" w:hAnsi="Garamond"/>
          <w:b/>
          <w:bCs/>
          <w:sz w:val="22"/>
        </w:rPr>
        <w:t>Exempel</w:t>
      </w:r>
      <w:r w:rsidRPr="00EB688A">
        <w:rPr>
          <w:rFonts w:ascii="Garamond" w:hAnsi="Garamond"/>
          <w:sz w:val="22"/>
        </w:rPr>
        <w:t>:</w:t>
      </w:r>
    </w:p>
    <w:p w14:paraId="783AD9A0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EB688A">
        <w:rPr>
          <w:rFonts w:ascii="Garamond" w:hAnsi="Garamond"/>
          <w:sz w:val="22"/>
        </w:rPr>
        <w:t>Pseudomonas</w:t>
      </w:r>
      <w:proofErr w:type="spellEnd"/>
      <w:r w:rsidRPr="00EB688A">
        <w:rPr>
          <w:rFonts w:ascii="Garamond" w:hAnsi="Garamond"/>
          <w:sz w:val="22"/>
        </w:rPr>
        <w:t xml:space="preserve"> </w:t>
      </w:r>
      <w:proofErr w:type="spellStart"/>
      <w:r w:rsidRPr="00EB688A">
        <w:rPr>
          <w:rFonts w:ascii="Garamond" w:hAnsi="Garamond"/>
          <w:sz w:val="22"/>
        </w:rPr>
        <w:t>aeruginosa</w:t>
      </w:r>
      <w:proofErr w:type="spellEnd"/>
      <w:r w:rsidRPr="00EB688A">
        <w:rPr>
          <w:rFonts w:ascii="Garamond" w:hAnsi="Garamond"/>
          <w:sz w:val="22"/>
        </w:rPr>
        <w:t xml:space="preserve"> → resistent mot vissa </w:t>
      </w:r>
      <w:proofErr w:type="spellStart"/>
      <w:r w:rsidRPr="00EB688A">
        <w:rPr>
          <w:rFonts w:ascii="Garamond" w:hAnsi="Garamond"/>
          <w:sz w:val="22"/>
        </w:rPr>
        <w:t>cefalosporiner</w:t>
      </w:r>
      <w:proofErr w:type="spellEnd"/>
      <w:r w:rsidRPr="00EB688A">
        <w:rPr>
          <w:rFonts w:ascii="Garamond" w:hAnsi="Garamond"/>
          <w:sz w:val="22"/>
        </w:rPr>
        <w:t xml:space="preserve"> och </w:t>
      </w:r>
      <w:proofErr w:type="spellStart"/>
      <w:r w:rsidRPr="00EB688A">
        <w:rPr>
          <w:rFonts w:ascii="Garamond" w:hAnsi="Garamond"/>
          <w:sz w:val="22"/>
        </w:rPr>
        <w:t>karbapenemer</w:t>
      </w:r>
      <w:proofErr w:type="spellEnd"/>
      <w:r w:rsidRPr="00EB688A">
        <w:rPr>
          <w:rFonts w:ascii="Garamond" w:hAnsi="Garamond"/>
          <w:sz w:val="22"/>
        </w:rPr>
        <w:t>.</w:t>
      </w:r>
    </w:p>
    <w:p w14:paraId="04BBD5B3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8F47BEF" w14:textId="77777777" w:rsidR="00FD21FF" w:rsidRDefault="00FD21FF"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br w:type="page"/>
      </w:r>
    </w:p>
    <w:p w14:paraId="3501F032" w14:textId="5B37DBB4" w:rsidR="00EB688A" w:rsidRPr="00FD21FF" w:rsidRDefault="00EB688A" w:rsidP="00EB688A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D21FF">
        <w:rPr>
          <w:rFonts w:ascii="Garamond" w:hAnsi="Garamond"/>
          <w:b/>
          <w:bCs/>
          <w:sz w:val="22"/>
        </w:rPr>
        <w:lastRenderedPageBreak/>
        <w:t>5. Bypass-mekanismer</w:t>
      </w:r>
    </w:p>
    <w:p w14:paraId="1264897B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EB688A">
        <w:rPr>
          <w:rFonts w:ascii="Garamond" w:hAnsi="Garamond"/>
          <w:sz w:val="22"/>
        </w:rPr>
        <w:t xml:space="preserve">Bakterien använder alternativa metabola vägar så att </w:t>
      </w:r>
      <w:proofErr w:type="spellStart"/>
      <w:r w:rsidRPr="00EB688A">
        <w:rPr>
          <w:rFonts w:ascii="Garamond" w:hAnsi="Garamond"/>
          <w:sz w:val="22"/>
        </w:rPr>
        <w:t>antibiotikats</w:t>
      </w:r>
      <w:proofErr w:type="spellEnd"/>
      <w:r w:rsidRPr="00EB688A">
        <w:rPr>
          <w:rFonts w:ascii="Garamond" w:hAnsi="Garamond"/>
          <w:sz w:val="22"/>
        </w:rPr>
        <w:t xml:space="preserve"> blockering inte längre påverkar tillväxten.</w:t>
      </w:r>
    </w:p>
    <w:p w14:paraId="35FAE0A4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488CCD1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FD21FF">
        <w:rPr>
          <w:rFonts w:ascii="Garamond" w:hAnsi="Garamond"/>
          <w:b/>
          <w:bCs/>
          <w:sz w:val="22"/>
        </w:rPr>
        <w:t>Exempel</w:t>
      </w:r>
      <w:r w:rsidRPr="00EB688A">
        <w:rPr>
          <w:rFonts w:ascii="Garamond" w:hAnsi="Garamond"/>
          <w:sz w:val="22"/>
        </w:rPr>
        <w:t>:</w:t>
      </w:r>
    </w:p>
    <w:p w14:paraId="3C8785E9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EB688A">
        <w:rPr>
          <w:rFonts w:ascii="Garamond" w:hAnsi="Garamond"/>
          <w:sz w:val="22"/>
        </w:rPr>
        <w:t>Resistens mot sulfonamider/</w:t>
      </w:r>
      <w:proofErr w:type="spellStart"/>
      <w:r w:rsidRPr="00EB688A">
        <w:rPr>
          <w:rFonts w:ascii="Garamond" w:hAnsi="Garamond"/>
          <w:sz w:val="22"/>
        </w:rPr>
        <w:t>trimetoprim</w:t>
      </w:r>
      <w:proofErr w:type="spellEnd"/>
      <w:r w:rsidRPr="00EB688A">
        <w:rPr>
          <w:rFonts w:ascii="Garamond" w:hAnsi="Garamond"/>
          <w:sz w:val="22"/>
        </w:rPr>
        <w:t xml:space="preserve"> genom att producera alternativa enzymer i folsyrametabolism.</w:t>
      </w:r>
    </w:p>
    <w:p w14:paraId="362914CF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11028E2" w14:textId="7F3B6EE0" w:rsidR="00EB688A" w:rsidRPr="00FD21FF" w:rsidRDefault="00EB688A" w:rsidP="00EB688A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D21FF">
        <w:rPr>
          <w:rFonts w:ascii="Garamond" w:hAnsi="Garamond"/>
          <w:b/>
          <w:bCs/>
          <w:sz w:val="22"/>
        </w:rPr>
        <w:t>6. Biofilm</w:t>
      </w:r>
    </w:p>
    <w:p w14:paraId="6548B532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EB688A">
        <w:rPr>
          <w:rFonts w:ascii="Garamond" w:hAnsi="Garamond"/>
          <w:sz w:val="22"/>
        </w:rPr>
        <w:t>Bakterier i biofilm är skyddade från antibiotika → läkemedel kan inte penetrera.</w:t>
      </w:r>
    </w:p>
    <w:p w14:paraId="315C2A9D" w14:textId="77777777" w:rsidR="00EB688A" w:rsidRPr="00EB688A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5F75507" w14:textId="37DB8EA5" w:rsidR="000B25DE" w:rsidRDefault="00EB688A" w:rsidP="00EB688A">
      <w:pPr>
        <w:spacing w:before="0" w:line="240" w:lineRule="auto"/>
        <w:ind w:left="720"/>
        <w:rPr>
          <w:rFonts w:ascii="Garamond" w:hAnsi="Garamond"/>
          <w:sz w:val="22"/>
        </w:rPr>
      </w:pPr>
      <w:r w:rsidRPr="00FD21FF">
        <w:rPr>
          <w:rFonts w:ascii="Garamond" w:hAnsi="Garamond"/>
          <w:b/>
          <w:bCs/>
          <w:sz w:val="22"/>
        </w:rPr>
        <w:t>Exempel</w:t>
      </w:r>
      <w:r w:rsidRPr="00EB688A">
        <w:rPr>
          <w:rFonts w:ascii="Garamond" w:hAnsi="Garamond"/>
          <w:sz w:val="22"/>
        </w:rPr>
        <w:t xml:space="preserve">: Kateterassocierade infektioner med Staphylococcus </w:t>
      </w:r>
      <w:proofErr w:type="spellStart"/>
      <w:r w:rsidRPr="00EB688A">
        <w:rPr>
          <w:rFonts w:ascii="Garamond" w:hAnsi="Garamond"/>
          <w:sz w:val="22"/>
        </w:rPr>
        <w:t>epidermidis</w:t>
      </w:r>
      <w:proofErr w:type="spellEnd"/>
      <w:r w:rsidRPr="00EB688A">
        <w:rPr>
          <w:rFonts w:ascii="Garamond" w:hAnsi="Garamond"/>
          <w:sz w:val="22"/>
        </w:rPr>
        <w:t>.</w:t>
      </w:r>
    </w:p>
    <w:p w14:paraId="1B879FEB" w14:textId="77777777" w:rsidR="00BA0477" w:rsidRPr="00BA0477" w:rsidRDefault="00BA0477" w:rsidP="00BA0477">
      <w:pPr>
        <w:spacing w:before="0" w:line="240" w:lineRule="auto"/>
        <w:rPr>
          <w:rFonts w:ascii="Garamond" w:hAnsi="Garamond"/>
          <w:sz w:val="22"/>
        </w:rPr>
      </w:pPr>
    </w:p>
    <w:p w14:paraId="3D0EB112" w14:textId="77777777" w:rsidR="00BA0477" w:rsidRPr="000B25DE" w:rsidRDefault="00BA0477" w:rsidP="007F0A52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t xml:space="preserve">MRSA är en grupp bakterier som är resistenta mot </w:t>
      </w:r>
      <w:proofErr w:type="spellStart"/>
      <w:r w:rsidRPr="000B25DE">
        <w:rPr>
          <w:rFonts w:ascii="Garamond" w:hAnsi="Garamond"/>
          <w:b/>
          <w:bCs/>
          <w:sz w:val="22"/>
        </w:rPr>
        <w:t>betalaktam</w:t>
      </w:r>
      <w:proofErr w:type="spellEnd"/>
      <w:r w:rsidRPr="000B25DE">
        <w:rPr>
          <w:rFonts w:ascii="Garamond" w:hAnsi="Garamond"/>
          <w:b/>
          <w:bCs/>
          <w:sz w:val="22"/>
        </w:rPr>
        <w:t xml:space="preserve">-antibiotika. Vad står förkortningen MRSA för? </w:t>
      </w:r>
    </w:p>
    <w:p w14:paraId="143EA0C4" w14:textId="05368CD8" w:rsidR="000B25DE" w:rsidRPr="007F0A52" w:rsidRDefault="00E44E21" w:rsidP="000B25DE">
      <w:pPr>
        <w:spacing w:before="0" w:line="240" w:lineRule="auto"/>
        <w:ind w:left="720"/>
        <w:rPr>
          <w:rFonts w:ascii="Garamond" w:hAnsi="Garamond"/>
          <w:sz w:val="22"/>
        </w:rPr>
      </w:pPr>
      <w:r w:rsidRPr="00E44E21">
        <w:rPr>
          <w:rFonts w:ascii="Garamond" w:hAnsi="Garamond"/>
          <w:sz w:val="22"/>
        </w:rPr>
        <w:t xml:space="preserve">Meticillinresistenta </w:t>
      </w:r>
      <w:r>
        <w:rPr>
          <w:rFonts w:ascii="Garamond" w:hAnsi="Garamond"/>
          <w:sz w:val="22"/>
        </w:rPr>
        <w:t>S</w:t>
      </w:r>
      <w:r w:rsidRPr="00E44E21">
        <w:rPr>
          <w:rFonts w:ascii="Garamond" w:hAnsi="Garamond"/>
          <w:sz w:val="22"/>
        </w:rPr>
        <w:t xml:space="preserve">taphylococcus </w:t>
      </w:r>
      <w:r>
        <w:rPr>
          <w:rFonts w:ascii="Garamond" w:hAnsi="Garamond"/>
          <w:sz w:val="22"/>
        </w:rPr>
        <w:t>A</w:t>
      </w:r>
      <w:r w:rsidRPr="00E44E21">
        <w:rPr>
          <w:rFonts w:ascii="Garamond" w:hAnsi="Garamond"/>
          <w:sz w:val="22"/>
        </w:rPr>
        <w:t>ureus</w:t>
      </w:r>
    </w:p>
    <w:p w14:paraId="77ABC9F1" w14:textId="77777777" w:rsidR="00BA0477" w:rsidRPr="00BA0477" w:rsidRDefault="00BA0477" w:rsidP="00BA0477">
      <w:pPr>
        <w:spacing w:before="0" w:line="240" w:lineRule="auto"/>
        <w:rPr>
          <w:rFonts w:ascii="Garamond" w:hAnsi="Garamond"/>
          <w:sz w:val="22"/>
        </w:rPr>
      </w:pPr>
    </w:p>
    <w:p w14:paraId="146F0A8E" w14:textId="77777777" w:rsidR="00BA0477" w:rsidRPr="000B25DE" w:rsidRDefault="00BA0477" w:rsidP="00BA0477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t xml:space="preserve">VRE är en grupp tarmbakterier som förvärvat en </w:t>
      </w:r>
      <w:proofErr w:type="spellStart"/>
      <w:r w:rsidRPr="000B25DE">
        <w:rPr>
          <w:rFonts w:ascii="Garamond" w:hAnsi="Garamond"/>
          <w:b/>
          <w:bCs/>
          <w:sz w:val="22"/>
        </w:rPr>
        <w:t>resistensgen</w:t>
      </w:r>
      <w:proofErr w:type="spellEnd"/>
      <w:r w:rsidRPr="000B25DE">
        <w:rPr>
          <w:rFonts w:ascii="Garamond" w:hAnsi="Garamond"/>
          <w:b/>
          <w:bCs/>
          <w:sz w:val="22"/>
        </w:rPr>
        <w:t>. Vad betyder förkortningen VRE?</w:t>
      </w:r>
    </w:p>
    <w:p w14:paraId="3BDC9290" w14:textId="772F82F8" w:rsidR="000B25DE" w:rsidRDefault="002C6770" w:rsidP="000B25DE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2C6770">
        <w:rPr>
          <w:rFonts w:ascii="Garamond" w:hAnsi="Garamond"/>
          <w:sz w:val="22"/>
        </w:rPr>
        <w:t>Vancomycinresistenta</w:t>
      </w:r>
      <w:proofErr w:type="spellEnd"/>
      <w:r w:rsidRPr="002C6770">
        <w:rPr>
          <w:rFonts w:ascii="Garamond" w:hAnsi="Garamond"/>
          <w:sz w:val="22"/>
        </w:rPr>
        <w:t xml:space="preserve"> enterokocker</w:t>
      </w:r>
    </w:p>
    <w:p w14:paraId="02F4A190" w14:textId="77777777" w:rsidR="00BA0477" w:rsidRPr="00BA0477" w:rsidRDefault="00BA0477" w:rsidP="00BA0477">
      <w:pPr>
        <w:spacing w:before="0" w:line="240" w:lineRule="auto"/>
        <w:rPr>
          <w:rFonts w:ascii="Garamond" w:hAnsi="Garamond"/>
          <w:sz w:val="22"/>
        </w:rPr>
      </w:pPr>
    </w:p>
    <w:p w14:paraId="7DE6B8B9" w14:textId="77777777" w:rsidR="00BA0477" w:rsidRPr="000B25DE" w:rsidRDefault="00BA0477" w:rsidP="007F0A52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t>ESBL är en annan grupp tarmbakterier som utvecklat resistens. Vad betyder förkortningen ESBL?</w:t>
      </w:r>
    </w:p>
    <w:p w14:paraId="59881524" w14:textId="5BA03A84" w:rsidR="00B92148" w:rsidRPr="00B92148" w:rsidRDefault="00B92148" w:rsidP="00B92148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B92148">
        <w:rPr>
          <w:rFonts w:ascii="Garamond" w:hAnsi="Garamond"/>
          <w:sz w:val="22"/>
        </w:rPr>
        <w:t>Extended</w:t>
      </w:r>
      <w:proofErr w:type="spellEnd"/>
      <w:r w:rsidRPr="00B92148">
        <w:rPr>
          <w:rFonts w:ascii="Garamond" w:hAnsi="Garamond"/>
          <w:sz w:val="22"/>
        </w:rPr>
        <w:t xml:space="preserve"> </w:t>
      </w:r>
      <w:proofErr w:type="spellStart"/>
      <w:r w:rsidRPr="00B92148">
        <w:rPr>
          <w:rFonts w:ascii="Garamond" w:hAnsi="Garamond"/>
          <w:sz w:val="22"/>
        </w:rPr>
        <w:t>Spectrum</w:t>
      </w:r>
      <w:proofErr w:type="spellEnd"/>
      <w:r w:rsidRPr="00B92148">
        <w:rPr>
          <w:rFonts w:ascii="Garamond" w:hAnsi="Garamond"/>
          <w:sz w:val="22"/>
        </w:rPr>
        <w:t xml:space="preserve"> Beta-</w:t>
      </w:r>
      <w:proofErr w:type="spellStart"/>
      <w:r w:rsidRPr="00B92148">
        <w:rPr>
          <w:rFonts w:ascii="Garamond" w:hAnsi="Garamond"/>
          <w:sz w:val="22"/>
        </w:rPr>
        <w:t>Lactamase</w:t>
      </w:r>
      <w:proofErr w:type="spellEnd"/>
      <w:r w:rsidRPr="00B92148">
        <w:rPr>
          <w:rFonts w:ascii="Garamond" w:hAnsi="Garamond"/>
          <w:sz w:val="22"/>
        </w:rPr>
        <w:t>.</w:t>
      </w:r>
    </w:p>
    <w:p w14:paraId="549FF6D8" w14:textId="77777777" w:rsidR="00B92148" w:rsidRPr="00B92148" w:rsidRDefault="00B92148" w:rsidP="00B9214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7CDA479" w14:textId="52CCDEEA" w:rsidR="00B92148" w:rsidRPr="00B92148" w:rsidRDefault="00B92148" w:rsidP="00B92148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B92148">
        <w:rPr>
          <w:rFonts w:ascii="Garamond" w:hAnsi="Garamond"/>
          <w:b/>
          <w:bCs/>
          <w:sz w:val="22"/>
        </w:rPr>
        <w:t>Förklaring</w:t>
      </w:r>
    </w:p>
    <w:p w14:paraId="472B6DEE" w14:textId="77777777" w:rsidR="00B92148" w:rsidRPr="00B92148" w:rsidRDefault="00B92148" w:rsidP="00B9214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825113C" w14:textId="77777777" w:rsidR="00B92148" w:rsidRPr="00B92148" w:rsidRDefault="00B92148" w:rsidP="00B92148">
      <w:pPr>
        <w:spacing w:before="0" w:line="240" w:lineRule="auto"/>
        <w:ind w:left="720"/>
        <w:rPr>
          <w:rFonts w:ascii="Garamond" w:hAnsi="Garamond"/>
          <w:sz w:val="22"/>
        </w:rPr>
      </w:pPr>
      <w:r w:rsidRPr="00B92148">
        <w:rPr>
          <w:rFonts w:ascii="Garamond" w:hAnsi="Garamond"/>
          <w:sz w:val="22"/>
        </w:rPr>
        <w:t xml:space="preserve">Det är en typ av betalaktamas (enzym) som produceras av vissa gramnegativa tarmbakterier (oftast E. </w:t>
      </w:r>
      <w:proofErr w:type="spellStart"/>
      <w:r w:rsidRPr="00B92148">
        <w:rPr>
          <w:rFonts w:ascii="Garamond" w:hAnsi="Garamond"/>
          <w:sz w:val="22"/>
        </w:rPr>
        <w:t>coli</w:t>
      </w:r>
      <w:proofErr w:type="spellEnd"/>
      <w:r w:rsidRPr="00B92148">
        <w:rPr>
          <w:rFonts w:ascii="Garamond" w:hAnsi="Garamond"/>
          <w:sz w:val="22"/>
        </w:rPr>
        <w:t xml:space="preserve"> och </w:t>
      </w:r>
      <w:proofErr w:type="spellStart"/>
      <w:r w:rsidRPr="00B92148">
        <w:rPr>
          <w:rFonts w:ascii="Garamond" w:hAnsi="Garamond"/>
          <w:sz w:val="22"/>
        </w:rPr>
        <w:t>Klebsiella</w:t>
      </w:r>
      <w:proofErr w:type="spellEnd"/>
      <w:r w:rsidRPr="00B92148">
        <w:rPr>
          <w:rFonts w:ascii="Garamond" w:hAnsi="Garamond"/>
          <w:sz w:val="22"/>
        </w:rPr>
        <w:t>).</w:t>
      </w:r>
    </w:p>
    <w:p w14:paraId="71131977" w14:textId="77777777" w:rsidR="00B92148" w:rsidRPr="00B92148" w:rsidRDefault="00B92148" w:rsidP="00B9214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4C4CEF0" w14:textId="77777777" w:rsidR="00B92148" w:rsidRPr="00830621" w:rsidRDefault="00B92148" w:rsidP="00B92148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830621">
        <w:rPr>
          <w:rFonts w:ascii="Garamond" w:hAnsi="Garamond"/>
          <w:b/>
          <w:bCs/>
          <w:sz w:val="22"/>
        </w:rPr>
        <w:t xml:space="preserve">ESBL bryter ner många </w:t>
      </w:r>
      <w:proofErr w:type="spellStart"/>
      <w:r w:rsidRPr="00830621">
        <w:rPr>
          <w:rFonts w:ascii="Garamond" w:hAnsi="Garamond"/>
          <w:b/>
          <w:bCs/>
          <w:sz w:val="22"/>
        </w:rPr>
        <w:t>betalaktamantibiotika</w:t>
      </w:r>
      <w:proofErr w:type="spellEnd"/>
      <w:r w:rsidRPr="00830621">
        <w:rPr>
          <w:rFonts w:ascii="Garamond" w:hAnsi="Garamond"/>
          <w:b/>
          <w:bCs/>
          <w:sz w:val="22"/>
        </w:rPr>
        <w:t>, inklusive:</w:t>
      </w:r>
    </w:p>
    <w:p w14:paraId="7263C326" w14:textId="77777777" w:rsidR="00B92148" w:rsidRPr="00B92148" w:rsidRDefault="00B92148" w:rsidP="00B92148">
      <w:pPr>
        <w:spacing w:before="0" w:line="240" w:lineRule="auto"/>
        <w:ind w:left="720"/>
        <w:rPr>
          <w:rFonts w:ascii="Garamond" w:hAnsi="Garamond"/>
          <w:sz w:val="22"/>
        </w:rPr>
      </w:pPr>
      <w:proofErr w:type="spellStart"/>
      <w:r w:rsidRPr="00B92148">
        <w:rPr>
          <w:rFonts w:ascii="Garamond" w:hAnsi="Garamond"/>
          <w:sz w:val="22"/>
        </w:rPr>
        <w:t>Penicilliner</w:t>
      </w:r>
      <w:proofErr w:type="spellEnd"/>
    </w:p>
    <w:p w14:paraId="78428D5A" w14:textId="77777777" w:rsidR="00B92148" w:rsidRPr="00B92148" w:rsidRDefault="00B92148" w:rsidP="00B9214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C359BF9" w14:textId="77777777" w:rsidR="00B92148" w:rsidRPr="00B92148" w:rsidRDefault="00B92148" w:rsidP="00B92148">
      <w:pPr>
        <w:spacing w:before="0" w:line="240" w:lineRule="auto"/>
        <w:ind w:left="720"/>
        <w:rPr>
          <w:rFonts w:ascii="Garamond" w:hAnsi="Garamond"/>
          <w:sz w:val="22"/>
        </w:rPr>
      </w:pPr>
      <w:r w:rsidRPr="00B92148">
        <w:rPr>
          <w:rFonts w:ascii="Garamond" w:hAnsi="Garamond"/>
          <w:sz w:val="22"/>
        </w:rPr>
        <w:t xml:space="preserve">Tredje generationens </w:t>
      </w:r>
      <w:proofErr w:type="spellStart"/>
      <w:r w:rsidRPr="00B92148">
        <w:rPr>
          <w:rFonts w:ascii="Garamond" w:hAnsi="Garamond"/>
          <w:sz w:val="22"/>
        </w:rPr>
        <w:t>cefalosporiner</w:t>
      </w:r>
      <w:proofErr w:type="spellEnd"/>
    </w:p>
    <w:p w14:paraId="1FAD770D" w14:textId="77777777" w:rsidR="00B92148" w:rsidRPr="00B92148" w:rsidRDefault="00B92148" w:rsidP="00B9214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5CAC567" w14:textId="5CBCEE29" w:rsidR="000B25DE" w:rsidRPr="007F0A52" w:rsidRDefault="00B92148" w:rsidP="00B92148">
      <w:pPr>
        <w:spacing w:before="0" w:line="240" w:lineRule="auto"/>
        <w:ind w:left="720"/>
        <w:rPr>
          <w:rFonts w:ascii="Garamond" w:hAnsi="Garamond"/>
          <w:sz w:val="22"/>
        </w:rPr>
      </w:pPr>
      <w:r w:rsidRPr="00B92148">
        <w:rPr>
          <w:rFonts w:ascii="Garamond" w:hAnsi="Garamond"/>
          <w:sz w:val="22"/>
        </w:rPr>
        <w:t>Bakterier som producerar ESBL blir därför resistenta mot dessa antibiotika.</w:t>
      </w:r>
    </w:p>
    <w:p w14:paraId="17497FE2" w14:textId="77777777" w:rsidR="007F0A52" w:rsidRDefault="007F0A52" w:rsidP="007F0A5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9BBB014" w14:textId="77777777" w:rsidR="00763268" w:rsidRPr="000B25DE" w:rsidRDefault="00BA0477" w:rsidP="00DD34BD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t>Ge exempel på bakterier som är ESBL-producerande.</w:t>
      </w:r>
    </w:p>
    <w:p w14:paraId="19E389FC" w14:textId="4F67BEF5" w:rsidR="004F033B" w:rsidRPr="004F033B" w:rsidRDefault="004F033B" w:rsidP="004F033B">
      <w:pPr>
        <w:spacing w:before="0" w:line="240" w:lineRule="auto"/>
        <w:ind w:left="720"/>
        <w:rPr>
          <w:rFonts w:ascii="Garamond" w:hAnsi="Garamond"/>
          <w:sz w:val="22"/>
          <w:lang w:val="en-GB"/>
        </w:rPr>
      </w:pPr>
      <w:r w:rsidRPr="004F033B">
        <w:rPr>
          <w:rFonts w:ascii="Garamond" w:hAnsi="Garamond"/>
          <w:sz w:val="22"/>
          <w:lang w:val="en-GB"/>
        </w:rPr>
        <w:t>Escherichia coli (E. coli)</w:t>
      </w:r>
    </w:p>
    <w:p w14:paraId="49313E32" w14:textId="77777777" w:rsidR="004F033B" w:rsidRPr="004F033B" w:rsidRDefault="004F033B" w:rsidP="004F033B">
      <w:pPr>
        <w:spacing w:before="0" w:line="240" w:lineRule="auto"/>
        <w:ind w:left="720"/>
        <w:rPr>
          <w:rFonts w:ascii="Garamond" w:hAnsi="Garamond"/>
          <w:sz w:val="22"/>
          <w:lang w:val="en-GB"/>
        </w:rPr>
      </w:pPr>
    </w:p>
    <w:p w14:paraId="34E3E49A" w14:textId="012BE01B" w:rsidR="000B25DE" w:rsidRPr="004F033B" w:rsidRDefault="004F033B" w:rsidP="004F033B">
      <w:pPr>
        <w:spacing w:before="0" w:line="240" w:lineRule="auto"/>
        <w:ind w:left="720"/>
        <w:rPr>
          <w:rFonts w:ascii="Garamond" w:hAnsi="Garamond"/>
          <w:sz w:val="22"/>
          <w:lang w:val="en-GB"/>
        </w:rPr>
      </w:pPr>
      <w:r w:rsidRPr="004F033B">
        <w:rPr>
          <w:rFonts w:ascii="Garamond" w:hAnsi="Garamond"/>
          <w:sz w:val="22"/>
          <w:lang w:val="en-GB"/>
        </w:rPr>
        <w:t>Klebsiella pneumoniae</w:t>
      </w:r>
    </w:p>
    <w:p w14:paraId="305EEB33" w14:textId="77777777" w:rsidR="00763268" w:rsidRPr="004F033B" w:rsidRDefault="00763268" w:rsidP="00763268">
      <w:pPr>
        <w:spacing w:before="0" w:line="240" w:lineRule="auto"/>
        <w:ind w:left="720"/>
        <w:rPr>
          <w:rFonts w:ascii="Garamond" w:hAnsi="Garamond"/>
          <w:sz w:val="22"/>
          <w:lang w:val="en-GB"/>
        </w:rPr>
      </w:pPr>
    </w:p>
    <w:p w14:paraId="2481D061" w14:textId="77777777" w:rsidR="00FC3212" w:rsidRDefault="00FC3212">
      <w:pPr>
        <w:spacing w:before="0" w:after="160" w:line="259" w:lineRule="auto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  <w:br w:type="page"/>
      </w:r>
    </w:p>
    <w:p w14:paraId="4471C7C9" w14:textId="4765B948" w:rsidR="00935BEA" w:rsidRPr="000B25DE" w:rsidRDefault="001563F9" w:rsidP="00DD34BD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lastRenderedPageBreak/>
        <w:t>På vilket sätt kan antibiotika verka på den humana cellen?</w:t>
      </w:r>
    </w:p>
    <w:p w14:paraId="38439CDD" w14:textId="2323EF2F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C3212">
        <w:rPr>
          <w:rFonts w:ascii="Garamond" w:hAnsi="Garamond"/>
          <w:b/>
          <w:bCs/>
          <w:sz w:val="22"/>
        </w:rPr>
        <w:t>1. Proteinsyntes</w:t>
      </w:r>
    </w:p>
    <w:p w14:paraId="4A1B02AF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  <w:r w:rsidRPr="00FC3212">
        <w:rPr>
          <w:rFonts w:ascii="Garamond" w:hAnsi="Garamond"/>
          <w:sz w:val="22"/>
        </w:rPr>
        <w:t xml:space="preserve">Antibiotika som påverkar </w:t>
      </w:r>
      <w:proofErr w:type="spellStart"/>
      <w:r w:rsidRPr="00FC3212">
        <w:rPr>
          <w:rFonts w:ascii="Garamond" w:hAnsi="Garamond"/>
          <w:sz w:val="22"/>
        </w:rPr>
        <w:t>ribosomer</w:t>
      </w:r>
      <w:proofErr w:type="spellEnd"/>
      <w:r w:rsidRPr="00FC3212">
        <w:rPr>
          <w:rFonts w:ascii="Garamond" w:hAnsi="Garamond"/>
          <w:sz w:val="22"/>
        </w:rPr>
        <w:t xml:space="preserve"> kan i hög dos påverka våra mitokondrier (som har 70S-liknande </w:t>
      </w:r>
      <w:proofErr w:type="spellStart"/>
      <w:r w:rsidRPr="00FC3212">
        <w:rPr>
          <w:rFonts w:ascii="Garamond" w:hAnsi="Garamond"/>
          <w:sz w:val="22"/>
        </w:rPr>
        <w:t>ribosomer</w:t>
      </w:r>
      <w:proofErr w:type="spellEnd"/>
      <w:r w:rsidRPr="00FC3212">
        <w:rPr>
          <w:rFonts w:ascii="Garamond" w:hAnsi="Garamond"/>
          <w:sz w:val="22"/>
        </w:rPr>
        <w:t>).</w:t>
      </w:r>
    </w:p>
    <w:p w14:paraId="0942C7A6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1F1D723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  <w:r w:rsidRPr="00FC3212">
        <w:rPr>
          <w:rFonts w:ascii="Garamond" w:hAnsi="Garamond"/>
          <w:b/>
          <w:bCs/>
          <w:sz w:val="22"/>
        </w:rPr>
        <w:t>Exempel</w:t>
      </w:r>
      <w:r w:rsidRPr="00FC3212">
        <w:rPr>
          <w:rFonts w:ascii="Garamond" w:hAnsi="Garamond"/>
          <w:sz w:val="22"/>
        </w:rPr>
        <w:t>: Aminoglykosider → kan ge njur- och hörselskador.</w:t>
      </w:r>
    </w:p>
    <w:p w14:paraId="15D73D86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D5FEF0E" w14:textId="349B9EAA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C3212">
        <w:rPr>
          <w:rFonts w:ascii="Garamond" w:hAnsi="Garamond"/>
          <w:b/>
          <w:bCs/>
          <w:sz w:val="22"/>
        </w:rPr>
        <w:t>2. Cellmembran</w:t>
      </w:r>
    </w:p>
    <w:p w14:paraId="4057D87E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  <w:r w:rsidRPr="00FC3212">
        <w:rPr>
          <w:rFonts w:ascii="Garamond" w:hAnsi="Garamond"/>
          <w:sz w:val="22"/>
        </w:rPr>
        <w:t>Antibiotika som skadar bakteriers membran kan också påverka cellmembran vid höga doser.</w:t>
      </w:r>
    </w:p>
    <w:p w14:paraId="05192B73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1A48DCE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  <w:r w:rsidRPr="00FC3212">
        <w:rPr>
          <w:rFonts w:ascii="Garamond" w:hAnsi="Garamond"/>
          <w:b/>
          <w:bCs/>
          <w:sz w:val="22"/>
        </w:rPr>
        <w:t>Exempel</w:t>
      </w:r>
      <w:r w:rsidRPr="00FC3212">
        <w:rPr>
          <w:rFonts w:ascii="Garamond" w:hAnsi="Garamond"/>
          <w:sz w:val="22"/>
        </w:rPr>
        <w:t xml:space="preserve">: </w:t>
      </w:r>
      <w:proofErr w:type="spellStart"/>
      <w:r w:rsidRPr="00FC3212">
        <w:rPr>
          <w:rFonts w:ascii="Garamond" w:hAnsi="Garamond"/>
          <w:sz w:val="22"/>
        </w:rPr>
        <w:t>Polymyxiner</w:t>
      </w:r>
      <w:proofErr w:type="spellEnd"/>
      <w:r w:rsidRPr="00FC3212">
        <w:rPr>
          <w:rFonts w:ascii="Garamond" w:hAnsi="Garamond"/>
          <w:sz w:val="22"/>
        </w:rPr>
        <w:t xml:space="preserve"> → kan vara njurtoxiska.</w:t>
      </w:r>
    </w:p>
    <w:p w14:paraId="10E0E610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EE6BF91" w14:textId="5122A943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C3212">
        <w:rPr>
          <w:rFonts w:ascii="Garamond" w:hAnsi="Garamond"/>
          <w:b/>
          <w:bCs/>
          <w:sz w:val="22"/>
        </w:rPr>
        <w:t xml:space="preserve">3. </w:t>
      </w:r>
      <w:proofErr w:type="spellStart"/>
      <w:r w:rsidRPr="00FC3212">
        <w:rPr>
          <w:rFonts w:ascii="Garamond" w:hAnsi="Garamond"/>
          <w:b/>
          <w:bCs/>
          <w:sz w:val="22"/>
        </w:rPr>
        <w:t>Mikrobiota</w:t>
      </w:r>
      <w:proofErr w:type="spellEnd"/>
      <w:r w:rsidRPr="00FC3212">
        <w:rPr>
          <w:rFonts w:ascii="Garamond" w:hAnsi="Garamond"/>
          <w:b/>
          <w:bCs/>
          <w:sz w:val="22"/>
        </w:rPr>
        <w:t>-effekter</w:t>
      </w:r>
    </w:p>
    <w:p w14:paraId="35C38C8D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  <w:r w:rsidRPr="00FC3212">
        <w:rPr>
          <w:rFonts w:ascii="Garamond" w:hAnsi="Garamond"/>
          <w:sz w:val="22"/>
        </w:rPr>
        <w:t>Antibiotika slår ut normalfloran → påverkar tarmepitel, immunförsvar och kan leda till opportunistiska infektioner.</w:t>
      </w:r>
    </w:p>
    <w:p w14:paraId="29F3D1BE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9C23BAC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  <w:r w:rsidRPr="00FC3212">
        <w:rPr>
          <w:rFonts w:ascii="Garamond" w:hAnsi="Garamond"/>
          <w:b/>
          <w:bCs/>
          <w:sz w:val="22"/>
        </w:rPr>
        <w:t>Exempel</w:t>
      </w:r>
      <w:r w:rsidRPr="00FC3212">
        <w:rPr>
          <w:rFonts w:ascii="Garamond" w:hAnsi="Garamond"/>
          <w:sz w:val="22"/>
        </w:rPr>
        <w:t xml:space="preserve">: Antibiotika-associerad diarré, </w:t>
      </w:r>
      <w:proofErr w:type="spellStart"/>
      <w:r w:rsidRPr="00FC3212">
        <w:rPr>
          <w:rFonts w:ascii="Garamond" w:hAnsi="Garamond"/>
          <w:sz w:val="22"/>
        </w:rPr>
        <w:t>Clostridioides</w:t>
      </w:r>
      <w:proofErr w:type="spellEnd"/>
      <w:r w:rsidRPr="00FC3212">
        <w:rPr>
          <w:rFonts w:ascii="Garamond" w:hAnsi="Garamond"/>
          <w:sz w:val="22"/>
        </w:rPr>
        <w:t xml:space="preserve"> </w:t>
      </w:r>
      <w:proofErr w:type="spellStart"/>
      <w:r w:rsidRPr="00FC3212">
        <w:rPr>
          <w:rFonts w:ascii="Garamond" w:hAnsi="Garamond"/>
          <w:sz w:val="22"/>
        </w:rPr>
        <w:t>difficile</w:t>
      </w:r>
      <w:proofErr w:type="spellEnd"/>
      <w:r w:rsidRPr="00FC3212">
        <w:rPr>
          <w:rFonts w:ascii="Garamond" w:hAnsi="Garamond"/>
          <w:sz w:val="22"/>
        </w:rPr>
        <w:t>-infektion.</w:t>
      </w:r>
    </w:p>
    <w:p w14:paraId="7B77DA32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FFAB084" w14:textId="39C45073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C3212">
        <w:rPr>
          <w:rFonts w:ascii="Garamond" w:hAnsi="Garamond"/>
          <w:b/>
          <w:bCs/>
          <w:sz w:val="22"/>
        </w:rPr>
        <w:t>4. Allergiska reaktioner</w:t>
      </w:r>
    </w:p>
    <w:p w14:paraId="6E902054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  <w:r w:rsidRPr="00FC3212">
        <w:rPr>
          <w:rFonts w:ascii="Garamond" w:hAnsi="Garamond"/>
          <w:sz w:val="22"/>
        </w:rPr>
        <w:t xml:space="preserve">Immunologisk reaktion mot antibiotika kan ge hudutslag, </w:t>
      </w:r>
      <w:proofErr w:type="spellStart"/>
      <w:r w:rsidRPr="00FC3212">
        <w:rPr>
          <w:rFonts w:ascii="Garamond" w:hAnsi="Garamond"/>
          <w:sz w:val="22"/>
        </w:rPr>
        <w:t>anafylaxi</w:t>
      </w:r>
      <w:proofErr w:type="spellEnd"/>
      <w:r w:rsidRPr="00FC3212">
        <w:rPr>
          <w:rFonts w:ascii="Garamond" w:hAnsi="Garamond"/>
          <w:sz w:val="22"/>
        </w:rPr>
        <w:t>, leverpåverkan etc.</w:t>
      </w:r>
    </w:p>
    <w:p w14:paraId="2A3527BC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4421C74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  <w:r w:rsidRPr="00FC3212">
        <w:rPr>
          <w:rFonts w:ascii="Garamond" w:hAnsi="Garamond"/>
          <w:b/>
          <w:bCs/>
          <w:sz w:val="22"/>
        </w:rPr>
        <w:t>Exempel</w:t>
      </w:r>
      <w:r w:rsidRPr="00FC3212">
        <w:rPr>
          <w:rFonts w:ascii="Garamond" w:hAnsi="Garamond"/>
          <w:sz w:val="22"/>
        </w:rPr>
        <w:t>: Penicillinallergi.</w:t>
      </w:r>
    </w:p>
    <w:p w14:paraId="074A8116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046CE88" w14:textId="3B4F0ED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FC3212">
        <w:rPr>
          <w:rFonts w:ascii="Garamond" w:hAnsi="Garamond"/>
          <w:b/>
          <w:bCs/>
          <w:sz w:val="22"/>
        </w:rPr>
        <w:t>5. Övriga biverkningar</w:t>
      </w:r>
    </w:p>
    <w:p w14:paraId="649B4F6D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  <w:r w:rsidRPr="00FC3212">
        <w:rPr>
          <w:rFonts w:ascii="Garamond" w:hAnsi="Garamond"/>
          <w:sz w:val="22"/>
        </w:rPr>
        <w:t xml:space="preserve">Benmärgspåverkan (t.ex. </w:t>
      </w:r>
      <w:proofErr w:type="spellStart"/>
      <w:r w:rsidRPr="00FC3212">
        <w:rPr>
          <w:rFonts w:ascii="Garamond" w:hAnsi="Garamond"/>
          <w:sz w:val="22"/>
        </w:rPr>
        <w:t>kloramfenikol</w:t>
      </w:r>
      <w:proofErr w:type="spellEnd"/>
      <w:r w:rsidRPr="00FC3212">
        <w:rPr>
          <w:rFonts w:ascii="Garamond" w:hAnsi="Garamond"/>
          <w:sz w:val="22"/>
        </w:rPr>
        <w:t>)</w:t>
      </w:r>
    </w:p>
    <w:p w14:paraId="3543043B" w14:textId="77777777" w:rsidR="00FC3212" w:rsidRPr="00FC3212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DF2F5D7" w14:textId="67061A08" w:rsidR="000B25DE" w:rsidRPr="00DD34BD" w:rsidRDefault="00FC3212" w:rsidP="00FC3212">
      <w:pPr>
        <w:spacing w:before="0" w:line="240" w:lineRule="auto"/>
        <w:ind w:left="720"/>
        <w:rPr>
          <w:rFonts w:ascii="Garamond" w:hAnsi="Garamond"/>
          <w:sz w:val="22"/>
        </w:rPr>
      </w:pPr>
      <w:r w:rsidRPr="00FC3212">
        <w:rPr>
          <w:rFonts w:ascii="Garamond" w:hAnsi="Garamond"/>
          <w:sz w:val="22"/>
        </w:rPr>
        <w:t>Leverpåverkan (t.ex. vissa makrolider)</w:t>
      </w:r>
    </w:p>
    <w:p w14:paraId="5C0A5611" w14:textId="77777777" w:rsidR="00935BEA" w:rsidRDefault="00935BEA" w:rsidP="00935BE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394A12C" w14:textId="77777777" w:rsidR="00574564" w:rsidRPr="000B25DE" w:rsidRDefault="00935BEA" w:rsidP="00C72763">
      <w:pPr>
        <w:numPr>
          <w:ilvl w:val="0"/>
          <w:numId w:val="22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0B25DE">
        <w:rPr>
          <w:rFonts w:ascii="Garamond" w:hAnsi="Garamond"/>
          <w:b/>
          <w:bCs/>
          <w:sz w:val="22"/>
        </w:rPr>
        <w:t>På vilka sätt kan antibiotika verka på virus?</w:t>
      </w:r>
    </w:p>
    <w:p w14:paraId="67524FC0" w14:textId="20EE6273" w:rsidR="000B25DE" w:rsidRPr="007F0A52" w:rsidRDefault="009B37D9" w:rsidP="000B25DE">
      <w:pPr>
        <w:spacing w:before="0" w:line="240" w:lineRule="auto"/>
        <w:ind w:left="720"/>
        <w:rPr>
          <w:rFonts w:ascii="Garamond" w:hAnsi="Garamond"/>
          <w:sz w:val="22"/>
        </w:rPr>
      </w:pPr>
      <w:r w:rsidRPr="009B37D9">
        <w:rPr>
          <w:rFonts w:ascii="Garamond" w:hAnsi="Garamond"/>
          <w:sz w:val="22"/>
        </w:rPr>
        <w:t>Antibiotika är ineffektiva mot virus eftersom virus saknar målstrukturerna som antibiotika angriper.</w:t>
      </w:r>
    </w:p>
    <w:sectPr w:rsidR="000B25DE" w:rsidRPr="007F0A52" w:rsidSect="00AE0F8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17" w:right="1417" w:bottom="1417" w:left="1417" w:header="851" w:footer="709" w:gutter="0"/>
      <w:pgBorders w:offsetFrom="page">
        <w:top w:val="thinThickMediumGap" w:sz="24" w:space="24" w:color="008EA0" w:themeColor="accent2" w:themeShade="BF"/>
        <w:left w:val="thinThickMediumGap" w:sz="24" w:space="24" w:color="008EA0" w:themeColor="accent2" w:themeShade="BF"/>
        <w:bottom w:val="thickThinMediumGap" w:sz="24" w:space="24" w:color="008EA0" w:themeColor="accent2" w:themeShade="BF"/>
        <w:right w:val="thickThinMediumGap" w:sz="24" w:space="24" w:color="008EA0" w:themeColor="accent2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085F1" w14:textId="77777777" w:rsidR="0055251B" w:rsidRDefault="0055251B" w:rsidP="00E25647">
      <w:pPr>
        <w:spacing w:line="240" w:lineRule="auto"/>
      </w:pPr>
      <w:r>
        <w:separator/>
      </w:r>
    </w:p>
  </w:endnote>
  <w:endnote w:type="continuationSeparator" w:id="0">
    <w:p w14:paraId="420024BA" w14:textId="77777777" w:rsidR="0055251B" w:rsidRDefault="0055251B" w:rsidP="00E256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6028053"/>
      <w:docPartObj>
        <w:docPartGallery w:val="Page Numbers (Bottom of Page)"/>
        <w:docPartUnique/>
      </w:docPartObj>
    </w:sdtPr>
    <w:sdtContent>
      <w:p w14:paraId="4597FA06" w14:textId="77777777" w:rsidR="00E517F9" w:rsidRDefault="00E517F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70AD">
          <w:rPr>
            <w:noProof/>
          </w:rPr>
          <w:t>1</w:t>
        </w:r>
        <w:r>
          <w:fldChar w:fldCharType="end"/>
        </w:r>
      </w:p>
    </w:sdtContent>
  </w:sdt>
  <w:p w14:paraId="725FA247" w14:textId="77777777" w:rsidR="00DB7924" w:rsidRDefault="00DB79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9DB9F" w14:textId="77777777" w:rsidR="0055251B" w:rsidRPr="001565B5" w:rsidRDefault="0055251B" w:rsidP="001565B5">
      <w:pPr>
        <w:pStyle w:val="Footer"/>
      </w:pPr>
    </w:p>
  </w:footnote>
  <w:footnote w:type="continuationSeparator" w:id="0">
    <w:p w14:paraId="661E9497" w14:textId="77777777" w:rsidR="0055251B" w:rsidRDefault="0055251B" w:rsidP="00E256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DA01B" w14:textId="6BAC1CBB" w:rsidR="00AF4530" w:rsidRDefault="00AF45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D7198F" wp14:editId="1157D6A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469900"/>
              <wp:effectExtent l="0" t="0" r="13335" b="6350"/>
              <wp:wrapNone/>
              <wp:docPr id="838700071" name="Textruta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E535AA" w14:textId="0C48B173" w:rsidR="00AF4530" w:rsidRPr="00AF4530" w:rsidRDefault="00AF4530" w:rsidP="00AF453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AF45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D7198F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Begränsad delning" style="position:absolute;left:0;text-align:left;margin-left:0;margin-top:0;width:94.95pt;height:37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" filled="f" stroked="f">
              <v:textbox style="mso-fit-shape-to-text:t" inset="20pt,15pt,0,0">
                <w:txbxContent>
                  <w:p w14:paraId="78E535AA" w14:textId="0C48B173" w:rsidR="00AF4530" w:rsidRPr="00AF4530" w:rsidRDefault="00AF4530" w:rsidP="00AF453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AF4530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5DC02" w14:textId="38F7E8D0" w:rsidR="00AF4530" w:rsidRDefault="00AF45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AB3E6B" wp14:editId="74694600">
              <wp:simplePos x="904875" y="54292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469900"/>
              <wp:effectExtent l="0" t="0" r="13335" b="6350"/>
              <wp:wrapNone/>
              <wp:docPr id="541672244" name="Textruta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448E0F" w14:textId="5C0AAEFD" w:rsidR="00AF4530" w:rsidRPr="00AF4530" w:rsidRDefault="00AF4530" w:rsidP="00AF453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AF45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B3E6B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Begränsad delning" style="position:absolute;left:0;text-align:left;margin-left:0;margin-top:0;width:94.95pt;height:37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" filled="f" stroked="f">
              <v:textbox style="mso-fit-shape-to-text:t" inset="20pt,15pt,0,0">
                <w:txbxContent>
                  <w:p w14:paraId="37448E0F" w14:textId="5C0AAEFD" w:rsidR="00AF4530" w:rsidRPr="00AF4530" w:rsidRDefault="00AF4530" w:rsidP="00AF453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AF4530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07FDC" w14:textId="453FB37F" w:rsidR="00AF4530" w:rsidRDefault="00AF45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D5D5F2" wp14:editId="7505B7A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469900"/>
              <wp:effectExtent l="0" t="0" r="13335" b="6350"/>
              <wp:wrapNone/>
              <wp:docPr id="355230218" name="Textruta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B484FC" w14:textId="3F5E6913" w:rsidR="00AF4530" w:rsidRPr="00AF4530" w:rsidRDefault="00AF4530" w:rsidP="00AF453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AF45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5D5F2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Begränsad delning" style="position:absolute;left:0;text-align:left;margin-left:0;margin-top:0;width:94.95pt;height:37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" filled="f" stroked="f">
              <v:textbox style="mso-fit-shape-to-text:t" inset="20pt,15pt,0,0">
                <w:txbxContent>
                  <w:p w14:paraId="03B484FC" w14:textId="3F5E6913" w:rsidR="00AF4530" w:rsidRPr="00AF4530" w:rsidRDefault="00AF4530" w:rsidP="00AF453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AF4530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E50A4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A8901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2F88F5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C81B3F"/>
    <w:multiLevelType w:val="hybridMultilevel"/>
    <w:tmpl w:val="CBA4F77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DB0C0E"/>
    <w:multiLevelType w:val="hybridMultilevel"/>
    <w:tmpl w:val="3FC031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A7D"/>
    <w:multiLevelType w:val="hybridMultilevel"/>
    <w:tmpl w:val="0E7E5E7A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AA523A"/>
    <w:multiLevelType w:val="multilevel"/>
    <w:tmpl w:val="3EE8D168"/>
    <w:numStyleLink w:val="Listformatpunktlista"/>
  </w:abstractNum>
  <w:abstractNum w:abstractNumId="7" w15:restartNumberingAfterBreak="0">
    <w:nsid w:val="180C33CE"/>
    <w:multiLevelType w:val="hybridMultilevel"/>
    <w:tmpl w:val="9D3EBB9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DAB5322"/>
    <w:multiLevelType w:val="hybridMultilevel"/>
    <w:tmpl w:val="25848D4C"/>
    <w:lvl w:ilvl="0" w:tplc="F7CAAFA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544544"/>
    <w:multiLevelType w:val="hybridMultilevel"/>
    <w:tmpl w:val="C4E64E4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7CAAFA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C27B4B"/>
    <w:multiLevelType w:val="hybridMultilevel"/>
    <w:tmpl w:val="FC749B3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410708"/>
    <w:multiLevelType w:val="hybridMultilevel"/>
    <w:tmpl w:val="ED20747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2B0666"/>
    <w:multiLevelType w:val="multilevel"/>
    <w:tmpl w:val="3EE8D168"/>
    <w:styleLink w:val="Listformatpunktlista"/>
    <w:lvl w:ilvl="0">
      <w:start w:val="1"/>
      <w:numFmt w:val="bullet"/>
      <w:pStyle w:val="ListBullet"/>
      <w:lvlText w:val=""/>
      <w:lvlJc w:val="left"/>
      <w:pPr>
        <w:ind w:left="567" w:hanging="283"/>
      </w:pPr>
      <w:rPr>
        <w:rFonts w:ascii="Symbol" w:hAnsi="Symbol" w:cs="Times New Roman" w:hint="default"/>
        <w:color w:val="auto"/>
      </w:rPr>
    </w:lvl>
    <w:lvl w:ilvl="1">
      <w:start w:val="1"/>
      <w:numFmt w:val="bullet"/>
      <w:pStyle w:val="ListBullet2"/>
      <w:lvlText w:val=""/>
      <w:lvlJc w:val="left"/>
      <w:pPr>
        <w:ind w:left="1134" w:hanging="283"/>
      </w:pPr>
      <w:rPr>
        <w:rFonts w:ascii="Symbol" w:hAnsi="Symbol" w:cs="Times New Roman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DF51B79"/>
    <w:multiLevelType w:val="hybridMultilevel"/>
    <w:tmpl w:val="3930562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D56E0D"/>
    <w:multiLevelType w:val="hybridMultilevel"/>
    <w:tmpl w:val="765E5B6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2556E"/>
    <w:multiLevelType w:val="hybridMultilevel"/>
    <w:tmpl w:val="4E0ECE7E"/>
    <w:lvl w:ilvl="0" w:tplc="041D0017">
      <w:start w:val="1"/>
      <w:numFmt w:val="lowerLetter"/>
      <w:lvlText w:val="%1)"/>
      <w:lvlJc w:val="left"/>
      <w:pPr>
        <w:ind w:left="1440" w:hanging="360"/>
      </w:p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0A42F3"/>
    <w:multiLevelType w:val="hybridMultilevel"/>
    <w:tmpl w:val="C5CEFCE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857BDA"/>
    <w:multiLevelType w:val="hybridMultilevel"/>
    <w:tmpl w:val="CD92F022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F126447"/>
    <w:multiLevelType w:val="hybridMultilevel"/>
    <w:tmpl w:val="A71EB89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AE74D1"/>
    <w:multiLevelType w:val="hybridMultilevel"/>
    <w:tmpl w:val="FC749B3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3EE4442"/>
    <w:multiLevelType w:val="multilevel"/>
    <w:tmpl w:val="1C2E7126"/>
    <w:styleLink w:val="Listformatnumreradlista"/>
    <w:lvl w:ilvl="0">
      <w:start w:val="1"/>
      <w:numFmt w:val="decimal"/>
      <w:pStyle w:val="ListNumber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77F55708"/>
    <w:multiLevelType w:val="hybridMultilevel"/>
    <w:tmpl w:val="4888061A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4548197">
    <w:abstractNumId w:val="12"/>
  </w:num>
  <w:num w:numId="2" w16cid:durableId="1311834618">
    <w:abstractNumId w:val="2"/>
  </w:num>
  <w:num w:numId="3" w16cid:durableId="1648894456">
    <w:abstractNumId w:val="0"/>
  </w:num>
  <w:num w:numId="4" w16cid:durableId="970328174">
    <w:abstractNumId w:val="20"/>
  </w:num>
  <w:num w:numId="5" w16cid:durableId="148639345">
    <w:abstractNumId w:val="1"/>
  </w:num>
  <w:num w:numId="6" w16cid:durableId="258105063">
    <w:abstractNumId w:val="6"/>
  </w:num>
  <w:num w:numId="7" w16cid:durableId="414665491">
    <w:abstractNumId w:val="17"/>
  </w:num>
  <w:num w:numId="8" w16cid:durableId="1934319074">
    <w:abstractNumId w:val="9"/>
  </w:num>
  <w:num w:numId="9" w16cid:durableId="154077860">
    <w:abstractNumId w:val="15"/>
  </w:num>
  <w:num w:numId="10" w16cid:durableId="568463584">
    <w:abstractNumId w:val="4"/>
  </w:num>
  <w:num w:numId="11" w16cid:durableId="1299413195">
    <w:abstractNumId w:val="14"/>
  </w:num>
  <w:num w:numId="12" w16cid:durableId="1796215637">
    <w:abstractNumId w:val="8"/>
  </w:num>
  <w:num w:numId="13" w16cid:durableId="1691419147">
    <w:abstractNumId w:val="5"/>
  </w:num>
  <w:num w:numId="14" w16cid:durableId="1229421070">
    <w:abstractNumId w:val="11"/>
  </w:num>
  <w:num w:numId="15" w16cid:durableId="202988278">
    <w:abstractNumId w:val="7"/>
  </w:num>
  <w:num w:numId="16" w16cid:durableId="1762525639">
    <w:abstractNumId w:val="10"/>
  </w:num>
  <w:num w:numId="17" w16cid:durableId="646667523">
    <w:abstractNumId w:val="19"/>
  </w:num>
  <w:num w:numId="18" w16cid:durableId="1967156732">
    <w:abstractNumId w:val="18"/>
  </w:num>
  <w:num w:numId="19" w16cid:durableId="334498357">
    <w:abstractNumId w:val="13"/>
  </w:num>
  <w:num w:numId="20" w16cid:durableId="1978031288">
    <w:abstractNumId w:val="3"/>
  </w:num>
  <w:num w:numId="21" w16cid:durableId="1940604081">
    <w:abstractNumId w:val="21"/>
  </w:num>
  <w:num w:numId="22" w16cid:durableId="3752033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BF5"/>
    <w:rsid w:val="0000059E"/>
    <w:rsid w:val="0001100E"/>
    <w:rsid w:val="000172C6"/>
    <w:rsid w:val="000176F0"/>
    <w:rsid w:val="00026F69"/>
    <w:rsid w:val="00055A44"/>
    <w:rsid w:val="00057C4E"/>
    <w:rsid w:val="0007487E"/>
    <w:rsid w:val="000A1844"/>
    <w:rsid w:val="000B0A7B"/>
    <w:rsid w:val="000B25DE"/>
    <w:rsid w:val="000C1DDC"/>
    <w:rsid w:val="000C3A28"/>
    <w:rsid w:val="000D742D"/>
    <w:rsid w:val="000E3404"/>
    <w:rsid w:val="000F60CF"/>
    <w:rsid w:val="001002AA"/>
    <w:rsid w:val="001563F9"/>
    <w:rsid w:val="001565B5"/>
    <w:rsid w:val="00165B16"/>
    <w:rsid w:val="0019145C"/>
    <w:rsid w:val="001D399C"/>
    <w:rsid w:val="001D499C"/>
    <w:rsid w:val="001D5E33"/>
    <w:rsid w:val="001D7F00"/>
    <w:rsid w:val="001E2799"/>
    <w:rsid w:val="001E51C6"/>
    <w:rsid w:val="001F0812"/>
    <w:rsid w:val="00204A04"/>
    <w:rsid w:val="00205EB0"/>
    <w:rsid w:val="0022146D"/>
    <w:rsid w:val="00237C58"/>
    <w:rsid w:val="00252DD7"/>
    <w:rsid w:val="00256E6E"/>
    <w:rsid w:val="00256EC9"/>
    <w:rsid w:val="00265028"/>
    <w:rsid w:val="00270306"/>
    <w:rsid w:val="00270AA3"/>
    <w:rsid w:val="00281663"/>
    <w:rsid w:val="00282B20"/>
    <w:rsid w:val="00282CED"/>
    <w:rsid w:val="00290125"/>
    <w:rsid w:val="002974B2"/>
    <w:rsid w:val="0029770C"/>
    <w:rsid w:val="002B6CA6"/>
    <w:rsid w:val="002C0DAC"/>
    <w:rsid w:val="002C6770"/>
    <w:rsid w:val="002C6ED0"/>
    <w:rsid w:val="002D1A6B"/>
    <w:rsid w:val="002F3FA2"/>
    <w:rsid w:val="00332B42"/>
    <w:rsid w:val="00342BAB"/>
    <w:rsid w:val="00342D40"/>
    <w:rsid w:val="003677FC"/>
    <w:rsid w:val="003A1FD6"/>
    <w:rsid w:val="003C19D5"/>
    <w:rsid w:val="003D690F"/>
    <w:rsid w:val="003E4BDD"/>
    <w:rsid w:val="003F115C"/>
    <w:rsid w:val="00433C2C"/>
    <w:rsid w:val="0044747B"/>
    <w:rsid w:val="00474416"/>
    <w:rsid w:val="0047515C"/>
    <w:rsid w:val="00481DF0"/>
    <w:rsid w:val="004B041B"/>
    <w:rsid w:val="004B5A4D"/>
    <w:rsid w:val="004E51C7"/>
    <w:rsid w:val="004E560A"/>
    <w:rsid w:val="004F033B"/>
    <w:rsid w:val="00505E55"/>
    <w:rsid w:val="00511CCF"/>
    <w:rsid w:val="00526960"/>
    <w:rsid w:val="005511F2"/>
    <w:rsid w:val="00551F47"/>
    <w:rsid w:val="0055251B"/>
    <w:rsid w:val="00574564"/>
    <w:rsid w:val="00583625"/>
    <w:rsid w:val="005B1832"/>
    <w:rsid w:val="005C5173"/>
    <w:rsid w:val="005E3AF4"/>
    <w:rsid w:val="005E402C"/>
    <w:rsid w:val="005E6807"/>
    <w:rsid w:val="005F0762"/>
    <w:rsid w:val="00600AA7"/>
    <w:rsid w:val="00620DB3"/>
    <w:rsid w:val="0062303E"/>
    <w:rsid w:val="006320F6"/>
    <w:rsid w:val="00644641"/>
    <w:rsid w:val="00650B23"/>
    <w:rsid w:val="00662B38"/>
    <w:rsid w:val="00680823"/>
    <w:rsid w:val="0069094B"/>
    <w:rsid w:val="006927D2"/>
    <w:rsid w:val="00693DE3"/>
    <w:rsid w:val="006A7AA0"/>
    <w:rsid w:val="006C1D81"/>
    <w:rsid w:val="006C2604"/>
    <w:rsid w:val="006D6121"/>
    <w:rsid w:val="006E6B25"/>
    <w:rsid w:val="00710D48"/>
    <w:rsid w:val="007119E4"/>
    <w:rsid w:val="007144E8"/>
    <w:rsid w:val="00726B0C"/>
    <w:rsid w:val="00726D9E"/>
    <w:rsid w:val="00732C58"/>
    <w:rsid w:val="0073754A"/>
    <w:rsid w:val="00763268"/>
    <w:rsid w:val="00765DCC"/>
    <w:rsid w:val="007669AF"/>
    <w:rsid w:val="00772883"/>
    <w:rsid w:val="007758EF"/>
    <w:rsid w:val="007D19CC"/>
    <w:rsid w:val="007D3A2D"/>
    <w:rsid w:val="007D6904"/>
    <w:rsid w:val="007E297E"/>
    <w:rsid w:val="007F0A52"/>
    <w:rsid w:val="007F456C"/>
    <w:rsid w:val="007F5B9C"/>
    <w:rsid w:val="00804A07"/>
    <w:rsid w:val="008066E4"/>
    <w:rsid w:val="008210CB"/>
    <w:rsid w:val="00830621"/>
    <w:rsid w:val="00830703"/>
    <w:rsid w:val="00830F24"/>
    <w:rsid w:val="00842A5F"/>
    <w:rsid w:val="00850886"/>
    <w:rsid w:val="0086675E"/>
    <w:rsid w:val="00866782"/>
    <w:rsid w:val="00881FF0"/>
    <w:rsid w:val="008A6495"/>
    <w:rsid w:val="008C7560"/>
    <w:rsid w:val="008D2DF7"/>
    <w:rsid w:val="008F6865"/>
    <w:rsid w:val="00903EAF"/>
    <w:rsid w:val="0091549B"/>
    <w:rsid w:val="009161BE"/>
    <w:rsid w:val="00935BEA"/>
    <w:rsid w:val="009564BE"/>
    <w:rsid w:val="00967D2B"/>
    <w:rsid w:val="00970E4C"/>
    <w:rsid w:val="00971A6A"/>
    <w:rsid w:val="00975BF5"/>
    <w:rsid w:val="00992047"/>
    <w:rsid w:val="00992EEA"/>
    <w:rsid w:val="009A0CB4"/>
    <w:rsid w:val="009B37D9"/>
    <w:rsid w:val="009B454F"/>
    <w:rsid w:val="009B678E"/>
    <w:rsid w:val="009C17BA"/>
    <w:rsid w:val="009C7CC5"/>
    <w:rsid w:val="009D4426"/>
    <w:rsid w:val="009E2E81"/>
    <w:rsid w:val="009E7918"/>
    <w:rsid w:val="009F6641"/>
    <w:rsid w:val="00A03753"/>
    <w:rsid w:val="00A55BE8"/>
    <w:rsid w:val="00A610D5"/>
    <w:rsid w:val="00A66AB8"/>
    <w:rsid w:val="00A74BCD"/>
    <w:rsid w:val="00A94F83"/>
    <w:rsid w:val="00AA4C68"/>
    <w:rsid w:val="00AA508F"/>
    <w:rsid w:val="00AB4043"/>
    <w:rsid w:val="00AB49A3"/>
    <w:rsid w:val="00AD4A6E"/>
    <w:rsid w:val="00AE0F8F"/>
    <w:rsid w:val="00AE5E00"/>
    <w:rsid w:val="00AF4530"/>
    <w:rsid w:val="00B13444"/>
    <w:rsid w:val="00B13447"/>
    <w:rsid w:val="00B13B81"/>
    <w:rsid w:val="00B21352"/>
    <w:rsid w:val="00B647C9"/>
    <w:rsid w:val="00B901E5"/>
    <w:rsid w:val="00B92148"/>
    <w:rsid w:val="00B957FF"/>
    <w:rsid w:val="00BA0477"/>
    <w:rsid w:val="00BA27B3"/>
    <w:rsid w:val="00BA69B4"/>
    <w:rsid w:val="00BB315B"/>
    <w:rsid w:val="00BB7C98"/>
    <w:rsid w:val="00BF22C5"/>
    <w:rsid w:val="00BF43F2"/>
    <w:rsid w:val="00C03772"/>
    <w:rsid w:val="00C06094"/>
    <w:rsid w:val="00C14A5B"/>
    <w:rsid w:val="00C269B2"/>
    <w:rsid w:val="00C36C4F"/>
    <w:rsid w:val="00C72763"/>
    <w:rsid w:val="00C72A19"/>
    <w:rsid w:val="00C82E48"/>
    <w:rsid w:val="00C833CC"/>
    <w:rsid w:val="00C83881"/>
    <w:rsid w:val="00C845AD"/>
    <w:rsid w:val="00CA70D8"/>
    <w:rsid w:val="00CF3963"/>
    <w:rsid w:val="00CF5159"/>
    <w:rsid w:val="00D04679"/>
    <w:rsid w:val="00D06401"/>
    <w:rsid w:val="00D14A37"/>
    <w:rsid w:val="00D20B24"/>
    <w:rsid w:val="00D266DC"/>
    <w:rsid w:val="00D40D2B"/>
    <w:rsid w:val="00D42C35"/>
    <w:rsid w:val="00D55D16"/>
    <w:rsid w:val="00D7547F"/>
    <w:rsid w:val="00D772D9"/>
    <w:rsid w:val="00D85667"/>
    <w:rsid w:val="00D85A6D"/>
    <w:rsid w:val="00DA22C6"/>
    <w:rsid w:val="00DB7924"/>
    <w:rsid w:val="00DC2506"/>
    <w:rsid w:val="00DC5D7C"/>
    <w:rsid w:val="00DD34BD"/>
    <w:rsid w:val="00DF1A86"/>
    <w:rsid w:val="00DF3F50"/>
    <w:rsid w:val="00E00990"/>
    <w:rsid w:val="00E169E1"/>
    <w:rsid w:val="00E25647"/>
    <w:rsid w:val="00E26B0B"/>
    <w:rsid w:val="00E44E21"/>
    <w:rsid w:val="00E517F9"/>
    <w:rsid w:val="00E625D3"/>
    <w:rsid w:val="00E6315C"/>
    <w:rsid w:val="00E65FCD"/>
    <w:rsid w:val="00E875AC"/>
    <w:rsid w:val="00E90FF0"/>
    <w:rsid w:val="00EB688A"/>
    <w:rsid w:val="00ED4855"/>
    <w:rsid w:val="00EE7ADD"/>
    <w:rsid w:val="00F22361"/>
    <w:rsid w:val="00F27660"/>
    <w:rsid w:val="00F34558"/>
    <w:rsid w:val="00F42387"/>
    <w:rsid w:val="00F4475F"/>
    <w:rsid w:val="00F519BE"/>
    <w:rsid w:val="00F77D17"/>
    <w:rsid w:val="00F94158"/>
    <w:rsid w:val="00F97BA1"/>
    <w:rsid w:val="00FA24E7"/>
    <w:rsid w:val="00FB1DA0"/>
    <w:rsid w:val="00FC3212"/>
    <w:rsid w:val="00FD21FF"/>
    <w:rsid w:val="00FD70AD"/>
    <w:rsid w:val="00FE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780BE"/>
  <w15:chartTrackingRefBased/>
  <w15:docId w15:val="{3F141D31-636E-4E6A-A5F0-D271B6A2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FF0"/>
    <w:pPr>
      <w:spacing w:before="180" w:after="0" w:line="260" w:lineRule="atLeast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904"/>
    <w:pPr>
      <w:keepNext/>
      <w:keepLines/>
      <w:spacing w:before="0" w:after="150" w:line="440" w:lineRule="atLeas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F115C"/>
    <w:pPr>
      <w:keepNext/>
      <w:keepLines/>
      <w:spacing w:before="300" w:line="340" w:lineRule="atLeast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00990"/>
    <w:pPr>
      <w:keepNext/>
      <w:keepLines/>
      <w:spacing w:after="60" w:line="280" w:lineRule="atLeas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7D3A2D"/>
    <w:pPr>
      <w:keepNext/>
      <w:keepLines/>
      <w:spacing w:before="300" w:line="280" w:lineRule="atLeast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7D3A2D"/>
    <w:pPr>
      <w:keepNext/>
      <w:keepLines/>
      <w:spacing w:before="300"/>
      <w:outlineLvl w:val="4"/>
    </w:pPr>
    <w:rPr>
      <w:rFonts w:asciiTheme="majorHAnsi" w:eastAsiaTheme="majorEastAsia" w:hAnsiTheme="majorHAnsi" w:cstheme="majorBidi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90FF0"/>
    <w:pPr>
      <w:spacing w:before="0" w:line="240" w:lineRule="auto"/>
      <w:jc w:val="right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90FF0"/>
    <w:rPr>
      <w:rFonts w:ascii="Arial" w:hAnsi="Arial"/>
      <w:sz w:val="18"/>
    </w:rPr>
  </w:style>
  <w:style w:type="paragraph" w:styleId="Footer">
    <w:name w:val="footer"/>
    <w:basedOn w:val="Normal"/>
    <w:link w:val="FooterChar"/>
    <w:uiPriority w:val="99"/>
    <w:rsid w:val="00971A6A"/>
    <w:pPr>
      <w:tabs>
        <w:tab w:val="center" w:pos="4536"/>
        <w:tab w:val="right" w:pos="9072"/>
      </w:tabs>
      <w:spacing w:before="0" w:line="190" w:lineRule="atLeast"/>
    </w:pPr>
    <w:rPr>
      <w:rFonts w:ascii="Arial" w:hAnsi="Arial"/>
      <w:sz w:val="13"/>
    </w:rPr>
  </w:style>
  <w:style w:type="character" w:customStyle="1" w:styleId="FooterChar">
    <w:name w:val="Footer Char"/>
    <w:basedOn w:val="DefaultParagraphFont"/>
    <w:link w:val="Footer"/>
    <w:uiPriority w:val="99"/>
    <w:rsid w:val="00ED4855"/>
    <w:rPr>
      <w:rFonts w:ascii="Arial" w:hAnsi="Arial"/>
      <w:sz w:val="13"/>
    </w:rPr>
  </w:style>
  <w:style w:type="table" w:styleId="TableGrid">
    <w:name w:val="Table Grid"/>
    <w:basedOn w:val="TableNormal"/>
    <w:uiPriority w:val="39"/>
    <w:rsid w:val="00E25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ttagare">
    <w:name w:val="Mottagare"/>
    <w:basedOn w:val="Normal"/>
    <w:qFormat/>
    <w:rsid w:val="00971A6A"/>
    <w:pPr>
      <w:spacing w:before="0" w:line="280" w:lineRule="atLeast"/>
    </w:pPr>
    <w:rPr>
      <w:rFonts w:ascii="Arial" w:hAnsi="Arial"/>
      <w:sz w:val="18"/>
    </w:rPr>
  </w:style>
  <w:style w:type="character" w:styleId="PlaceholderText">
    <w:name w:val="Placeholder Text"/>
    <w:basedOn w:val="DefaultParagraphFont"/>
    <w:uiPriority w:val="99"/>
    <w:semiHidden/>
    <w:rsid w:val="009B454F"/>
    <w:rPr>
      <w:color w:val="808080"/>
    </w:rPr>
  </w:style>
  <w:style w:type="paragraph" w:customStyle="1" w:styleId="Epost">
    <w:name w:val="Epost"/>
    <w:basedOn w:val="Mottagare"/>
    <w:semiHidden/>
    <w:rsid w:val="009B454F"/>
    <w:rPr>
      <w:i/>
    </w:rPr>
  </w:style>
  <w:style w:type="paragraph" w:customStyle="1" w:styleId="SidfotEpost">
    <w:name w:val="SidfotEpost"/>
    <w:basedOn w:val="Footer"/>
    <w:semiHidden/>
    <w:rsid w:val="00971A6A"/>
    <w:rPr>
      <w:i/>
    </w:rPr>
  </w:style>
  <w:style w:type="character" w:styleId="Hyperlink">
    <w:name w:val="Hyperlink"/>
    <w:basedOn w:val="DefaultParagraphFont"/>
    <w:uiPriority w:val="99"/>
    <w:semiHidden/>
    <w:rsid w:val="001002AA"/>
    <w:rPr>
      <w:color w:val="0563C1" w:themeColor="hyperlink"/>
      <w:u w:val="single"/>
    </w:rPr>
  </w:style>
  <w:style w:type="paragraph" w:customStyle="1" w:styleId="Hlsningsfras">
    <w:name w:val="Hälsningsfras"/>
    <w:basedOn w:val="Normal"/>
    <w:qFormat/>
    <w:rsid w:val="00FB1DA0"/>
  </w:style>
  <w:style w:type="character" w:styleId="PageNumber">
    <w:name w:val="page number"/>
    <w:basedOn w:val="DefaultParagraphFont"/>
    <w:uiPriority w:val="99"/>
    <w:semiHidden/>
    <w:rsid w:val="0019145C"/>
    <w:rPr>
      <w:rFonts w:ascii="Arial" w:hAnsi="Arial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754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54A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D6904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115C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0990"/>
    <w:rPr>
      <w:rFonts w:asciiTheme="majorHAnsi" w:eastAsiaTheme="majorEastAsia" w:hAnsiTheme="majorHAnsi" w:cstheme="majorBidi"/>
      <w:b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D3A2D"/>
    <w:rPr>
      <w:rFonts w:asciiTheme="majorHAnsi" w:eastAsiaTheme="majorEastAsia" w:hAnsiTheme="majorHAnsi" w:cstheme="majorBidi"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D3A2D"/>
    <w:rPr>
      <w:rFonts w:asciiTheme="majorHAnsi" w:eastAsiaTheme="majorEastAsia" w:hAnsiTheme="majorHAnsi" w:cstheme="majorBidi"/>
      <w:sz w:val="18"/>
    </w:rPr>
  </w:style>
  <w:style w:type="numbering" w:customStyle="1" w:styleId="Listformatpunktlista">
    <w:name w:val="Listformat punktlista"/>
    <w:uiPriority w:val="99"/>
    <w:rsid w:val="009161BE"/>
    <w:pPr>
      <w:numPr>
        <w:numId w:val="1"/>
      </w:numPr>
    </w:pPr>
  </w:style>
  <w:style w:type="numbering" w:customStyle="1" w:styleId="Listformatnumreradlista">
    <w:name w:val="Listformat numrerad lista"/>
    <w:uiPriority w:val="99"/>
    <w:rsid w:val="00A66AB8"/>
    <w:pPr>
      <w:numPr>
        <w:numId w:val="4"/>
      </w:numPr>
    </w:pPr>
  </w:style>
  <w:style w:type="paragraph" w:styleId="ListBullet">
    <w:name w:val="List Bullet"/>
    <w:basedOn w:val="Normal"/>
    <w:uiPriority w:val="99"/>
    <w:rsid w:val="009161BE"/>
    <w:pPr>
      <w:numPr>
        <w:numId w:val="6"/>
      </w:numPr>
      <w:spacing w:before="120"/>
      <w:contextualSpacing/>
    </w:pPr>
  </w:style>
  <w:style w:type="paragraph" w:styleId="ListBullet2">
    <w:name w:val="List Bullet 2"/>
    <w:basedOn w:val="Normal"/>
    <w:uiPriority w:val="99"/>
    <w:rsid w:val="009161BE"/>
    <w:pPr>
      <w:numPr>
        <w:ilvl w:val="1"/>
        <w:numId w:val="6"/>
      </w:numPr>
      <w:spacing w:before="120"/>
      <w:contextualSpacing/>
    </w:pPr>
  </w:style>
  <w:style w:type="paragraph" w:styleId="FootnoteText">
    <w:name w:val="footnote text"/>
    <w:basedOn w:val="Normal"/>
    <w:link w:val="FootnoteTextChar"/>
    <w:uiPriority w:val="99"/>
    <w:rsid w:val="00AB4043"/>
    <w:pPr>
      <w:tabs>
        <w:tab w:val="left" w:pos="142"/>
      </w:tabs>
      <w:spacing w:before="240" w:line="200" w:lineRule="atLeast"/>
    </w:pPr>
    <w:rPr>
      <w:sz w:val="15"/>
      <w:szCs w:val="20"/>
    </w:rPr>
  </w:style>
  <w:style w:type="paragraph" w:styleId="ListNumber">
    <w:name w:val="List Number"/>
    <w:basedOn w:val="Normal"/>
    <w:uiPriority w:val="99"/>
    <w:rsid w:val="00A66AB8"/>
    <w:pPr>
      <w:numPr>
        <w:numId w:val="4"/>
      </w:numPr>
      <w:spacing w:before="120"/>
      <w:ind w:left="568" w:hanging="284"/>
      <w:contextualSpacing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AB4043"/>
    <w:rPr>
      <w:sz w:val="15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565B5"/>
    <w:rPr>
      <w:vertAlign w:val="superscript"/>
    </w:rPr>
  </w:style>
  <w:style w:type="paragraph" w:customStyle="1" w:styleId="Tabelltext">
    <w:name w:val="Tabelltext"/>
    <w:basedOn w:val="Normal"/>
    <w:qFormat/>
    <w:rsid w:val="000C3A28"/>
    <w:pPr>
      <w:spacing w:before="0"/>
    </w:pPr>
    <w:rPr>
      <w:rFonts w:ascii="Arial" w:hAnsi="Arial"/>
      <w:sz w:val="18"/>
    </w:rPr>
  </w:style>
  <w:style w:type="paragraph" w:customStyle="1" w:styleId="Tabelltextfet">
    <w:name w:val="Tabelltext fet"/>
    <w:basedOn w:val="Tabelltext"/>
    <w:qFormat/>
    <w:rsid w:val="000C3A28"/>
    <w:rPr>
      <w:b/>
    </w:rPr>
  </w:style>
  <w:style w:type="paragraph" w:customStyle="1" w:styleId="Tabellrubrik">
    <w:name w:val="Tabellrubrik"/>
    <w:basedOn w:val="Normal"/>
    <w:next w:val="Normal"/>
    <w:qFormat/>
    <w:rsid w:val="00C06094"/>
    <w:pPr>
      <w:spacing w:before="0" w:line="240" w:lineRule="auto"/>
    </w:pPr>
    <w:rPr>
      <w:rFonts w:ascii="Arial" w:hAnsi="Arial"/>
      <w:b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B647C9"/>
    <w:pPr>
      <w:spacing w:before="0" w:line="220" w:lineRule="atLeast"/>
    </w:pPr>
    <w:rPr>
      <w:rFonts w:ascii="Arial" w:hAnsi="Arial"/>
      <w:iCs/>
      <w:sz w:val="15"/>
      <w:szCs w:val="18"/>
    </w:rPr>
  </w:style>
  <w:style w:type="paragraph" w:customStyle="1" w:styleId="Klla">
    <w:name w:val="Källa"/>
    <w:basedOn w:val="Normal"/>
    <w:next w:val="Normal"/>
    <w:qFormat/>
    <w:rsid w:val="00B647C9"/>
    <w:pPr>
      <w:spacing w:before="120" w:line="220" w:lineRule="atLeast"/>
    </w:pPr>
    <w:rPr>
      <w:rFonts w:ascii="Arial" w:hAnsi="Arial"/>
      <w:sz w:val="15"/>
    </w:rPr>
  </w:style>
  <w:style w:type="paragraph" w:customStyle="1" w:styleId="Bildtext">
    <w:name w:val="Bildtext"/>
    <w:basedOn w:val="Normal"/>
    <w:next w:val="Normal"/>
    <w:qFormat/>
    <w:rsid w:val="000B0A7B"/>
    <w:pPr>
      <w:spacing w:before="0" w:line="220" w:lineRule="atLeast"/>
    </w:pPr>
    <w:rPr>
      <w:rFonts w:ascii="Arial" w:hAnsi="Arial"/>
      <w:i/>
      <w:sz w:val="18"/>
    </w:rPr>
  </w:style>
  <w:style w:type="paragraph" w:styleId="ListParagraph">
    <w:name w:val="List Paragraph"/>
    <w:basedOn w:val="Normal"/>
    <w:uiPriority w:val="34"/>
    <w:semiHidden/>
    <w:qFormat/>
    <w:rsid w:val="00074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ittuniversitetet">
  <a:themeElements>
    <a:clrScheme name="Mittuniversitete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5CB9"/>
      </a:accent1>
      <a:accent2>
        <a:srgbClr val="00BFD6"/>
      </a:accent2>
      <a:accent3>
        <a:srgbClr val="007934"/>
      </a:accent3>
      <a:accent4>
        <a:srgbClr val="3FAE2A"/>
      </a:accent4>
      <a:accent5>
        <a:srgbClr val="706259"/>
      </a:accent5>
      <a:accent6>
        <a:srgbClr val="AEA299"/>
      </a:accent6>
      <a:hlink>
        <a:srgbClr val="0563C1"/>
      </a:hlink>
      <a:folHlink>
        <a:srgbClr val="954F72"/>
      </a:folHlink>
    </a:clrScheme>
    <a:fontScheme name="Mittuniversitetet">
      <a:majorFont>
        <a:latin typeface="Arial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5E514-1A5B-45D9-82EC-CC1009D54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1637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Mittuniversitetet</Company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Ericsson Marie</dc:creator>
  <cp:keywords/>
  <dc:description/>
  <cp:lastModifiedBy>Samuel Dooley</cp:lastModifiedBy>
  <cp:revision>33</cp:revision>
  <cp:lastPrinted>2020-01-18T18:30:00Z</cp:lastPrinted>
  <dcterms:created xsi:type="dcterms:W3CDTF">2025-08-21T12:00:00Z</dcterms:created>
  <dcterms:modified xsi:type="dcterms:W3CDTF">2025-09-11T09:07:00Z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152c620a,31fd8c27,20494334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Begränsad delning</vt:lpwstr>
  </property>
  <property fmtid="{D5CDD505-2E9C-101B-9397-08002B2CF9AE}" pid="5" name="MSIP_Label_e7a9e035-fc31-4a12-9147-f5d37fc656b3_Enabled">
    <vt:lpwstr>true</vt:lpwstr>
  </property>
  <property fmtid="{D5CDD505-2E9C-101B-9397-08002B2CF9AE}" pid="6" name="MSIP_Label_e7a9e035-fc31-4a12-9147-f5d37fc656b3_SetDate">
    <vt:lpwstr>2025-08-21T12:00:45Z</vt:lpwstr>
  </property>
  <property fmtid="{D5CDD505-2E9C-101B-9397-08002B2CF9AE}" pid="7" name="MSIP_Label_e7a9e035-fc31-4a12-9147-f5d37fc656b3_Method">
    <vt:lpwstr>Standard</vt:lpwstr>
  </property>
  <property fmtid="{D5CDD505-2E9C-101B-9397-08002B2CF9AE}" pid="8" name="MSIP_Label_e7a9e035-fc31-4a12-9147-f5d37fc656b3_Name">
    <vt:lpwstr>Begränsad delning</vt:lpwstr>
  </property>
  <property fmtid="{D5CDD505-2E9C-101B-9397-08002B2CF9AE}" pid="9" name="MSIP_Label_e7a9e035-fc31-4a12-9147-f5d37fc656b3_SiteId">
    <vt:lpwstr>8234e57a-f0d7-4e7d-bac5-8f1a2c565e73</vt:lpwstr>
  </property>
  <property fmtid="{D5CDD505-2E9C-101B-9397-08002B2CF9AE}" pid="10" name="MSIP_Label_e7a9e035-fc31-4a12-9147-f5d37fc656b3_ActionId">
    <vt:lpwstr>ca3eb4f8-ad25-4ba1-821a-3de381daef60</vt:lpwstr>
  </property>
  <property fmtid="{D5CDD505-2E9C-101B-9397-08002B2CF9AE}" pid="11" name="MSIP_Label_e7a9e035-fc31-4a12-9147-f5d37fc656b3_ContentBits">
    <vt:lpwstr>1</vt:lpwstr>
  </property>
  <property fmtid="{D5CDD505-2E9C-101B-9397-08002B2CF9AE}" pid="12" name="MSIP_Label_e7a9e035-fc31-4a12-9147-f5d37fc656b3_Tag">
    <vt:lpwstr>10, 3, 0, 1</vt:lpwstr>
  </property>
</Properties>
</file>