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059DA" w14:textId="77777777" w:rsidR="00F26AE7" w:rsidRPr="00A822B2" w:rsidRDefault="00F26AE7" w:rsidP="00F26AE7">
      <w:r w:rsidRPr="00A822B2">
        <w:t>De lärandemål som examineras i examination 3001 är:</w:t>
      </w:r>
    </w:p>
    <w:p w14:paraId="02E3EEDE" w14:textId="77777777" w:rsidR="00F26AE7" w:rsidRPr="00A822B2" w:rsidRDefault="00F26AE7" w:rsidP="00F26AE7">
      <w:r w:rsidRPr="00A822B2">
        <w:t>1: identifiera hälsa och ohälsa och dess konsekvenser i relation till sjukdom för den enskilda personen och dennes närstående.</w:t>
      </w:r>
    </w:p>
    <w:p w14:paraId="7D4F78FC" w14:textId="77777777" w:rsidR="00F26AE7" w:rsidRPr="00A822B2" w:rsidRDefault="00F26AE7" w:rsidP="00F26AE7">
      <w:r w:rsidRPr="00A822B2">
        <w:t>2: tillämpa och kritiskt granska omvårdnadsteorier och begrepp relevanta för hälsa och ohälsa.</w:t>
      </w:r>
    </w:p>
    <w:p w14:paraId="6CE1608B" w14:textId="77777777" w:rsidR="00F26AE7" w:rsidRPr="00A822B2" w:rsidRDefault="00F26AE7" w:rsidP="00F26AE7">
      <w:r w:rsidRPr="00A822B2">
        <w:t xml:space="preserve">3: förklara och diskutera lidande ur ett </w:t>
      </w:r>
      <w:proofErr w:type="spellStart"/>
      <w:r w:rsidRPr="00A822B2">
        <w:t>intersektionellt</w:t>
      </w:r>
      <w:proofErr w:type="spellEnd"/>
      <w:r w:rsidRPr="00A822B2">
        <w:t xml:space="preserve"> perspektiv.</w:t>
      </w:r>
    </w:p>
    <w:p w14:paraId="1D41B527" w14:textId="77777777" w:rsidR="00F26AE7" w:rsidRPr="00A822B2" w:rsidRDefault="00F26AE7" w:rsidP="00F26AE7">
      <w:r w:rsidRPr="00A822B2">
        <w:t>4: identifiera behov och resurser hos personer med sjukdom eller i livets slutskede, samt hos deras närstående.</w:t>
      </w:r>
    </w:p>
    <w:p w14:paraId="7CCF47FF" w14:textId="77777777" w:rsidR="00F26AE7" w:rsidRPr="00A822B2" w:rsidRDefault="00F26AE7" w:rsidP="00F26AE7">
      <w:r w:rsidRPr="00A822B2">
        <w:t>5: tillämpa evidensbaserad omvårdnad genom att beskriva och motivera adekvata omvårdnadsåtgärder för att stärka hälsa och välbefinnande hos personer med sjukdom eller i livets slutskede, samt hos deras närstående.</w:t>
      </w:r>
    </w:p>
    <w:p w14:paraId="3709EFA2" w14:textId="77777777" w:rsidR="00F26AE7" w:rsidRPr="00A822B2" w:rsidRDefault="00F26AE7" w:rsidP="00F26AE7">
      <w:r w:rsidRPr="00A822B2">
        <w:t>8: beskriva och förklara relevanta författningar.</w:t>
      </w:r>
    </w:p>
    <w:p w14:paraId="133AE635" w14:textId="77777777" w:rsidR="00F26AE7" w:rsidRPr="00A822B2" w:rsidRDefault="00F26AE7" w:rsidP="00F26AE7">
      <w:r w:rsidRPr="00A822B2">
        <w:t> </w:t>
      </w:r>
    </w:p>
    <w:p w14:paraId="31941B87" w14:textId="209AA319" w:rsidR="00F26AE7" w:rsidRPr="00A822B2" w:rsidRDefault="00F26AE7" w:rsidP="00A82303">
      <w:r w:rsidRPr="00A822B2">
        <w:t>Förberedelse</w:t>
      </w:r>
      <w:r w:rsidRPr="00A822B2">
        <w:rPr>
          <w:b/>
          <w:bCs/>
          <w:i/>
          <w:iCs/>
        </w:rPr>
        <w:br/>
      </w:r>
      <w:r w:rsidRPr="00A822B2">
        <w:t>Inför seminariet förbereder du dig genom att läsa patientfallen och besvara de tillhörande frågorna</w:t>
      </w:r>
      <w:r w:rsidR="00A82303">
        <w:t>.</w:t>
      </w:r>
    </w:p>
    <w:p w14:paraId="19F0E190" w14:textId="4526987E" w:rsidR="00F26AE7" w:rsidRPr="00A822B2" w:rsidRDefault="00F26AE7" w:rsidP="00F26AE7">
      <w:r w:rsidRPr="00A822B2">
        <w:t xml:space="preserve">För att kunna besvara frågorna på ett bra sätt behöver en fördjupning göras i kurslitteraturen. Alla förbereder sig på båda fallen och samtliga frågor för att kunna vara aktiva i diskussionerna. Förberedelse kan ske enskilt men du får diskutera med andra studiekamrater. Förbered även stödanteckningar utifrån dina svar, dessa anteckningar ska du ta du med dig till seminariet. </w:t>
      </w:r>
    </w:p>
    <w:p w14:paraId="39B66604" w14:textId="77777777" w:rsidR="006410D9" w:rsidRDefault="006410D9"/>
    <w:p w14:paraId="7EFDF90D" w14:textId="1EAB5E4A" w:rsidR="000803C5" w:rsidRDefault="00A822B2">
      <w:r w:rsidRPr="00A822B2">
        <w:t>Genomförande</w:t>
      </w:r>
      <w:r w:rsidRPr="00A822B2">
        <w:rPr>
          <w:b/>
          <w:bCs/>
          <w:i/>
          <w:iCs/>
        </w:rPr>
        <w:br/>
      </w:r>
      <w:r w:rsidRPr="00A822B2">
        <w:t xml:space="preserve">Vid seminariet får du huvudfrågor som du </w:t>
      </w:r>
      <w:r w:rsidRPr="00A822B2">
        <w:rPr>
          <w:b/>
          <w:bCs/>
        </w:rPr>
        <w:t xml:space="preserve">ska </w:t>
      </w:r>
      <w:r w:rsidRPr="00A822B2">
        <w:t>kunna besvara, i svaret behöver teorin vara tydlig och du ska även kunna svara på eventuella följdfrågor som är relevanta utifrån din fråga. Under hela seminariet förväntas du vara aktiv i diskussionerna. Under seminariet bör du använda dig av stödanteckningar i form av papper som du får ta sparsamt stöd av (dvs att inte läsa innantill). Det är inte ok att stödanteckningarna finns på dator.</w:t>
      </w:r>
    </w:p>
    <w:p w14:paraId="2F4CFC59" w14:textId="77777777" w:rsidR="000803C5" w:rsidRDefault="000803C5">
      <w:pPr>
        <w:spacing w:before="0" w:after="160"/>
        <w:contextualSpacing w:val="0"/>
      </w:pPr>
      <w:r>
        <w:br w:type="page"/>
      </w:r>
    </w:p>
    <w:p w14:paraId="005632F9" w14:textId="77777777" w:rsidR="007415BA" w:rsidRDefault="007415BA" w:rsidP="007415BA">
      <w:r>
        <w:lastRenderedPageBreak/>
        <w:t>Patientfall och frågor tillhörande examination 3001:</w:t>
      </w:r>
    </w:p>
    <w:p w14:paraId="05EE1B5B" w14:textId="77777777" w:rsidR="007415BA" w:rsidRDefault="007415BA" w:rsidP="007415BA">
      <w:r>
        <w:t xml:space="preserve">Individuellt muntligt seminarium, 2,5 </w:t>
      </w:r>
      <w:proofErr w:type="spellStart"/>
      <w:r>
        <w:t>hp</w:t>
      </w:r>
      <w:proofErr w:type="spellEnd"/>
      <w:r>
        <w:t xml:space="preserve"> OM087G</w:t>
      </w:r>
    </w:p>
    <w:p w14:paraId="1A9C1B93" w14:textId="77777777" w:rsidR="007415BA" w:rsidRPr="00F05179" w:rsidRDefault="007415BA" w:rsidP="007415BA">
      <w:pPr>
        <w:rPr>
          <w:b/>
          <w:bCs/>
        </w:rPr>
      </w:pPr>
      <w:r w:rsidRPr="00F05179">
        <w:rPr>
          <w:b/>
          <w:bCs/>
        </w:rPr>
        <w:t>Patientfall 1</w:t>
      </w:r>
    </w:p>
    <w:p w14:paraId="71DA8A03" w14:textId="77777777" w:rsidR="007415BA" w:rsidRDefault="007415BA" w:rsidP="007415BA">
      <w:r>
        <w:t>Astrid 85 år har flyttat till ett särskilt boende för ett halvår sedan. Astrid är</w:t>
      </w:r>
    </w:p>
    <w:p w14:paraId="67ED842B" w14:textId="77777777" w:rsidR="007415BA" w:rsidRDefault="007415BA" w:rsidP="007415BA">
      <w:r>
        <w:t>adekvat men lite glömsk, hon har trycksår på höger höft efter en fallolycka</w:t>
      </w:r>
    </w:p>
    <w:p w14:paraId="1DF45D95" w14:textId="77777777" w:rsidR="007415BA" w:rsidRDefault="007415BA" w:rsidP="007415BA">
      <w:r>
        <w:t>för några veckor sedan. I samband med fallet blev Astrid liggande på</w:t>
      </w:r>
    </w:p>
    <w:p w14:paraId="42B6EF8D" w14:textId="77777777" w:rsidR="007415BA" w:rsidRDefault="007415BA" w:rsidP="007415BA">
      <w:r>
        <w:t>golvet under många timmar innan hennes dotter Anna fann henne. Såret</w:t>
      </w:r>
    </w:p>
    <w:p w14:paraId="7F10C691" w14:textId="77777777" w:rsidR="007415BA" w:rsidRDefault="007415BA" w:rsidP="007415BA">
      <w:r>
        <w:t xml:space="preserve">läggs om varannan dag med </w:t>
      </w:r>
      <w:proofErr w:type="spellStart"/>
      <w:r>
        <w:t>Allewyn</w:t>
      </w:r>
      <w:proofErr w:type="spellEnd"/>
      <w:r>
        <w:t>-förband. Astrid röker och har gjort</w:t>
      </w:r>
    </w:p>
    <w:p w14:paraId="419E9A6B" w14:textId="77777777" w:rsidR="007415BA" w:rsidRDefault="007415BA" w:rsidP="007415BA">
      <w:r>
        <w:t>det större delen av sitt liv. Hon äter vanlig kost och har inga allergier. Hon</w:t>
      </w:r>
    </w:p>
    <w:p w14:paraId="7C96CA84" w14:textId="77777777" w:rsidR="007415BA" w:rsidRDefault="007415BA" w:rsidP="007415BA">
      <w:r>
        <w:t>har gått ner i vikt senaste tiden då hon äter mindre än förut, hon säger att</w:t>
      </w:r>
    </w:p>
    <w:p w14:paraId="3FE42D61" w14:textId="77777777" w:rsidR="007415BA" w:rsidRDefault="007415BA" w:rsidP="007415BA">
      <w:r>
        <w:t>hon har minskad aptit. Hon älskar att spela piano, hon ringer ofta till sina</w:t>
      </w:r>
    </w:p>
    <w:p w14:paraId="2FADACCB" w14:textId="77777777" w:rsidR="007415BA" w:rsidRDefault="007415BA" w:rsidP="007415BA">
      <w:r>
        <w:t>barn och barnbarn. Astrid mår oftast bra efter att hon har pratat med dem,</w:t>
      </w:r>
    </w:p>
    <w:p w14:paraId="34CAB752" w14:textId="77777777" w:rsidR="007415BA" w:rsidRDefault="007415BA" w:rsidP="007415BA">
      <w:r>
        <w:t>hon blir så glad när hon hör att de har det bra. Både barn och barnbarn</w:t>
      </w:r>
    </w:p>
    <w:p w14:paraId="5FE79AE1" w14:textId="77777777" w:rsidR="007415BA" w:rsidRDefault="007415BA" w:rsidP="007415BA">
      <w:r>
        <w:t>hjälper Astrid i hennes vardag. Hon har glasögon, men hon använder dem</w:t>
      </w:r>
    </w:p>
    <w:p w14:paraId="532D9EA0" w14:textId="77777777" w:rsidR="007415BA" w:rsidRDefault="007415BA" w:rsidP="007415BA">
      <w:r>
        <w:t>inte alltid vilket leder till att hon lätt ramlar. Hon har rollator som hon går</w:t>
      </w:r>
    </w:p>
    <w:p w14:paraId="182B47C1" w14:textId="77777777" w:rsidR="007415BA" w:rsidRDefault="007415BA" w:rsidP="007415BA">
      <w:r>
        <w:t>med, men hon glömmer även den ibland vilket förstås också leder till fall.</w:t>
      </w:r>
    </w:p>
    <w:p w14:paraId="4F6C729B" w14:textId="77777777" w:rsidR="007415BA" w:rsidRDefault="007415BA" w:rsidP="007415BA">
      <w:r>
        <w:t>Hon kan sköta sin ADL med lite assistans och äter självständigt. Hon har</w:t>
      </w:r>
    </w:p>
    <w:p w14:paraId="0E7586B1" w14:textId="77777777" w:rsidR="007415BA" w:rsidRDefault="007415BA" w:rsidP="007415BA">
      <w:r>
        <w:t>nedsatt hörsel och använder därför hörapparat på höger sida.</w:t>
      </w:r>
    </w:p>
    <w:p w14:paraId="4DBCFABC" w14:textId="77777777" w:rsidR="007415BA" w:rsidRDefault="007415BA" w:rsidP="007415BA">
      <w:r>
        <w:t>Hon tycker att det känns bra att bo på särskilt boende, hon upplever att</w:t>
      </w:r>
    </w:p>
    <w:p w14:paraId="65EBCE3E" w14:textId="77777777" w:rsidR="007415BA" w:rsidRDefault="007415BA" w:rsidP="007415BA">
      <w:r>
        <w:t>hon får fantastiskt fin omvårdnad och att alla är så trevliga och</w:t>
      </w:r>
    </w:p>
    <w:p w14:paraId="22541976" w14:textId="77777777" w:rsidR="007415BA" w:rsidRDefault="007415BA" w:rsidP="007415BA">
      <w:r>
        <w:t>tillmötesgående. Hon tycker att hon alltid får vara med och påverka hur</w:t>
      </w:r>
    </w:p>
    <w:p w14:paraId="0F617DCA" w14:textId="77777777" w:rsidR="007415BA" w:rsidRDefault="007415BA" w:rsidP="007415BA">
      <w:r>
        <w:t>saker ska vara, i både det stora och det lilla. Men egentligen saknar hon sitt</w:t>
      </w:r>
    </w:p>
    <w:p w14:paraId="2A237185" w14:textId="77777777" w:rsidR="007415BA" w:rsidRDefault="007415BA" w:rsidP="007415BA">
      <w:r>
        <w:t>tidigare hus otroligt mycket, men hon skulle gå under om hon tänkte för</w:t>
      </w:r>
    </w:p>
    <w:p w14:paraId="2CC6CB91" w14:textId="77777777" w:rsidR="007415BA" w:rsidRDefault="007415BA" w:rsidP="007415BA">
      <w:r>
        <w:t>mycket på det, så när de tankarna kommer försöker hon distrahera sig med</w:t>
      </w:r>
    </w:p>
    <w:p w14:paraId="617C41C1" w14:textId="77777777" w:rsidR="007415BA" w:rsidRDefault="007415BA" w:rsidP="007415BA">
      <w:r>
        <w:t>att göra andra saker som hon tycker om. Det som är bra med att bo här är</w:t>
      </w:r>
    </w:p>
    <w:p w14:paraId="76F37F46" w14:textId="77777777" w:rsidR="007415BA" w:rsidRDefault="007415BA" w:rsidP="007415BA">
      <w:r>
        <w:t>att Astrids bästa vän också bor på samma boende som henne. Astrid ser</w:t>
      </w:r>
    </w:p>
    <w:p w14:paraId="76668B6D" w14:textId="77777777" w:rsidR="007415BA" w:rsidRDefault="007415BA" w:rsidP="007415BA">
      <w:r>
        <w:t>därför framemot att få umgås mera med sin vän nu när de ska bo i samma</w:t>
      </w:r>
    </w:p>
    <w:p w14:paraId="56FFBD1F" w14:textId="77777777" w:rsidR="007415BA" w:rsidRDefault="007415BA" w:rsidP="007415BA">
      <w:r>
        <w:t>hus.</w:t>
      </w:r>
    </w:p>
    <w:p w14:paraId="2C073717" w14:textId="77777777" w:rsidR="007415BA" w:rsidRDefault="007415BA" w:rsidP="007415BA">
      <w:r>
        <w:t>Astrid läser tidningen varje dag och håller ordning på sina tabletter som</w:t>
      </w:r>
    </w:p>
    <w:p w14:paraId="2BD92541" w14:textId="77777777" w:rsidR="007415BA" w:rsidRDefault="007415BA" w:rsidP="007415BA">
      <w:r>
        <w:t>hon tar morgon och kväll. Hon har nyligen fått diabetes typ II och hon har</w:t>
      </w:r>
    </w:p>
    <w:p w14:paraId="4476F56C" w14:textId="77777777" w:rsidR="007415BA" w:rsidRDefault="007415BA" w:rsidP="007415BA">
      <w:r>
        <w:t>svårt att hantera blodsockerapparaten då hon inte riktigt lärt sig hur den</w:t>
      </w:r>
    </w:p>
    <w:p w14:paraId="22B1FCAA" w14:textId="77777777" w:rsidR="007415BA" w:rsidRDefault="007415BA" w:rsidP="007415BA">
      <w:r>
        <w:t>fungerar. Hon känner sig ofta fumlig och stressad när hon försöker ta</w:t>
      </w:r>
    </w:p>
    <w:p w14:paraId="2136C3BA" w14:textId="77777777" w:rsidR="007415BA" w:rsidRDefault="007415BA" w:rsidP="007415BA">
      <w:r>
        <w:t>blodsocker själv. Även insulinpennorna är svåra att hantera tycker hon,</w:t>
      </w:r>
    </w:p>
    <w:p w14:paraId="4CFF725D" w14:textId="77777777" w:rsidR="007415BA" w:rsidRDefault="007415BA" w:rsidP="007415BA">
      <w:r>
        <w:t>hon känner sig osäker på hur hon ska ställa in rätt dos. Astrid vill gärna</w:t>
      </w:r>
    </w:p>
    <w:p w14:paraId="7ED331AC" w14:textId="77777777" w:rsidR="007415BA" w:rsidRDefault="007415BA" w:rsidP="007415BA">
      <w:r>
        <w:t>lära sig att använda både blodsockerapparat och insulinpennorna. Hon är</w:t>
      </w:r>
    </w:p>
    <w:p w14:paraId="0725962A" w14:textId="77777777" w:rsidR="007415BA" w:rsidRDefault="007415BA" w:rsidP="007415BA">
      <w:r>
        <w:t>medveten om att hon behöver äta bra för att hålla ett jämnt blodsocker, hon</w:t>
      </w:r>
    </w:p>
    <w:p w14:paraId="47FE7457" w14:textId="77777777" w:rsidR="007415BA" w:rsidRDefault="007415BA" w:rsidP="007415BA">
      <w:r>
        <w:t xml:space="preserve">gör sitt bästa för att lyckas med det, även om det är </w:t>
      </w:r>
      <w:proofErr w:type="gramStart"/>
      <w:r>
        <w:t>sisådär</w:t>
      </w:r>
      <w:proofErr w:type="gramEnd"/>
      <w:r>
        <w:t xml:space="preserve"> med aptiten.</w:t>
      </w:r>
    </w:p>
    <w:p w14:paraId="07C21875" w14:textId="77777777" w:rsidR="007415BA" w:rsidRDefault="007415BA" w:rsidP="007415BA">
      <w:r>
        <w:t>Anna, Astrids dotter har sökt efter dig som sjuksköterska, hon skulle vilja</w:t>
      </w:r>
    </w:p>
    <w:p w14:paraId="3C30F4BB" w14:textId="77777777" w:rsidR="007415BA" w:rsidRDefault="007415BA" w:rsidP="007415BA">
      <w:r>
        <w:t>ha ett uppföljande möte efter inskrivningssamtalet, hon känner sig lite</w:t>
      </w:r>
    </w:p>
    <w:p w14:paraId="3D297490" w14:textId="77777777" w:rsidR="007415BA" w:rsidRDefault="007415BA" w:rsidP="007415BA">
      <w:r>
        <w:t>orolig över mammans glömskhet, som hon upplever kommit ganska</w:t>
      </w:r>
    </w:p>
    <w:p w14:paraId="7A698EDA" w14:textId="77777777" w:rsidR="007415BA" w:rsidRDefault="007415BA" w:rsidP="007415BA">
      <w:r>
        <w:t>snabbt.</w:t>
      </w:r>
    </w:p>
    <w:p w14:paraId="0AF407B6" w14:textId="683C5A8E" w:rsidR="007415BA" w:rsidRPr="00944050" w:rsidRDefault="007415BA" w:rsidP="007415BA">
      <w:pPr>
        <w:rPr>
          <w:b/>
          <w:bCs/>
        </w:rPr>
      </w:pPr>
      <w:r w:rsidRPr="00944050">
        <w:rPr>
          <w:b/>
          <w:bCs/>
        </w:rPr>
        <w:lastRenderedPageBreak/>
        <w:t>1. Identifiera exempel på hälsa hos Astrid genom att beskriva de</w:t>
      </w:r>
      <w:r w:rsidR="00BA2B3F" w:rsidRPr="00944050">
        <w:rPr>
          <w:b/>
          <w:bCs/>
        </w:rPr>
        <w:t xml:space="preserve"> </w:t>
      </w:r>
      <w:r w:rsidRPr="00944050">
        <w:rPr>
          <w:b/>
          <w:bCs/>
        </w:rPr>
        <w:t>friskfaktorer som Astrid</w:t>
      </w:r>
      <w:r w:rsidR="00BA2B3F" w:rsidRPr="00944050">
        <w:rPr>
          <w:b/>
          <w:bCs/>
        </w:rPr>
        <w:t xml:space="preserve"> </w:t>
      </w:r>
      <w:r w:rsidRPr="00944050">
        <w:rPr>
          <w:b/>
          <w:bCs/>
        </w:rPr>
        <w:t>har, beskriv även vilken typ av friskfaktor det</w:t>
      </w:r>
      <w:r w:rsidR="00AA7D06" w:rsidRPr="00944050">
        <w:rPr>
          <w:b/>
          <w:bCs/>
        </w:rPr>
        <w:t xml:space="preserve"> </w:t>
      </w:r>
      <w:r w:rsidRPr="00944050">
        <w:rPr>
          <w:b/>
          <w:bCs/>
        </w:rPr>
        <w:t>är, fysisk, social eller mental. Resonera</w:t>
      </w:r>
      <w:r w:rsidR="00AA7D06" w:rsidRPr="00944050">
        <w:rPr>
          <w:b/>
          <w:bCs/>
        </w:rPr>
        <w:t xml:space="preserve"> </w:t>
      </w:r>
      <w:r w:rsidRPr="00944050">
        <w:rPr>
          <w:b/>
          <w:bCs/>
        </w:rPr>
        <w:t>även om vikten av socialt stöd vid</w:t>
      </w:r>
      <w:r w:rsidR="00AA7D06" w:rsidRPr="00944050">
        <w:rPr>
          <w:b/>
          <w:bCs/>
        </w:rPr>
        <w:t xml:space="preserve"> </w:t>
      </w:r>
      <w:r w:rsidRPr="00944050">
        <w:rPr>
          <w:b/>
          <w:bCs/>
        </w:rPr>
        <w:t>långvarig sjukdom.</w:t>
      </w:r>
    </w:p>
    <w:p w14:paraId="182315E3" w14:textId="5F78085B" w:rsidR="00AA7D06" w:rsidRDefault="003344C1" w:rsidP="007415BA">
      <w:r w:rsidRPr="003344C1">
        <w:t xml:space="preserve">Astrid uppvisar hälsa genom sin motivation (mental), sitt starka nätverk (social) och sin kvarvarande självständighet i ADL (fysisk). Det sociala stödet är avgörande för henne då det ger meningsfullhet och fungerar som en </w:t>
      </w:r>
      <w:proofErr w:type="spellStart"/>
      <w:r w:rsidRPr="003344C1">
        <w:t>copingstrategi</w:t>
      </w:r>
      <w:proofErr w:type="spellEnd"/>
      <w:r w:rsidRPr="003344C1">
        <w:t xml:space="preserve"> mot sorgen över att ha lämnat hemmet, vilket i sin tur främjar hennes återhämtning och livskvalitet trots kroniska sjukdomar.</w:t>
      </w:r>
    </w:p>
    <w:p w14:paraId="2BDE7759" w14:textId="77777777" w:rsidR="00AA7D06" w:rsidRDefault="00AA7D06" w:rsidP="007415BA"/>
    <w:p w14:paraId="2957E605" w14:textId="381E2A9D" w:rsidR="007415BA" w:rsidRPr="00944050" w:rsidRDefault="007415BA" w:rsidP="007415BA">
      <w:pPr>
        <w:rPr>
          <w:b/>
          <w:bCs/>
        </w:rPr>
      </w:pPr>
      <w:r w:rsidRPr="00944050">
        <w:rPr>
          <w:b/>
          <w:bCs/>
        </w:rPr>
        <w:t>2. Vilka omvårdnadsbehov har Astrid? Beskriv de omvårdnadsbehov</w:t>
      </w:r>
      <w:r w:rsidR="00AA7D06" w:rsidRPr="00944050">
        <w:rPr>
          <w:b/>
          <w:bCs/>
        </w:rPr>
        <w:t xml:space="preserve"> </w:t>
      </w:r>
      <w:r w:rsidRPr="00944050">
        <w:rPr>
          <w:b/>
          <w:bCs/>
        </w:rPr>
        <w:t>som du identifierar i</w:t>
      </w:r>
      <w:r w:rsidR="00AA7D06" w:rsidRPr="00944050">
        <w:rPr>
          <w:b/>
          <w:bCs/>
        </w:rPr>
        <w:t xml:space="preserve"> </w:t>
      </w:r>
      <w:r w:rsidRPr="00944050">
        <w:rPr>
          <w:b/>
          <w:bCs/>
        </w:rPr>
        <w:t>texten. Vilka behov har Anna? Beskriv de behov</w:t>
      </w:r>
      <w:r w:rsidR="00AA7D06" w:rsidRPr="00944050">
        <w:rPr>
          <w:b/>
          <w:bCs/>
        </w:rPr>
        <w:t xml:space="preserve"> </w:t>
      </w:r>
      <w:r w:rsidRPr="00944050">
        <w:rPr>
          <w:b/>
          <w:bCs/>
        </w:rPr>
        <w:t>som du identifierar i texten.</w:t>
      </w:r>
      <w:r w:rsidR="00AA7D06" w:rsidRPr="00944050">
        <w:rPr>
          <w:b/>
          <w:bCs/>
        </w:rPr>
        <w:t xml:space="preserve"> </w:t>
      </w:r>
      <w:r w:rsidRPr="00944050">
        <w:rPr>
          <w:b/>
          <w:bCs/>
        </w:rPr>
        <w:t>Observera att det är behov som ska beskrivas i denna fråga och inte åtgärder.</w:t>
      </w:r>
    </w:p>
    <w:p w14:paraId="07FD210F" w14:textId="0BAE8F2D" w:rsidR="00AA7D06" w:rsidRDefault="00A87233" w:rsidP="007415BA">
      <w:r w:rsidRPr="00A87233">
        <w:t>Astrids behov är komplexa då de spänner över det fysiska (sår/mat), det kognitiva (lärande/minne) och det emotionella (sorg). Huvudfokus bör ligga på att stärka hennes egenvård (diabetes) samtidigt som vi säkrar hennes miljö (fallrisk) och inkluderar dottern för att skapa trygghet runt Astrid.</w:t>
      </w:r>
    </w:p>
    <w:p w14:paraId="6F7D938F" w14:textId="77777777" w:rsidR="00AA7D06" w:rsidRDefault="00AA7D06" w:rsidP="007415BA"/>
    <w:p w14:paraId="5319AAA8" w14:textId="0F6AFEC9" w:rsidR="007415BA" w:rsidRPr="00944050" w:rsidRDefault="007415BA" w:rsidP="007415BA">
      <w:pPr>
        <w:rPr>
          <w:b/>
          <w:bCs/>
        </w:rPr>
      </w:pPr>
      <w:r w:rsidRPr="00944050">
        <w:rPr>
          <w:b/>
          <w:bCs/>
        </w:rPr>
        <w:t>3. Målet med Astrids omvårdnad är att stärka hennes hälsa och</w:t>
      </w:r>
      <w:r w:rsidR="00AA7D06" w:rsidRPr="00944050">
        <w:rPr>
          <w:b/>
          <w:bCs/>
        </w:rPr>
        <w:t xml:space="preserve"> </w:t>
      </w:r>
      <w:r w:rsidRPr="00944050">
        <w:rPr>
          <w:b/>
          <w:bCs/>
        </w:rPr>
        <w:t>välbefinnande. Beskriv minst fyra (4) omvårdnadsåtgärder som är</w:t>
      </w:r>
      <w:r w:rsidR="00AA7D06" w:rsidRPr="00944050">
        <w:rPr>
          <w:b/>
          <w:bCs/>
        </w:rPr>
        <w:t xml:space="preserve"> </w:t>
      </w:r>
      <w:r w:rsidRPr="00944050">
        <w:rPr>
          <w:b/>
          <w:bCs/>
        </w:rPr>
        <w:t>relevanta för att öka hennes hälsa och välbefinnande. Beskriv vad åtgärd</w:t>
      </w:r>
      <w:r w:rsidR="00AA7D06" w:rsidRPr="00944050">
        <w:rPr>
          <w:b/>
          <w:bCs/>
        </w:rPr>
        <w:t xml:space="preserve"> </w:t>
      </w:r>
      <w:r w:rsidRPr="00944050">
        <w:rPr>
          <w:b/>
          <w:bCs/>
        </w:rPr>
        <w:t>innebär och hur den ska genomföras. Beskriv även två (2) åtgärder som</w:t>
      </w:r>
      <w:r w:rsidR="00AA7D06" w:rsidRPr="00944050">
        <w:rPr>
          <w:b/>
          <w:bCs/>
        </w:rPr>
        <w:t xml:space="preserve"> </w:t>
      </w:r>
      <w:r w:rsidRPr="00944050">
        <w:rPr>
          <w:b/>
          <w:bCs/>
        </w:rPr>
        <w:t>du utför för att stödja Anna i denna situation som hon befinner sig i.</w:t>
      </w:r>
    </w:p>
    <w:p w14:paraId="6DDAA365" w14:textId="5789E97F" w:rsidR="00AA7D06" w:rsidRDefault="00014317" w:rsidP="007415BA">
      <w:r w:rsidRPr="00014317">
        <w:t>Omvårdnadsåtgärderna syftar till att skapa en personcentrerad helhet där Astrids medicinska behov (nutrition/sår) balanseras med hennes behov av autonomi (diabetesutbildning) och meningsfullhet (pianot). Genom att arbeta evidensbaserat med nutrition och fallprevention säkrar vi den fysiska hälsan, medan det psykosociala stödet och inkluderingen av Anna är avgörande för att minska stress, öka tryggheten och främja Astrids känsla av sammanhang (KASAM) i den nya livssituationen.</w:t>
      </w:r>
    </w:p>
    <w:p w14:paraId="67245294" w14:textId="77777777" w:rsidR="00AA7D06" w:rsidRDefault="00AA7D06" w:rsidP="007415BA"/>
    <w:p w14:paraId="7F271682" w14:textId="77777777" w:rsidR="0006552B" w:rsidRDefault="0006552B">
      <w:pPr>
        <w:spacing w:before="0" w:after="160"/>
        <w:contextualSpacing w:val="0"/>
        <w:rPr>
          <w:b/>
          <w:bCs/>
        </w:rPr>
      </w:pPr>
      <w:r>
        <w:rPr>
          <w:b/>
          <w:bCs/>
        </w:rPr>
        <w:br w:type="page"/>
      </w:r>
    </w:p>
    <w:p w14:paraId="3F5A91EE" w14:textId="13109B6B" w:rsidR="007415BA" w:rsidRPr="00944050" w:rsidRDefault="007415BA" w:rsidP="007415BA">
      <w:pPr>
        <w:rPr>
          <w:b/>
          <w:bCs/>
        </w:rPr>
      </w:pPr>
      <w:r w:rsidRPr="00944050">
        <w:rPr>
          <w:b/>
          <w:bCs/>
        </w:rPr>
        <w:lastRenderedPageBreak/>
        <w:t>4. Beskriv vad begreppet egenvård innebär utifrån lagstiftning samt</w:t>
      </w:r>
      <w:r w:rsidR="00B7301D" w:rsidRPr="00944050">
        <w:rPr>
          <w:b/>
          <w:bCs/>
        </w:rPr>
        <w:t xml:space="preserve"> </w:t>
      </w:r>
      <w:r w:rsidRPr="00944050">
        <w:rPr>
          <w:b/>
          <w:bCs/>
        </w:rPr>
        <w:t>kurslitteratur och beskriv därefter exempel på egenvård som Astrid</w:t>
      </w:r>
      <w:r w:rsidR="00B7301D" w:rsidRPr="00944050">
        <w:rPr>
          <w:b/>
          <w:bCs/>
        </w:rPr>
        <w:t xml:space="preserve"> </w:t>
      </w:r>
      <w:r w:rsidRPr="00944050">
        <w:rPr>
          <w:b/>
          <w:bCs/>
        </w:rPr>
        <w:t>utför.</w:t>
      </w:r>
      <w:r w:rsidR="00B7301D" w:rsidRPr="00944050">
        <w:rPr>
          <w:b/>
          <w:bCs/>
        </w:rPr>
        <w:t xml:space="preserve"> </w:t>
      </w:r>
      <w:r w:rsidRPr="00944050">
        <w:rPr>
          <w:b/>
          <w:bCs/>
        </w:rPr>
        <w:t>I svaret förväntas du att kunna beskriva vad egenvård är genom att kunna beskriva</w:t>
      </w:r>
      <w:r w:rsidR="00B7301D" w:rsidRPr="00944050">
        <w:rPr>
          <w:b/>
          <w:bCs/>
        </w:rPr>
        <w:t xml:space="preserve"> </w:t>
      </w:r>
      <w:proofErr w:type="spellStart"/>
      <w:r w:rsidRPr="00944050">
        <w:rPr>
          <w:b/>
          <w:bCs/>
        </w:rPr>
        <w:t>Orems</w:t>
      </w:r>
      <w:proofErr w:type="spellEnd"/>
      <w:r w:rsidRPr="00944050">
        <w:rPr>
          <w:b/>
          <w:bCs/>
        </w:rPr>
        <w:t xml:space="preserve"> egenvårdsteori inklusive</w:t>
      </w:r>
      <w:r w:rsidR="00B7301D" w:rsidRPr="00944050">
        <w:rPr>
          <w:b/>
          <w:bCs/>
        </w:rPr>
        <w:t xml:space="preserve"> </w:t>
      </w:r>
      <w:r w:rsidRPr="00944050">
        <w:rPr>
          <w:b/>
          <w:bCs/>
        </w:rPr>
        <w:t>hennes beskrivning av egenvårdsbalans samt</w:t>
      </w:r>
      <w:r w:rsidR="00B7301D" w:rsidRPr="00944050">
        <w:rPr>
          <w:b/>
          <w:bCs/>
        </w:rPr>
        <w:t xml:space="preserve"> </w:t>
      </w:r>
      <w:r w:rsidRPr="00944050">
        <w:rPr>
          <w:b/>
          <w:bCs/>
        </w:rPr>
        <w:t>beskriva hur egenvård beskrivs utifrån Lag (2022:1250) om egenvård. Därefter ska</w:t>
      </w:r>
      <w:r w:rsidR="00B7301D" w:rsidRPr="00944050">
        <w:rPr>
          <w:b/>
          <w:bCs/>
        </w:rPr>
        <w:t xml:space="preserve"> </w:t>
      </w:r>
      <w:r w:rsidRPr="00944050">
        <w:rPr>
          <w:b/>
          <w:bCs/>
        </w:rPr>
        <w:t>du kunna ge exempel på egenvård som Astrid utför.</w:t>
      </w:r>
    </w:p>
    <w:p w14:paraId="5E8D4CDE" w14:textId="314B2455" w:rsidR="00B7301D" w:rsidRDefault="00CA3677" w:rsidP="007415BA">
      <w:r w:rsidRPr="00CA3677">
        <w:t xml:space="preserve">Egenvård kan förstås ur två perspektiv. Juridiskt, enligt Lag (2022:1250), handlar det om säkerhetsbedömning där ansvaret för utförandet av exempelvis Astrids tablettintag flyttas till henne. Teoretiskt beskriver </w:t>
      </w:r>
      <w:proofErr w:type="spellStart"/>
      <w:r w:rsidRPr="00CA3677">
        <w:t>Audulv</w:t>
      </w:r>
      <w:proofErr w:type="spellEnd"/>
      <w:r w:rsidRPr="00CA3677">
        <w:t xml:space="preserve"> (2025) utifrån </w:t>
      </w:r>
      <w:proofErr w:type="spellStart"/>
      <w:r w:rsidRPr="00CA3677">
        <w:t>Orems</w:t>
      </w:r>
      <w:proofErr w:type="spellEnd"/>
      <w:r w:rsidRPr="00CA3677">
        <w:t xml:space="preserve"> teori hur Astrid strävar efter egenvårdsbalans. Hon har god förmåga att möta universella behov (som att äta och upprätthålla sociala kontakter), men uppvisar en tydlig egenvårdsbrist gällande den nya diabetesdiagnosen. Målet med omvårdnaden blir därför att genom utbildning öka hennes förmåga så att balansen återställs.</w:t>
      </w:r>
    </w:p>
    <w:p w14:paraId="2BC839A8" w14:textId="77777777" w:rsidR="00CA3677" w:rsidRDefault="00CA3677" w:rsidP="007415BA"/>
    <w:p w14:paraId="109D1BA6" w14:textId="77777777" w:rsidR="007415BA" w:rsidRDefault="007415BA" w:rsidP="007415BA">
      <w:r>
        <w:t>Läsanvisning till fråga 4:</w:t>
      </w:r>
    </w:p>
    <w:p w14:paraId="3A9B90EE" w14:textId="33C413F3" w:rsidR="007415BA" w:rsidRDefault="007415BA" w:rsidP="007415BA">
      <w:r>
        <w:t>-</w:t>
      </w:r>
      <w:proofErr w:type="spellStart"/>
      <w:r>
        <w:t>Audulv</w:t>
      </w:r>
      <w:proofErr w:type="spellEnd"/>
      <w:r>
        <w:t xml:space="preserve">, Å. (2025). Egenvård. I L. </w:t>
      </w:r>
      <w:proofErr w:type="spellStart"/>
      <w:r>
        <w:t>Marmstål</w:t>
      </w:r>
      <w:proofErr w:type="spellEnd"/>
      <w:r>
        <w:t xml:space="preserve"> Hammar. S. Nilsson &amp; J. Öhlén (Red.)</w:t>
      </w:r>
      <w:r w:rsidR="00B7301D">
        <w:t xml:space="preserve"> </w:t>
      </w:r>
      <w:r>
        <w:t xml:space="preserve">Omvårdnadens grunder: Perspektiv och förhållningssätt (s. </w:t>
      </w:r>
      <w:proofErr w:type="gramStart"/>
      <w:r>
        <w:t>131-150</w:t>
      </w:r>
      <w:proofErr w:type="gramEnd"/>
      <w:r>
        <w:t>). Studentlitteratur</w:t>
      </w:r>
    </w:p>
    <w:p w14:paraId="5F84B585" w14:textId="77777777" w:rsidR="00B7301D" w:rsidRDefault="00B7301D" w:rsidP="007415BA"/>
    <w:p w14:paraId="7C0C67EB" w14:textId="2A9C2FAD" w:rsidR="007415BA" w:rsidRDefault="007415BA" w:rsidP="007415BA">
      <w:r>
        <w:t>-</w:t>
      </w:r>
      <w:proofErr w:type="spellStart"/>
      <w:r>
        <w:t>Audulv</w:t>
      </w:r>
      <w:proofErr w:type="spellEnd"/>
      <w:r>
        <w:t>, Å. (2019). Egenvård. I F. Friberg &amp; J. Öhlén (Red.) Omvårdnadens grunder:</w:t>
      </w:r>
      <w:r w:rsidR="00B7301D">
        <w:t xml:space="preserve"> </w:t>
      </w:r>
      <w:r>
        <w:t>Perspektiv</w:t>
      </w:r>
      <w:r w:rsidR="00B7301D">
        <w:t xml:space="preserve"> </w:t>
      </w:r>
      <w:r>
        <w:t xml:space="preserve">och förhållningssätt (s. </w:t>
      </w:r>
      <w:proofErr w:type="gramStart"/>
      <w:r>
        <w:t>679-705</w:t>
      </w:r>
      <w:proofErr w:type="gramEnd"/>
      <w:r>
        <w:t>). Studentlitteratur</w:t>
      </w:r>
    </w:p>
    <w:p w14:paraId="0D7F2BEA" w14:textId="77777777" w:rsidR="00B7301D" w:rsidRDefault="00B7301D" w:rsidP="007415BA"/>
    <w:p w14:paraId="02FB9D7B" w14:textId="77777777" w:rsidR="007415BA" w:rsidRDefault="007415BA" w:rsidP="007415BA">
      <w:r>
        <w:t>SFS 2022:1250 Lag om egenvård</w:t>
      </w:r>
    </w:p>
    <w:p w14:paraId="17DB05C8" w14:textId="77777777" w:rsidR="00B7301D" w:rsidRDefault="00B7301D" w:rsidP="007415BA"/>
    <w:p w14:paraId="0688E791" w14:textId="77777777" w:rsidR="00B7301D" w:rsidRDefault="00B7301D" w:rsidP="007415BA"/>
    <w:p w14:paraId="1E7B4FA8" w14:textId="77777777" w:rsidR="00B7301D" w:rsidRDefault="00B7301D">
      <w:pPr>
        <w:spacing w:before="0" w:after="160"/>
        <w:contextualSpacing w:val="0"/>
      </w:pPr>
      <w:r>
        <w:br w:type="page"/>
      </w:r>
    </w:p>
    <w:p w14:paraId="3ABD9826" w14:textId="6FDD788A" w:rsidR="007415BA" w:rsidRPr="00944050" w:rsidRDefault="007415BA" w:rsidP="007415BA">
      <w:pPr>
        <w:rPr>
          <w:b/>
          <w:bCs/>
        </w:rPr>
      </w:pPr>
      <w:r w:rsidRPr="00944050">
        <w:rPr>
          <w:b/>
          <w:bCs/>
        </w:rPr>
        <w:lastRenderedPageBreak/>
        <w:t xml:space="preserve">5. Adaption och </w:t>
      </w:r>
      <w:proofErr w:type="spellStart"/>
      <w:r w:rsidRPr="00944050">
        <w:rPr>
          <w:b/>
          <w:bCs/>
        </w:rPr>
        <w:t>coping</w:t>
      </w:r>
      <w:proofErr w:type="spellEnd"/>
      <w:r w:rsidRPr="00944050">
        <w:rPr>
          <w:b/>
          <w:bCs/>
        </w:rPr>
        <w:t xml:space="preserve"> är två olika begrepp som är relevanta för att</w:t>
      </w:r>
      <w:r w:rsidR="002A6E01" w:rsidRPr="00944050">
        <w:rPr>
          <w:b/>
          <w:bCs/>
        </w:rPr>
        <w:t xml:space="preserve"> </w:t>
      </w:r>
      <w:r w:rsidRPr="00944050">
        <w:rPr>
          <w:b/>
          <w:bCs/>
        </w:rPr>
        <w:t>upprätthålla hälsa och välbefinnande. Beskriv vad dessa två olika</w:t>
      </w:r>
      <w:r w:rsidR="002A6E01" w:rsidRPr="00944050">
        <w:rPr>
          <w:b/>
          <w:bCs/>
        </w:rPr>
        <w:t xml:space="preserve"> </w:t>
      </w:r>
      <w:r w:rsidRPr="00944050">
        <w:rPr>
          <w:b/>
          <w:bCs/>
        </w:rPr>
        <w:t xml:space="preserve">begrepp innebär. Beskriv även vilka </w:t>
      </w:r>
      <w:proofErr w:type="spellStart"/>
      <w:r w:rsidRPr="00944050">
        <w:rPr>
          <w:b/>
          <w:bCs/>
        </w:rPr>
        <w:t>copingstrategier</w:t>
      </w:r>
      <w:proofErr w:type="spellEnd"/>
      <w:r w:rsidRPr="00944050">
        <w:rPr>
          <w:b/>
          <w:bCs/>
        </w:rPr>
        <w:t xml:space="preserve"> Astrid använder sig</w:t>
      </w:r>
      <w:r w:rsidR="002A6E01" w:rsidRPr="00944050">
        <w:rPr>
          <w:b/>
          <w:bCs/>
        </w:rPr>
        <w:t xml:space="preserve"> </w:t>
      </w:r>
      <w:r w:rsidRPr="00944050">
        <w:rPr>
          <w:b/>
          <w:bCs/>
        </w:rPr>
        <w:t>av.</w:t>
      </w:r>
    </w:p>
    <w:p w14:paraId="1C5639CE" w14:textId="5716D107" w:rsidR="007415BA" w:rsidRDefault="007415BA" w:rsidP="007415BA">
      <w:r>
        <w:t xml:space="preserve">I svaret förväntas du att kunna beskriva begreppen adaption och </w:t>
      </w:r>
      <w:proofErr w:type="spellStart"/>
      <w:r>
        <w:t>coping</w:t>
      </w:r>
      <w:proofErr w:type="spellEnd"/>
      <w:r>
        <w:t xml:space="preserve"> innebär</w:t>
      </w:r>
      <w:r w:rsidR="002A6E01">
        <w:t xml:space="preserve"> </w:t>
      </w:r>
      <w:r>
        <w:t>genom</w:t>
      </w:r>
      <w:r w:rsidR="002A6E01">
        <w:t xml:space="preserve"> </w:t>
      </w:r>
      <w:r>
        <w:t xml:space="preserve">att beskriva Roys adaptionsteori samt Lazarus och </w:t>
      </w:r>
      <w:proofErr w:type="spellStart"/>
      <w:r>
        <w:t>Folkmans</w:t>
      </w:r>
      <w:proofErr w:type="spellEnd"/>
      <w:r>
        <w:t xml:space="preserve"> definition av</w:t>
      </w:r>
      <w:r w:rsidR="002A6E01">
        <w:t xml:space="preserve"> </w:t>
      </w:r>
      <w:r>
        <w:t xml:space="preserve">olika </w:t>
      </w:r>
      <w:proofErr w:type="spellStart"/>
      <w:r>
        <w:t>copingstrategier</w:t>
      </w:r>
      <w:proofErr w:type="spellEnd"/>
      <w:r>
        <w:t xml:space="preserve">. Därefter ska du kunna ge exempel på </w:t>
      </w:r>
      <w:proofErr w:type="spellStart"/>
      <w:r>
        <w:t>copingstrategier</w:t>
      </w:r>
      <w:proofErr w:type="spellEnd"/>
      <w:r>
        <w:t xml:space="preserve"> som</w:t>
      </w:r>
      <w:r w:rsidR="002A6E01">
        <w:t xml:space="preserve"> </w:t>
      </w:r>
      <w:r>
        <w:t>Astrid använder sig av och på så sätt även beskriva Astrids adaption.</w:t>
      </w:r>
    </w:p>
    <w:p w14:paraId="46A28977" w14:textId="77777777" w:rsidR="0018711D" w:rsidRDefault="0018711D" w:rsidP="007415BA"/>
    <w:p w14:paraId="55596FC5" w14:textId="453BF16B" w:rsidR="0018711D" w:rsidRDefault="0018711D" w:rsidP="007415BA">
      <w:r w:rsidRPr="0018711D">
        <w:t xml:space="preserve">Adaption och </w:t>
      </w:r>
      <w:proofErr w:type="spellStart"/>
      <w:r w:rsidRPr="0018711D">
        <w:t>coping</w:t>
      </w:r>
      <w:proofErr w:type="spellEnd"/>
      <w:r w:rsidRPr="0018711D">
        <w:t xml:space="preserve"> hänger tätt samman. Enligt Roy är </w:t>
      </w:r>
      <w:proofErr w:type="spellStart"/>
      <w:r w:rsidRPr="0018711D">
        <w:t>copingmekanismerna</w:t>
      </w:r>
      <w:proofErr w:type="spellEnd"/>
      <w:r w:rsidRPr="0018711D">
        <w:t xml:space="preserve"> (hur Astrid tänker och agerar) verktygen för att uppnå adaption. Enligt Lazarus &amp; </w:t>
      </w:r>
      <w:proofErr w:type="spellStart"/>
      <w:r w:rsidRPr="0018711D">
        <w:t>Folkman</w:t>
      </w:r>
      <w:proofErr w:type="spellEnd"/>
      <w:r w:rsidRPr="0018711D">
        <w:t xml:space="preserve"> (ref. Harris </w:t>
      </w:r>
      <w:proofErr w:type="spellStart"/>
      <w:r w:rsidRPr="0018711D">
        <w:t>Kalfoss</w:t>
      </w:r>
      <w:proofErr w:type="spellEnd"/>
      <w:r w:rsidRPr="0018711D">
        <w:t xml:space="preserve">, 2021) använder Astrid främst känslofokuserad </w:t>
      </w:r>
      <w:proofErr w:type="spellStart"/>
      <w:r w:rsidRPr="0018711D">
        <w:t>coping</w:t>
      </w:r>
      <w:proofErr w:type="spellEnd"/>
      <w:r w:rsidRPr="0018711D">
        <w:t xml:space="preserve"> (distraktion) för att hantera den existentiella stressen av flytten, vilket möjliggör en adaptiv respons där hon kan känna livskvalitet och mening i sin nya vardag trots fysisk ohälsa.</w:t>
      </w:r>
    </w:p>
    <w:p w14:paraId="2AFB6050" w14:textId="77777777" w:rsidR="00614B98" w:rsidRDefault="00614B98" w:rsidP="007415BA"/>
    <w:p w14:paraId="1709BB2C" w14:textId="77777777" w:rsidR="00614B98" w:rsidRDefault="00614B98" w:rsidP="007415BA"/>
    <w:p w14:paraId="32F4662F" w14:textId="77777777" w:rsidR="007415BA" w:rsidRDefault="007415BA" w:rsidP="007415BA">
      <w:r>
        <w:t>Läsanvisning till fråga 5:</w:t>
      </w:r>
    </w:p>
    <w:p w14:paraId="6500E473" w14:textId="77777777" w:rsidR="007415BA" w:rsidRDefault="007415BA" w:rsidP="007415BA">
      <w:r>
        <w:t>-</w:t>
      </w:r>
      <w:proofErr w:type="spellStart"/>
      <w:r>
        <w:t>Audulv</w:t>
      </w:r>
      <w:proofErr w:type="spellEnd"/>
      <w:r>
        <w:t xml:space="preserve">, Å. (2025). Egenvård. I L. </w:t>
      </w:r>
      <w:proofErr w:type="spellStart"/>
      <w:r>
        <w:t>Marmstål</w:t>
      </w:r>
      <w:proofErr w:type="spellEnd"/>
      <w:r>
        <w:t xml:space="preserve"> Hammar. S. Nilsson &amp; J. Öhlén (Red.)</w:t>
      </w:r>
    </w:p>
    <w:p w14:paraId="6E4905A3" w14:textId="77777777" w:rsidR="007415BA" w:rsidRDefault="007415BA" w:rsidP="007415BA">
      <w:r>
        <w:t xml:space="preserve">Omvårdnadens grunder: Perspektiv och förhållningssätt (s. </w:t>
      </w:r>
      <w:proofErr w:type="gramStart"/>
      <w:r>
        <w:t>131-150</w:t>
      </w:r>
      <w:proofErr w:type="gramEnd"/>
      <w:r>
        <w:t>). Studentlitteratur</w:t>
      </w:r>
    </w:p>
    <w:p w14:paraId="1A7F60D3" w14:textId="77777777" w:rsidR="00614B98" w:rsidRDefault="00614B98" w:rsidP="007415BA"/>
    <w:p w14:paraId="3F4E5309" w14:textId="6AC0DAA1" w:rsidR="007415BA" w:rsidRDefault="007415BA" w:rsidP="007415BA">
      <w:r>
        <w:t>-</w:t>
      </w:r>
      <w:proofErr w:type="spellStart"/>
      <w:r>
        <w:t>Audulv</w:t>
      </w:r>
      <w:proofErr w:type="spellEnd"/>
      <w:r>
        <w:t>, Å. (2019). Egenvård. I F. Friberg &amp; J. Öhlén (Red.) Omvårdnadens grunder: Perspektiv</w:t>
      </w:r>
      <w:r w:rsidR="00614B98">
        <w:t xml:space="preserve"> </w:t>
      </w:r>
      <w:r>
        <w:t xml:space="preserve">och förhållningssätt (s. </w:t>
      </w:r>
      <w:proofErr w:type="gramStart"/>
      <w:r>
        <w:t>679-705</w:t>
      </w:r>
      <w:proofErr w:type="gramEnd"/>
      <w:r>
        <w:t>). Studentlitteratur</w:t>
      </w:r>
    </w:p>
    <w:p w14:paraId="2857D2CE" w14:textId="77777777" w:rsidR="00F6377E" w:rsidRDefault="00F6377E" w:rsidP="007415BA"/>
    <w:p w14:paraId="32A87B96" w14:textId="1889026D" w:rsidR="007415BA" w:rsidRDefault="00F6377E" w:rsidP="007415BA">
      <w:r>
        <w:t>-</w:t>
      </w:r>
      <w:r w:rsidR="007415BA">
        <w:t xml:space="preserve">Harris </w:t>
      </w:r>
      <w:proofErr w:type="spellStart"/>
      <w:r w:rsidR="007415BA">
        <w:t>Kalfoss</w:t>
      </w:r>
      <w:proofErr w:type="spellEnd"/>
      <w:r w:rsidR="007415BA">
        <w:t>, M. (2021). Mötet med lidande och döende patienter – sjuksköterskans möte</w:t>
      </w:r>
      <w:r>
        <w:t xml:space="preserve"> </w:t>
      </w:r>
      <w:r w:rsidR="007415BA">
        <w:t xml:space="preserve">med sig själv. I D.G., </w:t>
      </w:r>
      <w:proofErr w:type="spellStart"/>
      <w:r w:rsidR="007415BA">
        <w:t>Stubberud</w:t>
      </w:r>
      <w:proofErr w:type="spellEnd"/>
      <w:r w:rsidR="007415BA">
        <w:t xml:space="preserve">, R. </w:t>
      </w:r>
      <w:proofErr w:type="spellStart"/>
      <w:r w:rsidR="007415BA">
        <w:t>Gronseth</w:t>
      </w:r>
      <w:proofErr w:type="spellEnd"/>
      <w:r w:rsidR="007415BA">
        <w:t xml:space="preserve">, &amp; H. </w:t>
      </w:r>
      <w:proofErr w:type="spellStart"/>
      <w:r w:rsidR="007415BA">
        <w:t>Almås</w:t>
      </w:r>
      <w:proofErr w:type="spellEnd"/>
      <w:r w:rsidR="007415BA">
        <w:t xml:space="preserve"> (Red.). Klinisk omvårdnad</w:t>
      </w:r>
      <w:r>
        <w:t xml:space="preserve"> </w:t>
      </w:r>
      <w:r w:rsidR="007415BA">
        <w:t>2 (s.</w:t>
      </w:r>
      <w:proofErr w:type="gramStart"/>
      <w:r w:rsidR="007415BA">
        <w:t>509-536</w:t>
      </w:r>
      <w:proofErr w:type="gramEnd"/>
      <w:r w:rsidR="007415BA">
        <w:t>). Liber</w:t>
      </w:r>
    </w:p>
    <w:p w14:paraId="2C631D0D" w14:textId="77777777" w:rsidR="00F6377E" w:rsidRDefault="00F6377E" w:rsidP="007415BA"/>
    <w:p w14:paraId="4695DA11" w14:textId="77777777" w:rsidR="00F6377E" w:rsidRDefault="00F6377E" w:rsidP="007415BA"/>
    <w:p w14:paraId="15AFAB20" w14:textId="4C210327" w:rsidR="007415BA" w:rsidRPr="00C123A9" w:rsidRDefault="007415BA" w:rsidP="007415BA">
      <w:pPr>
        <w:rPr>
          <w:b/>
          <w:bCs/>
        </w:rPr>
      </w:pPr>
      <w:r w:rsidRPr="00C123A9">
        <w:rPr>
          <w:b/>
          <w:bCs/>
        </w:rPr>
        <w:t>6. Astrid känner sig tillfreds med den omvårdnad som hon får. För ett</w:t>
      </w:r>
      <w:r w:rsidR="00F6377E" w:rsidRPr="00C123A9">
        <w:rPr>
          <w:b/>
          <w:bCs/>
        </w:rPr>
        <w:t xml:space="preserve"> </w:t>
      </w:r>
      <w:r w:rsidRPr="00C123A9">
        <w:rPr>
          <w:b/>
          <w:bCs/>
        </w:rPr>
        <w:t xml:space="preserve">resonemang utifrån Astrid upplevda vård och </w:t>
      </w:r>
      <w:proofErr w:type="spellStart"/>
      <w:r w:rsidRPr="00C123A9">
        <w:rPr>
          <w:b/>
          <w:bCs/>
        </w:rPr>
        <w:t>Patientlag</w:t>
      </w:r>
      <w:proofErr w:type="spellEnd"/>
      <w:r w:rsidRPr="00C123A9">
        <w:rPr>
          <w:b/>
          <w:bCs/>
        </w:rPr>
        <w:t xml:space="preserve"> 2014:821 som</w:t>
      </w:r>
      <w:r w:rsidR="00F6377E" w:rsidRPr="00C123A9">
        <w:rPr>
          <w:b/>
          <w:bCs/>
        </w:rPr>
        <w:t xml:space="preserve"> </w:t>
      </w:r>
      <w:r w:rsidRPr="00C123A9">
        <w:rPr>
          <w:b/>
          <w:bCs/>
        </w:rPr>
        <w:t>vårdpersonalen är skyldiga att följa. Beskriv hur dessa två delar hänger</w:t>
      </w:r>
      <w:r w:rsidR="00F6377E" w:rsidRPr="00C123A9">
        <w:rPr>
          <w:b/>
          <w:bCs/>
        </w:rPr>
        <w:t xml:space="preserve"> </w:t>
      </w:r>
      <w:r w:rsidRPr="00C123A9">
        <w:rPr>
          <w:b/>
          <w:bCs/>
        </w:rPr>
        <w:t>ihop.</w:t>
      </w:r>
    </w:p>
    <w:p w14:paraId="062D6A27" w14:textId="3719DF52" w:rsidR="005C5C33" w:rsidRDefault="00ED71A1" w:rsidP="007415BA">
      <w:r w:rsidRPr="00ED71A1">
        <w:t xml:space="preserve">Det finns ett direkt orsakssamband mellan personalens följsamhet till </w:t>
      </w:r>
      <w:proofErr w:type="spellStart"/>
      <w:r w:rsidRPr="00ED71A1">
        <w:t>Patientlagen</w:t>
      </w:r>
      <w:proofErr w:type="spellEnd"/>
      <w:r w:rsidRPr="00ED71A1">
        <w:t xml:space="preserve"> (2014:821) och Astrids upplevelse av god vård. Genom att personalen respekterar hennes rätt till delaktighet (5 kap.) och låter henne styra över sin vardag, stärks hennes autonomi. Det goda bemötandet uppfyller lagens krav på respekt för värdighet (1 kap.), vilket skapar trygghet. Lagen är alltså inte bara en teoretisk konstruktion utan ett praktiskt verktyg som, när det används rätt, leder till att patienten känner sig sedd och nöjd.</w:t>
      </w:r>
    </w:p>
    <w:p w14:paraId="2A067240" w14:textId="77777777" w:rsidR="005C5C33" w:rsidRDefault="005C5C33" w:rsidP="007415BA"/>
    <w:p w14:paraId="0F44A57C" w14:textId="34A95D5B" w:rsidR="007415BA" w:rsidRDefault="007415BA" w:rsidP="007415BA">
      <w:r>
        <w:t xml:space="preserve">Läsanvisning till fråga </w:t>
      </w:r>
      <w:r w:rsidR="00B35452">
        <w:t>6</w:t>
      </w:r>
      <w:r>
        <w:t>:</w:t>
      </w:r>
    </w:p>
    <w:p w14:paraId="7D256547" w14:textId="217D9CE1" w:rsidR="007415BA" w:rsidRDefault="007415BA" w:rsidP="007415BA">
      <w:r>
        <w:t xml:space="preserve">SFS 2014:821. </w:t>
      </w:r>
      <w:proofErr w:type="spellStart"/>
      <w:r>
        <w:t>Patientlag</w:t>
      </w:r>
      <w:proofErr w:type="spellEnd"/>
    </w:p>
    <w:p w14:paraId="6AF8200E" w14:textId="77777777" w:rsidR="007415BA" w:rsidRDefault="007415BA">
      <w:pPr>
        <w:spacing w:before="0" w:after="160"/>
        <w:contextualSpacing w:val="0"/>
      </w:pPr>
      <w:r>
        <w:br w:type="page"/>
      </w:r>
    </w:p>
    <w:p w14:paraId="4B3C0695" w14:textId="77777777" w:rsidR="00F57B9F" w:rsidRPr="003A34EF" w:rsidRDefault="00F57B9F" w:rsidP="00F57B9F">
      <w:pPr>
        <w:spacing w:before="0" w:after="160"/>
        <w:contextualSpacing w:val="0"/>
        <w:rPr>
          <w:b/>
          <w:bCs/>
        </w:rPr>
      </w:pPr>
      <w:r w:rsidRPr="003A34EF">
        <w:rPr>
          <w:b/>
          <w:bCs/>
        </w:rPr>
        <w:lastRenderedPageBreak/>
        <w:t>Patientfall 2</w:t>
      </w:r>
    </w:p>
    <w:p w14:paraId="3B7EF498" w14:textId="6CB02F03" w:rsidR="00F57B9F" w:rsidRDefault="00F57B9F" w:rsidP="00F57B9F">
      <w:pPr>
        <w:spacing w:before="0" w:after="160"/>
        <w:contextualSpacing w:val="0"/>
      </w:pPr>
      <w:r>
        <w:t>Kai 78 år, bor på ett särskilt boende och befinner sig i livets slutskede. Kai</w:t>
      </w:r>
      <w:r w:rsidR="005C5C33">
        <w:t xml:space="preserve"> </w:t>
      </w:r>
      <w:r>
        <w:t>är adekvat och kan ge uttryck för sin vilja. Kai är vaken av och till, i de</w:t>
      </w:r>
      <w:r w:rsidR="005C5C33">
        <w:t xml:space="preserve"> </w:t>
      </w:r>
      <w:r>
        <w:t>vakna studenterna vill han gärna dricka och kan äta enstaka skedar av</w:t>
      </w:r>
      <w:r w:rsidR="005C5C33">
        <w:t xml:space="preserve"> </w:t>
      </w:r>
      <w:r>
        <w:t>flytande kost som ex. soppa eller kräm. Han tycker mest om mineralvatten</w:t>
      </w:r>
      <w:r w:rsidR="005C5C33">
        <w:t xml:space="preserve"> </w:t>
      </w:r>
      <w:r>
        <w:t>med citron för han är så torr i munnen upplever han och Fanta gillar han</w:t>
      </w:r>
      <w:r w:rsidR="005C5C33">
        <w:t xml:space="preserve"> </w:t>
      </w:r>
      <w:r>
        <w:t>också. När Kai sover andas han med öppen mun och blir torr i munnen,</w:t>
      </w:r>
      <w:r w:rsidR="005C5C33">
        <w:t xml:space="preserve"> </w:t>
      </w:r>
      <w:r>
        <w:t>han har också en hel del slem som han hostar upp. Han är rodnad på båda</w:t>
      </w:r>
      <w:r w:rsidR="005C5C33">
        <w:t xml:space="preserve"> </w:t>
      </w:r>
      <w:r>
        <w:t>höfterna samt på axel på höger sida. Dessa områden har avlastande</w:t>
      </w:r>
      <w:r w:rsidR="005C5C33">
        <w:t xml:space="preserve"> </w:t>
      </w:r>
      <w:proofErr w:type="spellStart"/>
      <w:r>
        <w:t>Allewyn</w:t>
      </w:r>
      <w:proofErr w:type="spellEnd"/>
      <w:r>
        <w:t xml:space="preserve">-förband som byts </w:t>
      </w:r>
      <w:proofErr w:type="spellStart"/>
      <w:r>
        <w:t>vb</w:t>
      </w:r>
      <w:proofErr w:type="spellEnd"/>
      <w:r>
        <w:t>. Kai svettas mycket. Kai beskriver att han</w:t>
      </w:r>
      <w:r w:rsidR="005C5C33">
        <w:t xml:space="preserve"> </w:t>
      </w:r>
      <w:r>
        <w:t>har ont i kroppen och han upplever att personalen är lite väl hårdhänta när</w:t>
      </w:r>
      <w:r w:rsidR="005C5C33">
        <w:t xml:space="preserve"> </w:t>
      </w:r>
      <w:r>
        <w:t>de hjälper honom med lägesändringar. Han har försökt säga till men tycker</w:t>
      </w:r>
      <w:r w:rsidR="005C5C33">
        <w:t xml:space="preserve"> </w:t>
      </w:r>
      <w:r>
        <w:t>inte att de lyssnar så mycket på det. Kai befinner sig endast i sängen nu,</w:t>
      </w:r>
      <w:r w:rsidR="005C5C33">
        <w:t xml:space="preserve"> </w:t>
      </w:r>
      <w:r>
        <w:t>orkar inte stiga upp, har behov av hjälp med all ADL och han använder</w:t>
      </w:r>
      <w:r w:rsidR="005C5C33">
        <w:t xml:space="preserve"> </w:t>
      </w:r>
      <w:r>
        <w:t>inkontinensskydd. Kai har urinproduktion även om den har minskat i</w:t>
      </w:r>
      <w:r w:rsidR="005C5C33">
        <w:t xml:space="preserve"> </w:t>
      </w:r>
      <w:r>
        <w:t>mängd och urinen är mer koncentrerad, hade avföring senast igår.</w:t>
      </w:r>
      <w:r w:rsidR="005C5C33">
        <w:t xml:space="preserve"> </w:t>
      </w:r>
      <w:r>
        <w:t>Kai beskriver att han känner sig orolig och ledsen, vilket också ter sig i</w:t>
      </w:r>
      <w:r w:rsidR="005C5C33">
        <w:t xml:space="preserve"> </w:t>
      </w:r>
      <w:r>
        <w:t>uttryck rent kroppsligt. Kai pratar mycket om det som hänt tidigare i livet</w:t>
      </w:r>
      <w:r w:rsidR="005C5C33">
        <w:t xml:space="preserve"> </w:t>
      </w:r>
      <w:r>
        <w:t>och uttrycker att det inte var så här livet skulle bli, han återkommer ofta till</w:t>
      </w:r>
      <w:r w:rsidR="00E07C23">
        <w:t xml:space="preserve"> </w:t>
      </w:r>
      <w:r>
        <w:t xml:space="preserve">det, både till personalen </w:t>
      </w:r>
      <w:proofErr w:type="gramStart"/>
      <w:r>
        <w:t>men också</w:t>
      </w:r>
      <w:proofErr w:type="gramEnd"/>
      <w:r>
        <w:t xml:space="preserve"> i samtal med Marianne som är Kais</w:t>
      </w:r>
      <w:r w:rsidR="00E07C23">
        <w:t xml:space="preserve"> </w:t>
      </w:r>
      <w:r>
        <w:t>dotter. Marianne tycker det är svårt att få honom att ”släppa taget” om det</w:t>
      </w:r>
      <w:r w:rsidR="00E07C23">
        <w:t xml:space="preserve"> </w:t>
      </w:r>
      <w:r>
        <w:t>som inte blev som tänkt och hon känner sig frustrerad då hon upplever att</w:t>
      </w:r>
      <w:r w:rsidR="00E07C23">
        <w:t xml:space="preserve"> </w:t>
      </w:r>
      <w:r>
        <w:t>hennes pappa bara ältar saker som ändå inte går att ändra på. Kai gråter</w:t>
      </w:r>
      <w:r w:rsidR="00E07C23">
        <w:t xml:space="preserve"> </w:t>
      </w:r>
      <w:r>
        <w:t>ofta när han pratar om detta men han känner sig också ledsen över att han</w:t>
      </w:r>
      <w:r w:rsidR="00E07C23">
        <w:t xml:space="preserve"> </w:t>
      </w:r>
      <w:r>
        <w:t>kommer lämna Marianne. Det har alltid varit de två och vem ska Marianne</w:t>
      </w:r>
      <w:r w:rsidR="00E07C23">
        <w:t xml:space="preserve"> </w:t>
      </w:r>
      <w:r>
        <w:t>nu ty sig till?</w:t>
      </w:r>
      <w:r w:rsidR="00E07C23">
        <w:t xml:space="preserve"> </w:t>
      </w:r>
      <w:r>
        <w:t>Marianne upplever att det är svårt att se honom kämpa så. Hon känner sig</w:t>
      </w:r>
      <w:r w:rsidR="00E07C23">
        <w:t xml:space="preserve"> </w:t>
      </w:r>
      <w:r>
        <w:t>rädd för att missa något så därför sover hon hos honom nu. Marianne</w:t>
      </w:r>
      <w:r w:rsidR="00E07C23">
        <w:t xml:space="preserve"> </w:t>
      </w:r>
      <w:r>
        <w:t>berättar att hon har svårt att sova och hon har knappt någon matlust. Hon</w:t>
      </w:r>
      <w:r w:rsidR="00E07C23">
        <w:t xml:space="preserve"> </w:t>
      </w:r>
      <w:r>
        <w:t>känner sig orolig över hur framtiden kommer te sig och vad som kommer</w:t>
      </w:r>
      <w:r w:rsidR="00E07C23">
        <w:t xml:space="preserve"> </w:t>
      </w:r>
      <w:r>
        <w:t>hända med hennes pappa nu under den tid som är kvar, kommer han att</w:t>
      </w:r>
      <w:r w:rsidR="00E07C23">
        <w:t xml:space="preserve"> </w:t>
      </w:r>
      <w:r>
        <w:t>må mycket dåligt?</w:t>
      </w:r>
    </w:p>
    <w:p w14:paraId="3404A93E" w14:textId="77777777" w:rsidR="00E07C23" w:rsidRDefault="00E07C23" w:rsidP="00F57B9F">
      <w:pPr>
        <w:spacing w:before="0" w:after="160"/>
        <w:contextualSpacing w:val="0"/>
      </w:pPr>
    </w:p>
    <w:p w14:paraId="16E394E3" w14:textId="77777777" w:rsidR="00E07C23" w:rsidRDefault="00E07C23">
      <w:pPr>
        <w:spacing w:before="0" w:after="160"/>
        <w:contextualSpacing w:val="0"/>
      </w:pPr>
      <w:r>
        <w:br w:type="page"/>
      </w:r>
    </w:p>
    <w:p w14:paraId="4C74A98A" w14:textId="6ED6F98A" w:rsidR="00F57B9F" w:rsidRPr="003A34EF" w:rsidRDefault="00F57B9F" w:rsidP="00F57B9F">
      <w:pPr>
        <w:spacing w:before="0" w:after="160"/>
        <w:contextualSpacing w:val="0"/>
        <w:rPr>
          <w:b/>
          <w:bCs/>
        </w:rPr>
      </w:pPr>
      <w:r w:rsidRPr="003A34EF">
        <w:rPr>
          <w:b/>
          <w:bCs/>
        </w:rPr>
        <w:lastRenderedPageBreak/>
        <w:t>1. Förklara och diskutera begreppet lidande. Beskriv även exempel på</w:t>
      </w:r>
      <w:r w:rsidR="00E07C23" w:rsidRPr="003A34EF">
        <w:rPr>
          <w:b/>
          <w:bCs/>
        </w:rPr>
        <w:t xml:space="preserve"> </w:t>
      </w:r>
      <w:r w:rsidRPr="003A34EF">
        <w:rPr>
          <w:b/>
          <w:bCs/>
        </w:rPr>
        <w:t>lidande som du kan identifiera i patientfallet. Motivera dina svar.</w:t>
      </w:r>
      <w:r w:rsidR="00E07C23" w:rsidRPr="003A34EF">
        <w:rPr>
          <w:b/>
          <w:bCs/>
        </w:rPr>
        <w:t xml:space="preserve"> </w:t>
      </w:r>
      <w:r w:rsidRPr="003A34EF">
        <w:rPr>
          <w:b/>
          <w:bCs/>
        </w:rPr>
        <w:t>Reflektera även kring hur begreppet medlidande hänger ihop med</w:t>
      </w:r>
      <w:r w:rsidR="00E07C23" w:rsidRPr="003A34EF">
        <w:rPr>
          <w:b/>
          <w:bCs/>
        </w:rPr>
        <w:t xml:space="preserve"> </w:t>
      </w:r>
      <w:r w:rsidRPr="003A34EF">
        <w:rPr>
          <w:b/>
          <w:bCs/>
        </w:rPr>
        <w:t>lidande.</w:t>
      </w:r>
      <w:r w:rsidR="00E07C23" w:rsidRPr="003A34EF">
        <w:rPr>
          <w:b/>
          <w:bCs/>
        </w:rPr>
        <w:t xml:space="preserve"> </w:t>
      </w:r>
      <w:r w:rsidRPr="003A34EF">
        <w:rPr>
          <w:b/>
          <w:bCs/>
        </w:rPr>
        <w:t>I svaret förväntas du kunna delge olika omvårdnadsteoretikers syn på begreppet</w:t>
      </w:r>
      <w:r w:rsidR="00E07C23" w:rsidRPr="003A34EF">
        <w:rPr>
          <w:b/>
          <w:bCs/>
        </w:rPr>
        <w:t xml:space="preserve"> </w:t>
      </w:r>
      <w:r w:rsidRPr="003A34EF">
        <w:rPr>
          <w:b/>
          <w:bCs/>
        </w:rPr>
        <w:t xml:space="preserve">lidande utgå från Katie Eriksson och Janice Morse, dels hur lidandet </w:t>
      </w:r>
      <w:proofErr w:type="gramStart"/>
      <w:r w:rsidRPr="003A34EF">
        <w:rPr>
          <w:b/>
          <w:bCs/>
        </w:rPr>
        <w:t>beskrivs samt</w:t>
      </w:r>
      <w:proofErr w:type="gramEnd"/>
      <w:r w:rsidR="00E07C23" w:rsidRPr="003A34EF">
        <w:rPr>
          <w:b/>
          <w:bCs/>
        </w:rPr>
        <w:t xml:space="preserve"> </w:t>
      </w:r>
      <w:r w:rsidRPr="003A34EF">
        <w:rPr>
          <w:b/>
          <w:bCs/>
        </w:rPr>
        <w:t>hur personen med lidande kan försonas med lidandet. De olika teoretikerna har lite</w:t>
      </w:r>
      <w:r w:rsidR="00E07C23" w:rsidRPr="003A34EF">
        <w:rPr>
          <w:b/>
          <w:bCs/>
        </w:rPr>
        <w:t xml:space="preserve"> </w:t>
      </w:r>
      <w:r w:rsidRPr="003A34EF">
        <w:rPr>
          <w:b/>
          <w:bCs/>
        </w:rPr>
        <w:t>olika angreppssätt, identifiera dem och dra paralleller till patientfallet. Avsluta med</w:t>
      </w:r>
      <w:r w:rsidR="00E07C23" w:rsidRPr="003A34EF">
        <w:rPr>
          <w:b/>
          <w:bCs/>
        </w:rPr>
        <w:t xml:space="preserve"> </w:t>
      </w:r>
      <w:r w:rsidRPr="003A34EF">
        <w:rPr>
          <w:b/>
          <w:bCs/>
        </w:rPr>
        <w:t>att resonera om hur medlidande och lidande hänger ihop.</w:t>
      </w:r>
    </w:p>
    <w:p w14:paraId="7971C53C" w14:textId="12B908C0" w:rsidR="00E07C23" w:rsidRDefault="00CC4EF2" w:rsidP="00F57B9F">
      <w:pPr>
        <w:spacing w:before="0" w:after="160"/>
        <w:contextualSpacing w:val="0"/>
      </w:pPr>
      <w:r w:rsidRPr="00CC4EF2">
        <w:t>Det finns ett tydligt samband mellan frånvaron av medlidande hos personalen och uppkomsten av vårdlidande hos Kai. När personalen brister i lyhördhet och varsamhet (Eriksson) förvärras inte bara hans fysiska smärta, utan det blockerar även möjligheten för honom att bearbeta sitt livslidande och nå försoning. Genom att inte bekräfta Kais emotionella uttryck (Morse) lämnas han ensam i sitt lidande. Medlidande är därmed inte enbart en känsla, utan en nödvändig etisk hållning och omvårdnadsåtgärd; utan det omvandlas vården från att vara lindrande till att bli en källa till ytterligare lidande.</w:t>
      </w:r>
    </w:p>
    <w:p w14:paraId="1E4DB1A6" w14:textId="77777777" w:rsidR="00E07C23" w:rsidRDefault="00E07C23" w:rsidP="00F57B9F">
      <w:pPr>
        <w:spacing w:before="0" w:after="160"/>
        <w:contextualSpacing w:val="0"/>
      </w:pPr>
    </w:p>
    <w:p w14:paraId="3298FF7B" w14:textId="77777777" w:rsidR="00F57B9F" w:rsidRDefault="00F57B9F" w:rsidP="00F57B9F">
      <w:pPr>
        <w:spacing w:before="0" w:after="160"/>
        <w:contextualSpacing w:val="0"/>
      </w:pPr>
      <w:r>
        <w:t>Läsanvisning fråga 1:</w:t>
      </w:r>
    </w:p>
    <w:p w14:paraId="07919C60" w14:textId="665C5DA7" w:rsidR="00F57B9F" w:rsidRDefault="00F57B9F" w:rsidP="00F57B9F">
      <w:pPr>
        <w:spacing w:before="0" w:after="160"/>
        <w:contextualSpacing w:val="0"/>
      </w:pPr>
      <w:r>
        <w:t xml:space="preserve">- Arman, M. (2022). Lidande och lindrat lidande. I L. Wiklund </w:t>
      </w:r>
      <w:proofErr w:type="spellStart"/>
      <w:r>
        <w:t>Gustin</w:t>
      </w:r>
      <w:proofErr w:type="spellEnd"/>
      <w:r>
        <w:t>, &amp; M. Asp (Red.).</w:t>
      </w:r>
      <w:r w:rsidR="00E07C23">
        <w:t xml:space="preserve"> </w:t>
      </w:r>
      <w:r>
        <w:t>Vårdvetenskapliga begrepp i teori och praktik (s.</w:t>
      </w:r>
      <w:proofErr w:type="gramStart"/>
      <w:r>
        <w:t>167-178</w:t>
      </w:r>
      <w:proofErr w:type="gramEnd"/>
      <w:r>
        <w:t>). Studentlitteratur</w:t>
      </w:r>
    </w:p>
    <w:p w14:paraId="3F8B6ADD" w14:textId="77777777" w:rsidR="00E07C23" w:rsidRDefault="00E07C23" w:rsidP="00F57B9F">
      <w:pPr>
        <w:spacing w:before="0" w:after="160"/>
        <w:contextualSpacing w:val="0"/>
      </w:pPr>
    </w:p>
    <w:p w14:paraId="27B4A275" w14:textId="6092D954" w:rsidR="00F57B9F" w:rsidRDefault="00F57B9F" w:rsidP="00F57B9F">
      <w:pPr>
        <w:spacing w:before="0" w:after="160"/>
        <w:contextualSpacing w:val="0"/>
      </w:pPr>
      <w:r>
        <w:t xml:space="preserve">- Wiklund </w:t>
      </w:r>
      <w:proofErr w:type="spellStart"/>
      <w:r>
        <w:t>Gustin</w:t>
      </w:r>
      <w:proofErr w:type="spellEnd"/>
      <w:r>
        <w:t>, L. (2019). Lidande. I F. Friberg &amp; J. Öhlén (Red.) Omvårdnadens</w:t>
      </w:r>
      <w:r w:rsidR="00180AD4">
        <w:t xml:space="preserve"> </w:t>
      </w:r>
      <w:r>
        <w:t>grunder:</w:t>
      </w:r>
      <w:r w:rsidR="00180AD4">
        <w:t xml:space="preserve"> </w:t>
      </w:r>
      <w:r>
        <w:t xml:space="preserve">Perspektiv och förhållningssätt (s. </w:t>
      </w:r>
      <w:proofErr w:type="gramStart"/>
      <w:r>
        <w:t>409-440</w:t>
      </w:r>
      <w:proofErr w:type="gramEnd"/>
      <w:r>
        <w:t>). Studentlitteratur</w:t>
      </w:r>
    </w:p>
    <w:p w14:paraId="5ECFC1D9" w14:textId="77777777" w:rsidR="00180AD4" w:rsidRDefault="00180AD4" w:rsidP="00F57B9F">
      <w:pPr>
        <w:spacing w:before="0" w:after="160"/>
        <w:contextualSpacing w:val="0"/>
      </w:pPr>
    </w:p>
    <w:p w14:paraId="59F53D7D" w14:textId="0D7B3691" w:rsidR="00F57B9F" w:rsidRDefault="00F57B9F" w:rsidP="00F57B9F">
      <w:pPr>
        <w:spacing w:before="0" w:after="160"/>
        <w:contextualSpacing w:val="0"/>
      </w:pPr>
      <w:r>
        <w:t xml:space="preserve">- Wiklund </w:t>
      </w:r>
      <w:proofErr w:type="spellStart"/>
      <w:r>
        <w:t>Gustin</w:t>
      </w:r>
      <w:proofErr w:type="spellEnd"/>
      <w:r>
        <w:t xml:space="preserve">, L. (2022). Medlidande och närliggande begrepp. I L. Wiklund </w:t>
      </w:r>
      <w:proofErr w:type="spellStart"/>
      <w:r>
        <w:t>Gustin</w:t>
      </w:r>
      <w:proofErr w:type="spellEnd"/>
      <w:r>
        <w:t>, &amp;</w:t>
      </w:r>
      <w:r w:rsidR="00180AD4">
        <w:t xml:space="preserve"> </w:t>
      </w:r>
      <w:r>
        <w:t>M. Asp (Red.). Vårdvetenskapliga begrepp i teori och praktik (s.</w:t>
      </w:r>
      <w:proofErr w:type="gramStart"/>
      <w:r>
        <w:t>179-194</w:t>
      </w:r>
      <w:proofErr w:type="gramEnd"/>
      <w:r>
        <w:t>).</w:t>
      </w:r>
      <w:r w:rsidR="00180AD4">
        <w:t xml:space="preserve"> </w:t>
      </w:r>
      <w:r>
        <w:t>Studentlitteratur</w:t>
      </w:r>
    </w:p>
    <w:p w14:paraId="6B61305F" w14:textId="77777777" w:rsidR="00180AD4" w:rsidRDefault="00180AD4" w:rsidP="00F57B9F">
      <w:pPr>
        <w:spacing w:before="0" w:after="160"/>
        <w:contextualSpacing w:val="0"/>
      </w:pPr>
    </w:p>
    <w:p w14:paraId="256EB404" w14:textId="1B4B6F85" w:rsidR="00F57B9F" w:rsidRDefault="00F57B9F" w:rsidP="00F57B9F">
      <w:pPr>
        <w:spacing w:before="0" w:after="160"/>
        <w:contextualSpacing w:val="0"/>
      </w:pPr>
      <w:r>
        <w:t xml:space="preserve">- Harris </w:t>
      </w:r>
      <w:proofErr w:type="spellStart"/>
      <w:r>
        <w:t>Kalfoss</w:t>
      </w:r>
      <w:proofErr w:type="spellEnd"/>
      <w:r>
        <w:t>, M. (2021). Mötet med lidande och döende patienter – sjuksköterskans möte</w:t>
      </w:r>
      <w:r w:rsidR="00180AD4">
        <w:t xml:space="preserve"> </w:t>
      </w:r>
      <w:r>
        <w:t xml:space="preserve">med sig själv. I D.G., </w:t>
      </w:r>
      <w:proofErr w:type="spellStart"/>
      <w:r>
        <w:t>Stubberud</w:t>
      </w:r>
      <w:proofErr w:type="spellEnd"/>
      <w:r>
        <w:t xml:space="preserve">, R. </w:t>
      </w:r>
      <w:proofErr w:type="spellStart"/>
      <w:r>
        <w:t>Gronseth</w:t>
      </w:r>
      <w:proofErr w:type="spellEnd"/>
      <w:r>
        <w:t xml:space="preserve">, &amp; H. </w:t>
      </w:r>
      <w:proofErr w:type="spellStart"/>
      <w:r>
        <w:t>Almås</w:t>
      </w:r>
      <w:proofErr w:type="spellEnd"/>
      <w:r>
        <w:t xml:space="preserve"> (Red.). Klinisk omvårdnad 2 (s.</w:t>
      </w:r>
      <w:proofErr w:type="gramStart"/>
      <w:r>
        <w:t>509-536</w:t>
      </w:r>
      <w:proofErr w:type="gramEnd"/>
      <w:r>
        <w:t>). Liber</w:t>
      </w:r>
    </w:p>
    <w:p w14:paraId="5C56151D" w14:textId="26EE0DDA" w:rsidR="00180AD4" w:rsidRDefault="00180AD4">
      <w:pPr>
        <w:spacing w:before="0" w:after="160"/>
        <w:contextualSpacing w:val="0"/>
      </w:pPr>
    </w:p>
    <w:p w14:paraId="7680CE87" w14:textId="0F6EDF05" w:rsidR="00F57B9F" w:rsidRPr="003A34EF" w:rsidRDefault="00F57B9F" w:rsidP="00F57B9F">
      <w:pPr>
        <w:spacing w:before="0" w:after="160"/>
        <w:contextualSpacing w:val="0"/>
        <w:rPr>
          <w:b/>
          <w:bCs/>
        </w:rPr>
      </w:pPr>
      <w:r w:rsidRPr="003A34EF">
        <w:rPr>
          <w:b/>
          <w:bCs/>
        </w:rPr>
        <w:t>2. Beskriv begreppet värdighet och dess olika dimensioner och koppla</w:t>
      </w:r>
      <w:r w:rsidR="00180AD4" w:rsidRPr="003A34EF">
        <w:rPr>
          <w:b/>
          <w:bCs/>
        </w:rPr>
        <w:t xml:space="preserve"> </w:t>
      </w:r>
      <w:r w:rsidRPr="003A34EF">
        <w:rPr>
          <w:b/>
          <w:bCs/>
        </w:rPr>
        <w:t>resonemanget till Kai. Beskriv hur du bevarar Kais värdighet.</w:t>
      </w:r>
      <w:r w:rsidR="00180AD4" w:rsidRPr="003A34EF">
        <w:rPr>
          <w:b/>
          <w:bCs/>
        </w:rPr>
        <w:t xml:space="preserve"> </w:t>
      </w:r>
      <w:r w:rsidRPr="003A34EF">
        <w:rPr>
          <w:b/>
          <w:bCs/>
        </w:rPr>
        <w:t>I svaret förväntas du kunna beskriva begreppet och de olika dimensionerna som</w:t>
      </w:r>
      <w:r w:rsidR="00180AD4" w:rsidRPr="003A34EF">
        <w:rPr>
          <w:b/>
          <w:bCs/>
        </w:rPr>
        <w:t xml:space="preserve"> </w:t>
      </w:r>
      <w:r w:rsidRPr="003A34EF">
        <w:rPr>
          <w:b/>
          <w:bCs/>
        </w:rPr>
        <w:t>finns beskrivna i kurslitteraturen. Du förväntas även att resonera utifrån Kais</w:t>
      </w:r>
      <w:r w:rsidR="00180AD4" w:rsidRPr="003A34EF">
        <w:rPr>
          <w:b/>
          <w:bCs/>
        </w:rPr>
        <w:t xml:space="preserve"> </w:t>
      </w:r>
      <w:r w:rsidRPr="003A34EF">
        <w:rPr>
          <w:b/>
          <w:bCs/>
        </w:rPr>
        <w:t xml:space="preserve">värdighet i relation till </w:t>
      </w:r>
      <w:r w:rsidRPr="003A34EF">
        <w:rPr>
          <w:b/>
          <w:bCs/>
        </w:rPr>
        <w:lastRenderedPageBreak/>
        <w:t>hans sårbarhet och utsatthet samt beskriva hur du bäst kan</w:t>
      </w:r>
      <w:r w:rsidR="00180AD4" w:rsidRPr="003A34EF">
        <w:rPr>
          <w:b/>
          <w:bCs/>
        </w:rPr>
        <w:t xml:space="preserve"> </w:t>
      </w:r>
      <w:r w:rsidRPr="003A34EF">
        <w:rPr>
          <w:b/>
          <w:bCs/>
        </w:rPr>
        <w:t>bevara Kais värdighet i den situation han befinner sig i.</w:t>
      </w:r>
    </w:p>
    <w:p w14:paraId="10831160" w14:textId="502B0344" w:rsidR="00946E78" w:rsidRDefault="005475EF" w:rsidP="00F57B9F">
      <w:pPr>
        <w:spacing w:before="0" w:after="160"/>
        <w:contextualSpacing w:val="0"/>
      </w:pPr>
      <w:r w:rsidRPr="005475EF">
        <w:t>Kais värdighet är hotad främst i den relativa dimensionen, där hans fysiska beroende och personalens hårdhänta bemötande skapar en upplevelse av kränkning. Eftersom Kai befinner sig i en extremt sårbar position, där han saknar förmåga att hävda sin autonomi, vilar ansvaret för att upprätthålla hans värdighet helt på vårdpersonalen. Genom att utföra omvårdnaden med varsamhet, säkerställa hans kroppsliga integritet (estetisk värdighet) samt aktivt lyssna till hans livsberättelse, kan personalen bekräfta hans absoluta människovärde. Värdigheten bevaras inte genom stora medicinska insatser, utan i de små, respektfulla handlingarna i det dagliga mötet.</w:t>
      </w:r>
    </w:p>
    <w:p w14:paraId="63D877C9" w14:textId="77777777" w:rsidR="00946E78" w:rsidRDefault="00946E78" w:rsidP="00F57B9F">
      <w:pPr>
        <w:spacing w:before="0" w:after="160"/>
        <w:contextualSpacing w:val="0"/>
      </w:pPr>
    </w:p>
    <w:p w14:paraId="467FF692" w14:textId="77777777" w:rsidR="00F57B9F" w:rsidRDefault="00F57B9F" w:rsidP="00F57B9F">
      <w:pPr>
        <w:spacing w:before="0" w:after="160"/>
        <w:contextualSpacing w:val="0"/>
      </w:pPr>
      <w:r>
        <w:t>Läsanvisning till fråga 2:</w:t>
      </w:r>
    </w:p>
    <w:p w14:paraId="7C363921" w14:textId="0693EF82" w:rsidR="00F57B9F" w:rsidRDefault="00F57B9F" w:rsidP="00F57B9F">
      <w:pPr>
        <w:spacing w:before="0" w:after="160"/>
        <w:contextualSpacing w:val="0"/>
      </w:pPr>
      <w:r>
        <w:t xml:space="preserve">- Lindwall, L. (2022). Värdighet. I L. Wiklund </w:t>
      </w:r>
      <w:proofErr w:type="spellStart"/>
      <w:r>
        <w:t>Gustin</w:t>
      </w:r>
      <w:proofErr w:type="spellEnd"/>
      <w:r>
        <w:t>, &amp; M. Asp (Red.). Vårdvetenskapliga</w:t>
      </w:r>
      <w:r w:rsidR="00946E78">
        <w:t xml:space="preserve"> </w:t>
      </w:r>
      <w:r>
        <w:t>begrepp i teori och praktik (s.</w:t>
      </w:r>
      <w:proofErr w:type="gramStart"/>
      <w:r>
        <w:t>141-155</w:t>
      </w:r>
      <w:proofErr w:type="gramEnd"/>
      <w:r>
        <w:t>). Studentlitteratur</w:t>
      </w:r>
    </w:p>
    <w:p w14:paraId="31E9CBE6" w14:textId="77777777" w:rsidR="00946E78" w:rsidRDefault="00946E78" w:rsidP="00F57B9F">
      <w:pPr>
        <w:spacing w:before="0" w:after="160"/>
        <w:contextualSpacing w:val="0"/>
      </w:pPr>
    </w:p>
    <w:p w14:paraId="7AD8A04E" w14:textId="265F13CD" w:rsidR="00F57B9F" w:rsidRPr="00D272E0" w:rsidRDefault="00F57B9F" w:rsidP="00F57B9F">
      <w:pPr>
        <w:spacing w:before="0" w:after="160"/>
        <w:contextualSpacing w:val="0"/>
        <w:rPr>
          <w:b/>
          <w:bCs/>
        </w:rPr>
      </w:pPr>
      <w:r w:rsidRPr="00D272E0">
        <w:rPr>
          <w:b/>
          <w:bCs/>
        </w:rPr>
        <w:t>3.Identifiera exempel på hälsa hos Kai genom att beskriva de</w:t>
      </w:r>
      <w:r w:rsidR="00886906" w:rsidRPr="00D272E0">
        <w:rPr>
          <w:b/>
          <w:bCs/>
        </w:rPr>
        <w:t xml:space="preserve"> </w:t>
      </w:r>
      <w:r w:rsidRPr="00D272E0">
        <w:rPr>
          <w:b/>
          <w:bCs/>
        </w:rPr>
        <w:t>friskfaktorer som Kai har, beskriv även vilken typ av friskfaktor det är,</w:t>
      </w:r>
      <w:r w:rsidR="00886906" w:rsidRPr="00D272E0">
        <w:rPr>
          <w:b/>
          <w:bCs/>
        </w:rPr>
        <w:t xml:space="preserve"> </w:t>
      </w:r>
      <w:r w:rsidRPr="00D272E0">
        <w:rPr>
          <w:b/>
          <w:bCs/>
        </w:rPr>
        <w:t>fysisk, social eller mental. Reflektera därefter hur omvårdnad hänger</w:t>
      </w:r>
      <w:r w:rsidR="00886906" w:rsidRPr="00D272E0">
        <w:rPr>
          <w:b/>
          <w:bCs/>
        </w:rPr>
        <w:t xml:space="preserve"> </w:t>
      </w:r>
      <w:r w:rsidRPr="00D272E0">
        <w:rPr>
          <w:b/>
          <w:bCs/>
        </w:rPr>
        <w:t>ihop med Kais friskfaktorer.</w:t>
      </w:r>
    </w:p>
    <w:p w14:paraId="6EAAB63A" w14:textId="30087A41" w:rsidR="00886906" w:rsidRDefault="007A54D1" w:rsidP="00F57B9F">
      <w:pPr>
        <w:spacing w:before="0" w:after="160"/>
        <w:contextualSpacing w:val="0"/>
      </w:pPr>
      <w:r w:rsidRPr="007A54D1">
        <w:t xml:space="preserve">Kais hälsa ska inte ses som frånvaro av sjukdom, utan som förekomsten av resurser som ger honom livskvalitet och sammanhang (KASAM). Hans förmåga att känna smak, uttrycka sin vilja och hans djupa relation till dottern är vitala friskfaktorer. Omvårdnadens roll är att agera "katalysator" för dessa faktorer. Genom att systematiskt ta </w:t>
      </w:r>
      <w:proofErr w:type="gramStart"/>
      <w:r w:rsidRPr="007A54D1">
        <w:t>tillvara</w:t>
      </w:r>
      <w:proofErr w:type="gramEnd"/>
      <w:r w:rsidRPr="007A54D1">
        <w:t xml:space="preserve"> på det Kai kan och vill (dricka Fanta, prata med dottern, uttrycka sorg), skiftar vården fokus från att enbart hantera en döende kropp till att stödja en levande människa. Att stärka det friska är ofta den bästa metoden för att lindra det sjuka.</w:t>
      </w:r>
    </w:p>
    <w:p w14:paraId="5CE84D51" w14:textId="77777777" w:rsidR="00886906" w:rsidRDefault="00886906" w:rsidP="00F57B9F">
      <w:pPr>
        <w:spacing w:before="0" w:after="160"/>
        <w:contextualSpacing w:val="0"/>
      </w:pPr>
    </w:p>
    <w:p w14:paraId="5A3CE27D" w14:textId="77777777" w:rsidR="002D2D20" w:rsidRDefault="002D2D20">
      <w:pPr>
        <w:spacing w:before="0" w:after="160"/>
        <w:contextualSpacing w:val="0"/>
        <w:rPr>
          <w:b/>
          <w:bCs/>
        </w:rPr>
      </w:pPr>
      <w:r>
        <w:rPr>
          <w:b/>
          <w:bCs/>
        </w:rPr>
        <w:br w:type="page"/>
      </w:r>
    </w:p>
    <w:p w14:paraId="046A6955" w14:textId="6E695709" w:rsidR="00F57B9F" w:rsidRPr="00D272E0" w:rsidRDefault="00F57B9F" w:rsidP="00F57B9F">
      <w:pPr>
        <w:spacing w:before="0" w:after="160"/>
        <w:contextualSpacing w:val="0"/>
        <w:rPr>
          <w:b/>
          <w:bCs/>
        </w:rPr>
      </w:pPr>
      <w:r w:rsidRPr="00D272E0">
        <w:rPr>
          <w:b/>
          <w:bCs/>
        </w:rPr>
        <w:lastRenderedPageBreak/>
        <w:t>4. Vilka omvårdnadsbehov har Kai? Ange de omvårdnadsbehov som du</w:t>
      </w:r>
      <w:r w:rsidR="00886906" w:rsidRPr="00D272E0">
        <w:rPr>
          <w:b/>
          <w:bCs/>
        </w:rPr>
        <w:t xml:space="preserve"> </w:t>
      </w:r>
      <w:r w:rsidRPr="00D272E0">
        <w:rPr>
          <w:b/>
          <w:bCs/>
        </w:rPr>
        <w:t>identifierar i texten. Vilka behov har Marianne? Ange de behov som du</w:t>
      </w:r>
      <w:r w:rsidR="00886906" w:rsidRPr="00D272E0">
        <w:rPr>
          <w:b/>
          <w:bCs/>
        </w:rPr>
        <w:t xml:space="preserve"> </w:t>
      </w:r>
      <w:r w:rsidRPr="00D272E0">
        <w:rPr>
          <w:b/>
          <w:bCs/>
        </w:rPr>
        <w:t>identifierar i texten.</w:t>
      </w:r>
      <w:r w:rsidR="00886906" w:rsidRPr="00D272E0">
        <w:rPr>
          <w:b/>
          <w:bCs/>
        </w:rPr>
        <w:t xml:space="preserve"> </w:t>
      </w:r>
      <w:r w:rsidRPr="00D272E0">
        <w:rPr>
          <w:b/>
          <w:bCs/>
        </w:rPr>
        <w:t>Observera att det är behov som ska beskrivas i denna fråga och inte åtgärder.</w:t>
      </w:r>
    </w:p>
    <w:p w14:paraId="3FB1B919" w14:textId="13CCE804" w:rsidR="00886906" w:rsidRDefault="002D2D20" w:rsidP="00F57B9F">
      <w:pPr>
        <w:spacing w:before="0" w:after="160"/>
        <w:contextualSpacing w:val="0"/>
      </w:pPr>
      <w:r w:rsidRPr="002D2D20">
        <w:t>Kais primära behov utgår från den palliativa vårdens hörnstenar: symtomlindring (smärta, andning, munhälsa) och relation. Hans fysiska behov av komfort är akut hotade av smärta och tryck, men lika kritiskt är hans behov av att bli sedd och hörd (värdighet) av personalen. Marianne har åsidosatt sina egna fysiologiska behov (sömn, mat) på grund av oro. Hennes dominerande behov är trygghet och information; hon behöver förstå förloppet för att kunna hantera sin rädsla och frustration. Bådas behov är sammanlänkade – om Kais behov av symtomlindring tillgodoses, minskar Mariannes oro, vilket i sin tur gör att hon lättare kan tillgodose sina egna behov av återhämtning.</w:t>
      </w:r>
    </w:p>
    <w:p w14:paraId="279E8BA0" w14:textId="77777777" w:rsidR="00886906" w:rsidRDefault="00886906" w:rsidP="00F57B9F">
      <w:pPr>
        <w:spacing w:before="0" w:after="160"/>
        <w:contextualSpacing w:val="0"/>
      </w:pPr>
    </w:p>
    <w:p w14:paraId="179350A2" w14:textId="529FA472" w:rsidR="00F57B9F" w:rsidRPr="00D272E0" w:rsidRDefault="00F57B9F" w:rsidP="00F57B9F">
      <w:pPr>
        <w:spacing w:before="0" w:after="160"/>
        <w:contextualSpacing w:val="0"/>
        <w:rPr>
          <w:b/>
          <w:bCs/>
        </w:rPr>
      </w:pPr>
      <w:r w:rsidRPr="00D272E0">
        <w:rPr>
          <w:b/>
          <w:bCs/>
        </w:rPr>
        <w:t>5. Målet med Kais omvårdnad är att lindra lidande och stärka hans</w:t>
      </w:r>
      <w:r w:rsidR="00886906" w:rsidRPr="00D272E0">
        <w:rPr>
          <w:b/>
          <w:bCs/>
        </w:rPr>
        <w:t xml:space="preserve"> </w:t>
      </w:r>
      <w:r w:rsidRPr="00D272E0">
        <w:rPr>
          <w:b/>
          <w:bCs/>
        </w:rPr>
        <w:t>välbefinnande. Beskriv minst fyra (4) omvårdnadsåtgärder som är</w:t>
      </w:r>
      <w:r w:rsidR="00886906" w:rsidRPr="00D272E0">
        <w:rPr>
          <w:b/>
          <w:bCs/>
        </w:rPr>
        <w:t xml:space="preserve"> </w:t>
      </w:r>
      <w:r w:rsidRPr="00D272E0">
        <w:rPr>
          <w:b/>
          <w:bCs/>
        </w:rPr>
        <w:t>relevanta för att lindra lidande och stärka hans välbefinnande. Beskriv</w:t>
      </w:r>
      <w:r w:rsidR="00886906" w:rsidRPr="00D272E0">
        <w:rPr>
          <w:b/>
          <w:bCs/>
        </w:rPr>
        <w:t xml:space="preserve"> </w:t>
      </w:r>
      <w:r w:rsidRPr="00D272E0">
        <w:rPr>
          <w:b/>
          <w:bCs/>
        </w:rPr>
        <w:t>vad åtgärderna innebär och hur de ska genomföras. Beskriv även två (2)</w:t>
      </w:r>
      <w:r w:rsidR="00886906" w:rsidRPr="00D272E0">
        <w:rPr>
          <w:b/>
          <w:bCs/>
        </w:rPr>
        <w:t xml:space="preserve"> </w:t>
      </w:r>
      <w:r w:rsidRPr="00D272E0">
        <w:rPr>
          <w:b/>
          <w:bCs/>
        </w:rPr>
        <w:t>åtgärder som du utför för att stödja Marianne i denna situation som hon</w:t>
      </w:r>
      <w:r w:rsidR="00886906" w:rsidRPr="00D272E0">
        <w:rPr>
          <w:b/>
          <w:bCs/>
        </w:rPr>
        <w:t xml:space="preserve"> </w:t>
      </w:r>
      <w:r w:rsidRPr="00D272E0">
        <w:rPr>
          <w:b/>
          <w:bCs/>
        </w:rPr>
        <w:t>befinner sig i.</w:t>
      </w:r>
    </w:p>
    <w:p w14:paraId="7DBC87B4" w14:textId="1B980F84" w:rsidR="00886906" w:rsidRDefault="00364A11" w:rsidP="00F57B9F">
      <w:pPr>
        <w:spacing w:before="0" w:after="160"/>
        <w:contextualSpacing w:val="0"/>
      </w:pPr>
      <w:r w:rsidRPr="00364A11">
        <w:t>Kais omvårdnad måste genomsyras av ett palliativt förhållningssätt där målet är livskvalitet snarare än livsförlängning (</w:t>
      </w:r>
      <w:proofErr w:type="spellStart"/>
      <w:r w:rsidRPr="00364A11">
        <w:t>Alvariza</w:t>
      </w:r>
      <w:proofErr w:type="spellEnd"/>
      <w:r w:rsidRPr="00364A11">
        <w:t xml:space="preserve"> et al., 2025). Genom att applicera </w:t>
      </w:r>
      <w:proofErr w:type="spellStart"/>
      <w:r w:rsidRPr="00364A11">
        <w:t>Roxbergs</w:t>
      </w:r>
      <w:proofErr w:type="spellEnd"/>
      <w:r w:rsidRPr="00364A11">
        <w:t xml:space="preserve"> (2022) teorier om tröstande beröring kan personalen vända Kais upplevelse av kränkning till trygghet. De fysiska åtgärderna, såsom munvård och lägesändring, syftar till symtomlindring, men utförandet måste ske med den varsamhet som Edberg &amp; Wijk (2019/2025) betonar för att bevara värdigheten. Genom att inkludera Marianne i vårdplaneringen och tillgodose hennes behov av information och vila, följer vi den palliativa vårdens princip om att se patient och närstående som en enhet.</w:t>
      </w:r>
    </w:p>
    <w:p w14:paraId="0A4A21CB" w14:textId="77777777" w:rsidR="00886906" w:rsidRDefault="00886906" w:rsidP="00F57B9F">
      <w:pPr>
        <w:spacing w:before="0" w:after="160"/>
        <w:contextualSpacing w:val="0"/>
      </w:pPr>
    </w:p>
    <w:p w14:paraId="7F44FBB8" w14:textId="370C0CA2" w:rsidR="00886906" w:rsidRDefault="00F57B9F" w:rsidP="00F57B9F">
      <w:pPr>
        <w:spacing w:before="0" w:after="160"/>
        <w:contextualSpacing w:val="0"/>
      </w:pPr>
      <w:r>
        <w:t>Läsanvisning till fråga 5:</w:t>
      </w:r>
    </w:p>
    <w:p w14:paraId="1EA75FAC" w14:textId="660F8845" w:rsidR="00F57B9F" w:rsidRDefault="00886906" w:rsidP="00F57B9F">
      <w:pPr>
        <w:spacing w:before="0" w:after="160"/>
        <w:contextualSpacing w:val="0"/>
      </w:pPr>
      <w:r>
        <w:t xml:space="preserve">- </w:t>
      </w:r>
      <w:r w:rsidR="00F57B9F">
        <w:t xml:space="preserve">S. </w:t>
      </w:r>
      <w:proofErr w:type="spellStart"/>
      <w:r w:rsidR="00F57B9F">
        <w:t>Almerud</w:t>
      </w:r>
      <w:proofErr w:type="spellEnd"/>
      <w:r w:rsidR="00F57B9F">
        <w:t>, M. Engström, A-K. Edberg &amp; H. Wijk (Red.) Omvårdnadens grunder: Hälsa och</w:t>
      </w:r>
      <w:r>
        <w:t xml:space="preserve"> </w:t>
      </w:r>
      <w:r w:rsidR="00F57B9F">
        <w:t xml:space="preserve">ohälsa (s. </w:t>
      </w:r>
      <w:proofErr w:type="gramStart"/>
      <w:r w:rsidR="00F57B9F">
        <w:t>455-474</w:t>
      </w:r>
      <w:proofErr w:type="gramEnd"/>
      <w:r w:rsidR="00F57B9F">
        <w:t>). Studentlitteratur</w:t>
      </w:r>
    </w:p>
    <w:p w14:paraId="77D9B0FB" w14:textId="77777777" w:rsidR="00886906" w:rsidRDefault="00886906" w:rsidP="00F57B9F">
      <w:pPr>
        <w:spacing w:before="0" w:after="160"/>
        <w:contextualSpacing w:val="0"/>
      </w:pPr>
    </w:p>
    <w:p w14:paraId="160DF8FE" w14:textId="75678AB0" w:rsidR="00F57B9F" w:rsidRDefault="00F57B9F" w:rsidP="00F57B9F">
      <w:pPr>
        <w:spacing w:before="0" w:after="160"/>
        <w:contextualSpacing w:val="0"/>
      </w:pPr>
      <w:r>
        <w:t xml:space="preserve">- </w:t>
      </w:r>
      <w:proofErr w:type="spellStart"/>
      <w:r>
        <w:t>Alvariza</w:t>
      </w:r>
      <w:proofErr w:type="spellEnd"/>
      <w:r>
        <w:t xml:space="preserve">, A., Lindqvist, O., Öhlén, J. &amp; Rasmussen H., B. (2019). Omvårdnad i livets slut. </w:t>
      </w:r>
    </w:p>
    <w:p w14:paraId="40196F7F" w14:textId="77777777" w:rsidR="00D620F5" w:rsidRDefault="00D620F5" w:rsidP="00F57B9F">
      <w:pPr>
        <w:spacing w:before="0" w:after="160"/>
        <w:contextualSpacing w:val="0"/>
      </w:pPr>
    </w:p>
    <w:p w14:paraId="2F87DBD2" w14:textId="2728B067" w:rsidR="00F57B9F" w:rsidRDefault="00D620F5" w:rsidP="00F57B9F">
      <w:pPr>
        <w:spacing w:before="0" w:after="160"/>
        <w:contextualSpacing w:val="0"/>
      </w:pPr>
      <w:r w:rsidRPr="00431EF9">
        <w:t xml:space="preserve">- </w:t>
      </w:r>
      <w:r w:rsidR="00F57B9F" w:rsidRPr="00431EF9">
        <w:t xml:space="preserve">A-K. Edberg &amp; H. Wijk (Red.) </w:t>
      </w:r>
      <w:r w:rsidR="00F57B9F">
        <w:t xml:space="preserve">Omvårdnadens grunder: Hälsa och ohälsa (s. </w:t>
      </w:r>
      <w:proofErr w:type="gramStart"/>
      <w:r w:rsidR="00F57B9F">
        <w:t>707-746</w:t>
      </w:r>
      <w:proofErr w:type="gramEnd"/>
      <w:r w:rsidR="00F57B9F">
        <w:t>).</w:t>
      </w:r>
      <w:r>
        <w:t xml:space="preserve"> </w:t>
      </w:r>
      <w:r w:rsidR="00F57B9F">
        <w:t>Studentlitteratur</w:t>
      </w:r>
    </w:p>
    <w:p w14:paraId="2608D047" w14:textId="77777777" w:rsidR="00D620F5" w:rsidRDefault="00D620F5" w:rsidP="00F57B9F">
      <w:pPr>
        <w:spacing w:before="0" w:after="160"/>
        <w:contextualSpacing w:val="0"/>
      </w:pPr>
    </w:p>
    <w:p w14:paraId="0CFA36FB" w14:textId="4A771843" w:rsidR="00F57B9F" w:rsidRDefault="00F57B9F" w:rsidP="00F57B9F">
      <w:pPr>
        <w:spacing w:before="0" w:after="160"/>
        <w:contextualSpacing w:val="0"/>
      </w:pPr>
      <w:r>
        <w:lastRenderedPageBreak/>
        <w:t>-</w:t>
      </w:r>
      <w:proofErr w:type="spellStart"/>
      <w:r>
        <w:t>Roxberg</w:t>
      </w:r>
      <w:proofErr w:type="spellEnd"/>
      <w:r>
        <w:t xml:space="preserve">, Å. (2022). Tröstande beröring och berörande tröst. I L. Wiklund </w:t>
      </w:r>
      <w:proofErr w:type="spellStart"/>
      <w:r>
        <w:t>Gustin</w:t>
      </w:r>
      <w:proofErr w:type="spellEnd"/>
      <w:r>
        <w:t>, &amp; M.</w:t>
      </w:r>
      <w:r w:rsidR="00D620F5">
        <w:t xml:space="preserve"> </w:t>
      </w:r>
      <w:r>
        <w:t>Asp</w:t>
      </w:r>
      <w:r w:rsidR="00D620F5">
        <w:t xml:space="preserve"> </w:t>
      </w:r>
      <w:r>
        <w:t>(Red.). Vårdvetenskapliga begrepp i teori och praktik (s.</w:t>
      </w:r>
      <w:proofErr w:type="gramStart"/>
      <w:r>
        <w:t>205-216</w:t>
      </w:r>
      <w:proofErr w:type="gramEnd"/>
      <w:r>
        <w:t>). Studentlitteratur</w:t>
      </w:r>
    </w:p>
    <w:p w14:paraId="7D6C14E2" w14:textId="77777777" w:rsidR="00D620F5" w:rsidRDefault="00D620F5" w:rsidP="00F57B9F">
      <w:pPr>
        <w:spacing w:before="0" w:after="160"/>
        <w:contextualSpacing w:val="0"/>
      </w:pPr>
    </w:p>
    <w:p w14:paraId="1F70EA92" w14:textId="77777777" w:rsidR="00D620F5" w:rsidRDefault="00D620F5" w:rsidP="00F57B9F">
      <w:pPr>
        <w:spacing w:before="0" w:after="160"/>
        <w:contextualSpacing w:val="0"/>
      </w:pPr>
    </w:p>
    <w:p w14:paraId="50E70AA9" w14:textId="3E5CD550" w:rsidR="00F57B9F" w:rsidRPr="0012554E" w:rsidRDefault="00F57B9F" w:rsidP="00F57B9F">
      <w:pPr>
        <w:spacing w:before="0" w:after="160"/>
        <w:contextualSpacing w:val="0"/>
        <w:rPr>
          <w:b/>
          <w:bCs/>
        </w:rPr>
      </w:pPr>
      <w:r w:rsidRPr="0012554E">
        <w:rPr>
          <w:b/>
          <w:bCs/>
        </w:rPr>
        <w:t>6. Hur gör du för att Kai ska känna sig delaktig i sin vård? Ge tre (3)</w:t>
      </w:r>
      <w:r w:rsidR="00D620F5" w:rsidRPr="0012554E">
        <w:rPr>
          <w:b/>
          <w:bCs/>
        </w:rPr>
        <w:t xml:space="preserve"> </w:t>
      </w:r>
      <w:r w:rsidRPr="0012554E">
        <w:rPr>
          <w:b/>
          <w:bCs/>
        </w:rPr>
        <w:t>exempel på hur du kan öka hans delaktighet i sin vård och motivera dina</w:t>
      </w:r>
      <w:r w:rsidR="00D620F5" w:rsidRPr="0012554E">
        <w:rPr>
          <w:b/>
          <w:bCs/>
        </w:rPr>
        <w:t xml:space="preserve"> </w:t>
      </w:r>
      <w:r w:rsidRPr="0012554E">
        <w:rPr>
          <w:b/>
          <w:bCs/>
        </w:rPr>
        <w:t xml:space="preserve">exempel. Utgå från </w:t>
      </w:r>
      <w:proofErr w:type="spellStart"/>
      <w:r w:rsidRPr="0012554E">
        <w:rPr>
          <w:b/>
          <w:bCs/>
        </w:rPr>
        <w:t>Patientlag</w:t>
      </w:r>
      <w:proofErr w:type="spellEnd"/>
      <w:r w:rsidRPr="0012554E">
        <w:rPr>
          <w:b/>
          <w:bCs/>
        </w:rPr>
        <w:t xml:space="preserve"> 2014:821 i ditt svar.</w:t>
      </w:r>
    </w:p>
    <w:p w14:paraId="0FB87819" w14:textId="1AA07625" w:rsidR="00D620F5" w:rsidRDefault="00D439F1" w:rsidP="00F57B9F">
      <w:pPr>
        <w:spacing w:before="0" w:after="160"/>
        <w:contextualSpacing w:val="0"/>
      </w:pPr>
      <w:r w:rsidRPr="00D439F1">
        <w:t xml:space="preserve">Det finns ett direkt orsakssamband mellan personalens följsamhet till </w:t>
      </w:r>
      <w:proofErr w:type="spellStart"/>
      <w:r w:rsidRPr="00D439F1">
        <w:t>Patientlagen</w:t>
      </w:r>
      <w:proofErr w:type="spellEnd"/>
      <w:r w:rsidRPr="00D439F1">
        <w:t xml:space="preserve"> (2014:821) och Kais upplevelse av god vård. Idag bryter vården mot lagens intentioner när de inte lyssnar på hans försök att påverka sin situation. Genom att personalen respekterar hans rätt till delaktighet (5 kap.) och låter honom styra över sin vardag (</w:t>
      </w:r>
      <w:proofErr w:type="gramStart"/>
      <w:r w:rsidRPr="00D439F1">
        <w:t>t.ex.</w:t>
      </w:r>
      <w:proofErr w:type="gramEnd"/>
      <w:r w:rsidRPr="00D439F1">
        <w:t xml:space="preserve"> lägesändringar och dryck), stärker vi hans autonomi trots hans fysiska svaghet. Lagen är här inte bara en teoretisk konstruktion utan ett praktiskt verktyg för att återupprätta hans värdighet; när Kai blir tillfrågad och lyssnad på, går han från att vara ett "vårdobjekt" till att återigen bli huvudpersonen i sitt eget liv.</w:t>
      </w:r>
    </w:p>
    <w:p w14:paraId="495A1F61" w14:textId="77777777" w:rsidR="00D439F1" w:rsidRDefault="00D439F1" w:rsidP="00F57B9F">
      <w:pPr>
        <w:spacing w:before="0" w:after="160"/>
        <w:contextualSpacing w:val="0"/>
      </w:pPr>
    </w:p>
    <w:p w14:paraId="4A90D7DA" w14:textId="77777777" w:rsidR="00F57B9F" w:rsidRDefault="00F57B9F" w:rsidP="00F57B9F">
      <w:pPr>
        <w:spacing w:before="0" w:after="160"/>
        <w:contextualSpacing w:val="0"/>
      </w:pPr>
      <w:r>
        <w:t>Läsanvisning till fråga 6:</w:t>
      </w:r>
    </w:p>
    <w:p w14:paraId="35403128" w14:textId="31B59399" w:rsidR="00A822B2" w:rsidRDefault="00F57B9F" w:rsidP="00F57B9F">
      <w:pPr>
        <w:spacing w:before="0" w:after="160"/>
        <w:contextualSpacing w:val="0"/>
      </w:pPr>
      <w:r>
        <w:t xml:space="preserve">- SFS 2014:821. </w:t>
      </w:r>
      <w:proofErr w:type="spellStart"/>
      <w:r>
        <w:t>Patientlag</w:t>
      </w:r>
      <w:proofErr w:type="spellEnd"/>
    </w:p>
    <w:sectPr w:rsidR="00A822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DDB"/>
    <w:rsid w:val="00014317"/>
    <w:rsid w:val="00016B26"/>
    <w:rsid w:val="0006552B"/>
    <w:rsid w:val="000803C5"/>
    <w:rsid w:val="0012554E"/>
    <w:rsid w:val="0016044E"/>
    <w:rsid w:val="00180AD4"/>
    <w:rsid w:val="0018711D"/>
    <w:rsid w:val="0029441E"/>
    <w:rsid w:val="002A6E01"/>
    <w:rsid w:val="002C5F26"/>
    <w:rsid w:val="002D2D20"/>
    <w:rsid w:val="003344C1"/>
    <w:rsid w:val="00364A11"/>
    <w:rsid w:val="003A34EF"/>
    <w:rsid w:val="00431EF9"/>
    <w:rsid w:val="005475EF"/>
    <w:rsid w:val="005C5C33"/>
    <w:rsid w:val="00614B98"/>
    <w:rsid w:val="006410D9"/>
    <w:rsid w:val="00654EBB"/>
    <w:rsid w:val="00734925"/>
    <w:rsid w:val="007415BA"/>
    <w:rsid w:val="00747DDB"/>
    <w:rsid w:val="007A54D1"/>
    <w:rsid w:val="00886906"/>
    <w:rsid w:val="008F272A"/>
    <w:rsid w:val="00944050"/>
    <w:rsid w:val="00946E78"/>
    <w:rsid w:val="00A822B2"/>
    <w:rsid w:val="00A82303"/>
    <w:rsid w:val="00A87233"/>
    <w:rsid w:val="00AA7D06"/>
    <w:rsid w:val="00B35452"/>
    <w:rsid w:val="00B7301D"/>
    <w:rsid w:val="00BA2B3F"/>
    <w:rsid w:val="00C0223A"/>
    <w:rsid w:val="00C123A9"/>
    <w:rsid w:val="00CA3677"/>
    <w:rsid w:val="00CC4EF2"/>
    <w:rsid w:val="00D272E0"/>
    <w:rsid w:val="00D439F1"/>
    <w:rsid w:val="00D620F5"/>
    <w:rsid w:val="00E07C23"/>
    <w:rsid w:val="00ED71A1"/>
    <w:rsid w:val="00F05179"/>
    <w:rsid w:val="00F21215"/>
    <w:rsid w:val="00F24790"/>
    <w:rsid w:val="00F26AE7"/>
    <w:rsid w:val="00F57B9F"/>
    <w:rsid w:val="00F6377E"/>
    <w:rsid w:val="00FA48A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44A07"/>
  <w15:chartTrackingRefBased/>
  <w15:docId w15:val="{D0F7BC8D-E71C-4DB9-868B-CA43D8BF8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72A"/>
    <w:pPr>
      <w:spacing w:before="30" w:after="30"/>
      <w:contextualSpacing/>
    </w:pPr>
    <w:rPr>
      <w:lang w:val="sv-SE"/>
    </w:rPr>
  </w:style>
  <w:style w:type="paragraph" w:styleId="Heading1">
    <w:name w:val="heading 1"/>
    <w:basedOn w:val="Normal"/>
    <w:next w:val="Normal"/>
    <w:link w:val="Heading1Char"/>
    <w:uiPriority w:val="9"/>
    <w:qFormat/>
    <w:rsid w:val="00747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D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D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D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DD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DD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DDB"/>
    <w:rPr>
      <w:rFonts w:asciiTheme="majorHAnsi" w:eastAsiaTheme="majorEastAsia" w:hAnsiTheme="majorHAnsi" w:cstheme="majorBidi"/>
      <w:color w:val="0F4761" w:themeColor="accent1" w:themeShade="BF"/>
      <w:sz w:val="40"/>
      <w:szCs w:val="40"/>
      <w:lang w:val="sv-SE"/>
    </w:rPr>
  </w:style>
  <w:style w:type="character" w:customStyle="1" w:styleId="Heading2Char">
    <w:name w:val="Heading 2 Char"/>
    <w:basedOn w:val="DefaultParagraphFont"/>
    <w:link w:val="Heading2"/>
    <w:uiPriority w:val="9"/>
    <w:semiHidden/>
    <w:rsid w:val="00747DDB"/>
    <w:rPr>
      <w:rFonts w:asciiTheme="majorHAnsi" w:eastAsiaTheme="majorEastAsia" w:hAnsiTheme="majorHAnsi" w:cstheme="majorBidi"/>
      <w:color w:val="0F4761" w:themeColor="accent1" w:themeShade="BF"/>
      <w:sz w:val="32"/>
      <w:szCs w:val="32"/>
      <w:lang w:val="sv-SE"/>
    </w:rPr>
  </w:style>
  <w:style w:type="character" w:customStyle="1" w:styleId="Heading3Char">
    <w:name w:val="Heading 3 Char"/>
    <w:basedOn w:val="DefaultParagraphFont"/>
    <w:link w:val="Heading3"/>
    <w:uiPriority w:val="9"/>
    <w:semiHidden/>
    <w:rsid w:val="00747DDB"/>
    <w:rPr>
      <w:rFonts w:eastAsiaTheme="majorEastAsia" w:cstheme="majorBidi"/>
      <w:color w:val="0F4761" w:themeColor="accent1" w:themeShade="BF"/>
      <w:sz w:val="28"/>
      <w:szCs w:val="28"/>
      <w:lang w:val="sv-SE"/>
    </w:rPr>
  </w:style>
  <w:style w:type="character" w:customStyle="1" w:styleId="Heading4Char">
    <w:name w:val="Heading 4 Char"/>
    <w:basedOn w:val="DefaultParagraphFont"/>
    <w:link w:val="Heading4"/>
    <w:uiPriority w:val="9"/>
    <w:semiHidden/>
    <w:rsid w:val="00747DDB"/>
    <w:rPr>
      <w:rFonts w:eastAsiaTheme="majorEastAsia" w:cstheme="majorBidi"/>
      <w:i/>
      <w:iCs/>
      <w:color w:val="0F4761" w:themeColor="accent1" w:themeShade="BF"/>
      <w:lang w:val="sv-SE"/>
    </w:rPr>
  </w:style>
  <w:style w:type="character" w:customStyle="1" w:styleId="Heading5Char">
    <w:name w:val="Heading 5 Char"/>
    <w:basedOn w:val="DefaultParagraphFont"/>
    <w:link w:val="Heading5"/>
    <w:uiPriority w:val="9"/>
    <w:semiHidden/>
    <w:rsid w:val="00747DDB"/>
    <w:rPr>
      <w:rFonts w:eastAsiaTheme="majorEastAsia" w:cstheme="majorBidi"/>
      <w:color w:val="0F4761" w:themeColor="accent1" w:themeShade="BF"/>
      <w:lang w:val="sv-SE"/>
    </w:rPr>
  </w:style>
  <w:style w:type="character" w:customStyle="1" w:styleId="Heading6Char">
    <w:name w:val="Heading 6 Char"/>
    <w:basedOn w:val="DefaultParagraphFont"/>
    <w:link w:val="Heading6"/>
    <w:uiPriority w:val="9"/>
    <w:semiHidden/>
    <w:rsid w:val="00747DDB"/>
    <w:rPr>
      <w:rFonts w:eastAsiaTheme="majorEastAsia" w:cstheme="majorBidi"/>
      <w:i/>
      <w:iCs/>
      <w:color w:val="595959" w:themeColor="text1" w:themeTint="A6"/>
      <w:lang w:val="sv-SE"/>
    </w:rPr>
  </w:style>
  <w:style w:type="character" w:customStyle="1" w:styleId="Heading7Char">
    <w:name w:val="Heading 7 Char"/>
    <w:basedOn w:val="DefaultParagraphFont"/>
    <w:link w:val="Heading7"/>
    <w:uiPriority w:val="9"/>
    <w:semiHidden/>
    <w:rsid w:val="00747DDB"/>
    <w:rPr>
      <w:rFonts w:eastAsiaTheme="majorEastAsia" w:cstheme="majorBidi"/>
      <w:color w:val="595959" w:themeColor="text1" w:themeTint="A6"/>
      <w:lang w:val="sv-SE"/>
    </w:rPr>
  </w:style>
  <w:style w:type="character" w:customStyle="1" w:styleId="Heading8Char">
    <w:name w:val="Heading 8 Char"/>
    <w:basedOn w:val="DefaultParagraphFont"/>
    <w:link w:val="Heading8"/>
    <w:uiPriority w:val="9"/>
    <w:semiHidden/>
    <w:rsid w:val="00747DDB"/>
    <w:rPr>
      <w:rFonts w:eastAsiaTheme="majorEastAsia" w:cstheme="majorBidi"/>
      <w:i/>
      <w:iCs/>
      <w:color w:val="272727" w:themeColor="text1" w:themeTint="D8"/>
      <w:lang w:val="sv-SE"/>
    </w:rPr>
  </w:style>
  <w:style w:type="character" w:customStyle="1" w:styleId="Heading9Char">
    <w:name w:val="Heading 9 Char"/>
    <w:basedOn w:val="DefaultParagraphFont"/>
    <w:link w:val="Heading9"/>
    <w:uiPriority w:val="9"/>
    <w:semiHidden/>
    <w:rsid w:val="00747DDB"/>
    <w:rPr>
      <w:rFonts w:eastAsiaTheme="majorEastAsia" w:cstheme="majorBidi"/>
      <w:color w:val="272727" w:themeColor="text1" w:themeTint="D8"/>
      <w:lang w:val="sv-SE"/>
    </w:rPr>
  </w:style>
  <w:style w:type="paragraph" w:styleId="Title">
    <w:name w:val="Title"/>
    <w:basedOn w:val="Normal"/>
    <w:next w:val="Normal"/>
    <w:link w:val="TitleChar"/>
    <w:uiPriority w:val="10"/>
    <w:qFormat/>
    <w:rsid w:val="00747DDB"/>
    <w:pPr>
      <w:spacing w:before="0"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DDB"/>
    <w:rPr>
      <w:rFonts w:asciiTheme="majorHAnsi" w:eastAsiaTheme="majorEastAsia" w:hAnsiTheme="majorHAnsi" w:cstheme="majorBidi"/>
      <w:spacing w:val="-10"/>
      <w:kern w:val="28"/>
      <w:sz w:val="56"/>
      <w:szCs w:val="56"/>
      <w:lang w:val="sv-SE"/>
    </w:rPr>
  </w:style>
  <w:style w:type="paragraph" w:styleId="Subtitle">
    <w:name w:val="Subtitle"/>
    <w:basedOn w:val="Normal"/>
    <w:next w:val="Normal"/>
    <w:link w:val="SubtitleChar"/>
    <w:uiPriority w:val="11"/>
    <w:qFormat/>
    <w:rsid w:val="00747D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DDB"/>
    <w:rPr>
      <w:rFonts w:eastAsiaTheme="majorEastAsia" w:cstheme="majorBidi"/>
      <w:color w:val="595959" w:themeColor="text1" w:themeTint="A6"/>
      <w:spacing w:val="15"/>
      <w:sz w:val="28"/>
      <w:szCs w:val="28"/>
      <w:lang w:val="sv-SE"/>
    </w:rPr>
  </w:style>
  <w:style w:type="paragraph" w:styleId="Quote">
    <w:name w:val="Quote"/>
    <w:basedOn w:val="Normal"/>
    <w:next w:val="Normal"/>
    <w:link w:val="QuoteChar"/>
    <w:uiPriority w:val="29"/>
    <w:qFormat/>
    <w:rsid w:val="00747D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7DDB"/>
    <w:rPr>
      <w:i/>
      <w:iCs/>
      <w:color w:val="404040" w:themeColor="text1" w:themeTint="BF"/>
      <w:lang w:val="sv-SE"/>
    </w:rPr>
  </w:style>
  <w:style w:type="paragraph" w:styleId="ListParagraph">
    <w:name w:val="List Paragraph"/>
    <w:basedOn w:val="Normal"/>
    <w:uiPriority w:val="34"/>
    <w:qFormat/>
    <w:rsid w:val="00747DDB"/>
    <w:pPr>
      <w:ind w:left="720"/>
    </w:pPr>
  </w:style>
  <w:style w:type="character" w:styleId="IntenseEmphasis">
    <w:name w:val="Intense Emphasis"/>
    <w:basedOn w:val="DefaultParagraphFont"/>
    <w:uiPriority w:val="21"/>
    <w:qFormat/>
    <w:rsid w:val="00747DDB"/>
    <w:rPr>
      <w:i/>
      <w:iCs/>
      <w:color w:val="0F4761" w:themeColor="accent1" w:themeShade="BF"/>
    </w:rPr>
  </w:style>
  <w:style w:type="paragraph" w:styleId="IntenseQuote">
    <w:name w:val="Intense Quote"/>
    <w:basedOn w:val="Normal"/>
    <w:next w:val="Normal"/>
    <w:link w:val="IntenseQuoteChar"/>
    <w:uiPriority w:val="30"/>
    <w:qFormat/>
    <w:rsid w:val="00747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DDB"/>
    <w:rPr>
      <w:i/>
      <w:iCs/>
      <w:color w:val="0F4761" w:themeColor="accent1" w:themeShade="BF"/>
      <w:lang w:val="sv-SE"/>
    </w:rPr>
  </w:style>
  <w:style w:type="character" w:styleId="IntenseReference">
    <w:name w:val="Intense Reference"/>
    <w:basedOn w:val="DefaultParagraphFont"/>
    <w:uiPriority w:val="32"/>
    <w:qFormat/>
    <w:rsid w:val="00747DDB"/>
    <w:rPr>
      <w:b/>
      <w:bCs/>
      <w:smallCaps/>
      <w:color w:val="0F4761" w:themeColor="accent1" w:themeShade="BF"/>
      <w:spacing w:val="5"/>
    </w:rPr>
  </w:style>
  <w:style w:type="character" w:styleId="Hyperlink">
    <w:name w:val="Hyperlink"/>
    <w:basedOn w:val="DefaultParagraphFont"/>
    <w:uiPriority w:val="99"/>
    <w:unhideWhenUsed/>
    <w:rsid w:val="00F26AE7"/>
    <w:rPr>
      <w:color w:val="467886" w:themeColor="hyperlink"/>
      <w:u w:val="single"/>
    </w:rPr>
  </w:style>
  <w:style w:type="character" w:styleId="UnresolvedMention">
    <w:name w:val="Unresolved Mention"/>
    <w:basedOn w:val="DefaultParagraphFont"/>
    <w:uiPriority w:val="99"/>
    <w:semiHidden/>
    <w:unhideWhenUsed/>
    <w:rsid w:val="00F26A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5067</TotalTime>
  <Pages>10</Pages>
  <Words>2921</Words>
  <Characters>16651</Characters>
  <Application>Microsoft Office Word</Application>
  <DocSecurity>0</DocSecurity>
  <Lines>138</Lines>
  <Paragraphs>39</Paragraphs>
  <ScaleCrop>false</ScaleCrop>
  <Company/>
  <LinksUpToDate>false</LinksUpToDate>
  <CharactersWithSpaces>19533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47</cp:revision>
  <dcterms:created xsi:type="dcterms:W3CDTF">2026-01-02T07:48:00Z</dcterms:created>
  <dcterms:modified xsi:type="dcterms:W3CDTF">2026-01-10T15:17:00Z</dcterms:modified>
</cp:coreProperties>
</file>