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ПОЯСНИТЕЛЬНАЯ ЗАПИСКА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 xml:space="preserve">к проекту 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«Mega To Do бот»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Бояринцев Олег Андреевич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2022 год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ТЕХНИЧЕСКОЕ ЗАДАНИЕ К ПРОЕКТУ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32"/>
          <w:shd w:fill="auto" w:val="clear"/>
        </w:rPr>
      </w:pPr>
      <w:r>
        <w:rPr>
          <w:rFonts w:eastAsia="Calibri" w:cs="Calibri"/>
          <w:color w:val="000000"/>
          <w:spacing w:val="0"/>
          <w:sz w:val="3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Планируется реализовать Telegram-бота для проекта 'Mega Todo', который сможет, используя соответсвующие команды: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Показать все задачи, которые есть у пользователя на данный момент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Показать только все выполненные задачи пользователя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Показывать только все невыполненные задачи пользователя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Изменять статус существующей задачи (выполнена или не выполнена)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Безвозвратное удаление конкретной задачи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Безвозвратное удаление всех выполненных задач пользователя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Показ сообщения со списком всех команд бота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Авторизация пользователя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В БД будет храниться история запросов пользователя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КРАТКОЕ ОПИСАНИЕ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выполнения работы по проекту использовался ЯП Python 3.9.7 c модулем sqlite3. В качестве IDE использовалась PyCharm Community Edition 2021.2.2. Для отладки БД использовалась SQLiteStudio 3.3.3</w:t>
      </w:r>
    </w:p>
    <w:p>
      <w:pPr>
        <w:pStyle w:val="Normal"/>
        <w:bidi w:val="0"/>
        <w:spacing w:lineRule="exact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начала работы с ботом пользователю необходимо зарегистрироваться на сайте. После регистрации и авторизации у бота, у пользователя появятся возможности просматривать все свои задачи, удалять их по отдельности или же удалить все выполненные задачи сразу. Так же у пользователя есть возможность быстро и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з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менять стату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существующей задачи. Ещё пользователь может просматривать только выполненные или только не выполненные задачи.</w:t>
      </w:r>
    </w:p>
    <w:p>
      <w:pPr>
        <w:pStyle w:val="Normal"/>
        <w:tabs>
          <w:tab w:val="clear" w:pos="709"/>
          <w:tab w:val="left" w:pos="5235" w:leader="none"/>
        </w:tabs>
        <w:bidi w:val="0"/>
        <w:spacing w:lineRule="exact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2</Pages>
  <Words>178</Words>
  <Characters>1167</Characters>
  <CharactersWithSpaces>1327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2022-04-20T18:55:10Z</dcterms:modified>
  <cp:revision>1</cp:revision>
  <dc:subject/>
  <dc:title/>
</cp:coreProperties>
</file>