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D7" w:rsidRDefault="00010C4C" w:rsidP="00010C4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1单元巩固测试题</w:t>
      </w:r>
    </w:p>
    <w:p w:rsidR="00010C4C" w:rsidRDefault="00010C4C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填空题</w:t>
      </w:r>
      <w:r w:rsidR="006A6FBF">
        <w:rPr>
          <w:rFonts w:asciiTheme="majorEastAsia" w:eastAsiaTheme="majorEastAsia" w:hAnsiTheme="majorEastAsia" w:hint="eastAsia"/>
          <w:sz w:val="24"/>
          <w:szCs w:val="24"/>
        </w:rPr>
        <w:t>（每道4分）</w:t>
      </w:r>
    </w:p>
    <w:p w:rsidR="00010C4C" w:rsidRDefault="00010C4C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1.地图符号的作用</w:t>
      </w:r>
      <w:r w:rsidR="00E1065D">
        <w:rPr>
          <w:rFonts w:asciiTheme="majorEastAsia" w:eastAsiaTheme="majorEastAsia" w:hAnsiTheme="majorEastAsia" w:hint="eastAsia"/>
          <w:sz w:val="24"/>
          <w:szCs w:val="24"/>
        </w:rPr>
        <w:t>包括（），（），（）。</w:t>
      </w:r>
    </w:p>
    <w:p w:rsidR="00E1065D" w:rsidRDefault="00E1065D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答案：</w:t>
      </w:r>
      <w:r w:rsidRPr="00AC6401">
        <w:rPr>
          <w:rFonts w:ascii="宋体" w:eastAsia="宋体" w:hAnsi="宋体" w:hint="eastAsia"/>
          <w:sz w:val="24"/>
          <w:szCs w:val="24"/>
        </w:rPr>
        <w:t>定位</w:t>
      </w:r>
      <w:r w:rsidR="001A63D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C6401">
        <w:rPr>
          <w:rFonts w:ascii="宋体" w:eastAsia="宋体" w:hAnsi="宋体" w:hint="eastAsia"/>
          <w:sz w:val="24"/>
          <w:szCs w:val="24"/>
        </w:rPr>
        <w:t>定性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A63D1">
        <w:rPr>
          <w:rFonts w:ascii="宋体" w:eastAsia="宋体" w:hAnsi="宋体" w:hint="eastAsia"/>
          <w:sz w:val="24"/>
          <w:szCs w:val="24"/>
        </w:rPr>
        <w:t>，</w:t>
      </w:r>
      <w:r w:rsidRPr="00AC6401">
        <w:rPr>
          <w:rFonts w:ascii="宋体" w:eastAsia="宋体" w:hAnsi="宋体" w:hint="eastAsia"/>
          <w:sz w:val="24"/>
          <w:szCs w:val="24"/>
        </w:rPr>
        <w:t>定量</w:t>
      </w:r>
    </w:p>
    <w:p w:rsidR="00BE7711" w:rsidRDefault="003B6A79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知识点：</w:t>
      </w:r>
      <w:r w:rsidR="00594763">
        <w:rPr>
          <w:rFonts w:asciiTheme="majorEastAsia" w:eastAsiaTheme="majorEastAsia" w:hAnsiTheme="majorEastAsia" w:hint="eastAsia"/>
          <w:sz w:val="24"/>
          <w:szCs w:val="24"/>
        </w:rPr>
        <w:t>地图的基本矛盾</w:t>
      </w:r>
    </w:p>
    <w:p w:rsidR="00594763" w:rsidRDefault="00594763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010C4C" w:rsidRDefault="00E1065D" w:rsidP="00010C4C">
      <w:pPr>
        <w:rPr>
          <w:rFonts w:ascii="宋体" w:eastAsia="宋体" w:hAnsi="宋体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E1065D">
        <w:rPr>
          <w:rFonts w:ascii="宋体" w:eastAsia="宋体" w:hAnsi="宋体" w:hint="eastAsia"/>
          <w:sz w:val="24"/>
          <w:szCs w:val="24"/>
        </w:rPr>
        <w:t xml:space="preserve"> </w:t>
      </w:r>
      <w:r w:rsidRPr="00AC6401">
        <w:rPr>
          <w:rFonts w:ascii="宋体" w:eastAsia="宋体" w:hAnsi="宋体" w:hint="eastAsia"/>
          <w:sz w:val="24"/>
          <w:szCs w:val="24"/>
        </w:rPr>
        <w:t>地图与风景画和像片的截然不同之处</w:t>
      </w:r>
      <w:r>
        <w:rPr>
          <w:rFonts w:ascii="宋体" w:eastAsia="宋体" w:hAnsi="宋体" w:hint="eastAsia"/>
          <w:sz w:val="24"/>
          <w:szCs w:val="24"/>
        </w:rPr>
        <w:t>是（）。</w:t>
      </w:r>
    </w:p>
    <w:p w:rsidR="00E1065D" w:rsidRDefault="00E1065D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答案：地图符号</w:t>
      </w:r>
    </w:p>
    <w:p w:rsidR="00594763" w:rsidRDefault="00594763" w:rsidP="0059476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知识点：地图的基本矛盾</w:t>
      </w:r>
    </w:p>
    <w:p w:rsidR="00BE7711" w:rsidRPr="00594763" w:rsidRDefault="00BE771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010C4C" w:rsidRDefault="00E1065D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3.地图反应的主体（或对象）是</w:t>
      </w:r>
      <w:r w:rsidR="0041077F">
        <w:rPr>
          <w:rFonts w:asciiTheme="majorEastAsia" w:eastAsiaTheme="majorEastAsia" w:hAnsiTheme="majorEastAsia" w:hint="eastAsia"/>
          <w:sz w:val="24"/>
          <w:szCs w:val="24"/>
        </w:rPr>
        <w:t>各种</w:t>
      </w:r>
      <w:r>
        <w:rPr>
          <w:rFonts w:asciiTheme="majorEastAsia" w:eastAsiaTheme="majorEastAsia" w:hAnsiTheme="majorEastAsia" w:hint="eastAsia"/>
          <w:sz w:val="24"/>
          <w:szCs w:val="24"/>
        </w:rPr>
        <w:t>（）</w:t>
      </w:r>
      <w:r w:rsidR="0041077F">
        <w:rPr>
          <w:rFonts w:asciiTheme="majorEastAsia" w:eastAsiaTheme="majorEastAsia" w:hAnsiTheme="majorEastAsia" w:hint="eastAsia"/>
          <w:sz w:val="24"/>
          <w:szCs w:val="24"/>
        </w:rPr>
        <w:t>和（）现象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1065D" w:rsidRDefault="00E1065D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答案：</w:t>
      </w:r>
      <w:r w:rsidRPr="00AC6401">
        <w:rPr>
          <w:rFonts w:ascii="宋体" w:eastAsia="宋体" w:hAnsi="宋体" w:hint="eastAsia"/>
          <w:sz w:val="24"/>
          <w:szCs w:val="24"/>
        </w:rPr>
        <w:t>自然</w:t>
      </w:r>
      <w:r w:rsidR="0041077F">
        <w:rPr>
          <w:rFonts w:ascii="宋体" w:eastAsia="宋体" w:hAnsi="宋体" w:hint="eastAsia"/>
          <w:sz w:val="24"/>
          <w:szCs w:val="24"/>
        </w:rPr>
        <w:t>，</w:t>
      </w:r>
      <w:r w:rsidRPr="00AC6401">
        <w:rPr>
          <w:rFonts w:ascii="宋体" w:eastAsia="宋体" w:hAnsi="宋体" w:hint="eastAsia"/>
          <w:sz w:val="24"/>
          <w:szCs w:val="24"/>
        </w:rPr>
        <w:t>社会</w:t>
      </w:r>
      <w:r w:rsidR="0041077F">
        <w:rPr>
          <w:rFonts w:ascii="宋体" w:eastAsia="宋体" w:hAnsi="宋体" w:hint="eastAsia"/>
          <w:sz w:val="24"/>
          <w:szCs w:val="24"/>
        </w:rPr>
        <w:t>、</w:t>
      </w:r>
    </w:p>
    <w:p w:rsidR="00594763" w:rsidRPr="00E1065D" w:rsidRDefault="00594763" w:rsidP="005947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知识点：地图的定义</w:t>
      </w:r>
    </w:p>
    <w:p w:rsidR="00BE7711" w:rsidRDefault="00BE771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010C4C" w:rsidRDefault="00E1065D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4.地图的内容包括（），（），（）。</w:t>
      </w:r>
    </w:p>
    <w:p w:rsidR="00E1065D" w:rsidRDefault="00E1065D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答案：</w:t>
      </w:r>
      <w:r w:rsidRPr="00AC6401">
        <w:rPr>
          <w:rFonts w:ascii="宋体" w:eastAsia="宋体" w:hAnsi="宋体" w:hint="eastAsia"/>
          <w:sz w:val="24"/>
          <w:szCs w:val="24"/>
        </w:rPr>
        <w:t>数学要素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A63D1">
        <w:rPr>
          <w:rFonts w:ascii="宋体" w:eastAsia="宋体" w:hAnsi="宋体" w:hint="eastAsia"/>
          <w:sz w:val="24"/>
          <w:szCs w:val="24"/>
        </w:rPr>
        <w:t>，</w:t>
      </w:r>
      <w:r w:rsidRPr="00AC6401">
        <w:rPr>
          <w:rFonts w:ascii="宋体" w:eastAsia="宋体" w:hAnsi="宋体" w:hint="eastAsia"/>
          <w:sz w:val="24"/>
          <w:szCs w:val="24"/>
        </w:rPr>
        <w:t>地理要素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1A63D1">
        <w:rPr>
          <w:rFonts w:ascii="宋体" w:eastAsia="宋体" w:hAnsi="宋体" w:hint="eastAsia"/>
          <w:sz w:val="24"/>
          <w:szCs w:val="24"/>
        </w:rPr>
        <w:t>，</w:t>
      </w:r>
      <w:r w:rsidRPr="00AC6401">
        <w:rPr>
          <w:rFonts w:ascii="宋体" w:eastAsia="宋体" w:hAnsi="宋体" w:hint="eastAsia"/>
          <w:sz w:val="24"/>
          <w:szCs w:val="24"/>
        </w:rPr>
        <w:t>辅助要素</w:t>
      </w:r>
    </w:p>
    <w:p w:rsidR="00BE7711" w:rsidRDefault="00594763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知识点：地图的内容</w:t>
      </w:r>
    </w:p>
    <w:p w:rsidR="00594763" w:rsidRDefault="00594763" w:rsidP="00010C4C">
      <w:pPr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E1065D" w:rsidRDefault="001A63D1" w:rsidP="00010C4C">
      <w:pPr>
        <w:rPr>
          <w:rFonts w:asciiTheme="majorEastAsia" w:eastAsiaTheme="majorEastAsia" w:hAnsiTheme="majorEastAsia"/>
          <w:sz w:val="24"/>
          <w:szCs w:val="24"/>
        </w:rPr>
      </w:pPr>
      <w:r w:rsidRPr="000673D5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1A63D1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坐标网</w:t>
      </w:r>
      <w:proofErr w:type="gramEnd"/>
      <w:r w:rsidRPr="00AC6401"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（），（）。</w:t>
      </w:r>
    </w:p>
    <w:p w:rsidR="00E1065D" w:rsidRDefault="001A63D1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答案：平面直角坐标网（方里网，公里网），地理坐标网（经纬网）</w:t>
      </w:r>
    </w:p>
    <w:p w:rsidR="00594763" w:rsidRDefault="00594763" w:rsidP="0059476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知识点：地图的内容</w:t>
      </w:r>
    </w:p>
    <w:p w:rsidR="00BE7711" w:rsidRDefault="00BE771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1A63D1" w:rsidRDefault="001A63D1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6.地理要素包括（），（），（）。</w:t>
      </w:r>
    </w:p>
    <w:p w:rsidR="001A63D1" w:rsidRDefault="001A63D1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答案：</w:t>
      </w:r>
      <w:r w:rsidRPr="00AC6401">
        <w:rPr>
          <w:rFonts w:ascii="宋体" w:eastAsia="宋体" w:hAnsi="宋体" w:hint="eastAsia"/>
          <w:sz w:val="24"/>
          <w:szCs w:val="24"/>
        </w:rPr>
        <w:t>自然地理要素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C6401">
        <w:rPr>
          <w:rFonts w:ascii="宋体" w:eastAsia="宋体" w:hAnsi="宋体" w:hint="eastAsia"/>
          <w:sz w:val="24"/>
          <w:szCs w:val="24"/>
        </w:rPr>
        <w:t>社会</w:t>
      </w:r>
      <w:r w:rsidR="005D3E31" w:rsidRPr="005F0F1D">
        <w:rPr>
          <w:rFonts w:ascii="宋体" w:eastAsia="宋体" w:hAnsi="宋体" w:hint="eastAsia"/>
          <w:color w:val="FF0000"/>
          <w:sz w:val="24"/>
          <w:szCs w:val="24"/>
        </w:rPr>
        <w:t>经济</w:t>
      </w:r>
      <w:r w:rsidRPr="00AC6401">
        <w:rPr>
          <w:rFonts w:ascii="宋体" w:eastAsia="宋体" w:hAnsi="宋体" w:hint="eastAsia"/>
          <w:sz w:val="24"/>
          <w:szCs w:val="24"/>
        </w:rPr>
        <w:t>要素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C6401">
        <w:rPr>
          <w:rFonts w:ascii="宋体" w:eastAsia="宋体" w:hAnsi="宋体" w:hint="eastAsia"/>
          <w:sz w:val="24"/>
          <w:szCs w:val="24"/>
        </w:rPr>
        <w:t>其他要素</w:t>
      </w:r>
    </w:p>
    <w:p w:rsidR="00594763" w:rsidRDefault="00594763" w:rsidP="0059476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知识点：地图的内容</w:t>
      </w:r>
    </w:p>
    <w:p w:rsidR="001A63D1" w:rsidRDefault="001A63D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7. 地图的辅助要素包括：（）</w:t>
      </w:r>
      <w:r w:rsidRPr="005D3E31">
        <w:rPr>
          <w:rFonts w:ascii="宋体" w:eastAsia="宋体" w:hAnsi="宋体"/>
          <w:sz w:val="24"/>
          <w:szCs w:val="24"/>
        </w:rPr>
        <w:t xml:space="preserve"> 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读图工具、参考资料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知识点：地图的内容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8.地图比例尺可分为:（）</w:t>
      </w:r>
      <w:r w:rsidRPr="005D3E31">
        <w:rPr>
          <w:rFonts w:ascii="宋体" w:eastAsia="宋体" w:hAnsi="宋体"/>
          <w:sz w:val="24"/>
          <w:szCs w:val="24"/>
        </w:rPr>
        <w:t>、</w:t>
      </w:r>
      <w:r w:rsidRPr="005D3E31">
        <w:rPr>
          <w:rFonts w:ascii="宋体" w:eastAsia="宋体" w:hAnsi="宋体" w:hint="eastAsia"/>
          <w:sz w:val="24"/>
          <w:szCs w:val="24"/>
        </w:rPr>
        <w:t>（）或者可分为（）</w:t>
      </w:r>
      <w:r w:rsidRPr="005D3E31">
        <w:rPr>
          <w:rFonts w:ascii="宋体" w:eastAsia="宋体" w:hAnsi="宋体"/>
          <w:sz w:val="24"/>
          <w:szCs w:val="24"/>
        </w:rPr>
        <w:t>、（）、（）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主比例尺、局部比例尺；数字比例尺、文字比例尺、图解比例尺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知识点：地图的内容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060A1D">
        <w:rPr>
          <w:rFonts w:ascii="宋体" w:eastAsia="宋体" w:hAnsi="宋体" w:hint="eastAsia"/>
          <w:color w:val="FF0000"/>
          <w:sz w:val="24"/>
          <w:szCs w:val="24"/>
        </w:rPr>
        <w:t>9.</w:t>
      </w:r>
      <w:r w:rsidRPr="005D3E31">
        <w:rPr>
          <w:rFonts w:ascii="宋体" w:eastAsia="宋体" w:hAnsi="宋体" w:hint="eastAsia"/>
          <w:sz w:val="24"/>
          <w:szCs w:val="24"/>
        </w:rPr>
        <w:t>按地图</w:t>
      </w:r>
      <w:r w:rsidR="00060A1D">
        <w:rPr>
          <w:rFonts w:ascii="宋体" w:eastAsia="宋体" w:hAnsi="宋体" w:hint="eastAsia"/>
          <w:sz w:val="24"/>
          <w:szCs w:val="24"/>
        </w:rPr>
        <w:t>表示的内容可</w:t>
      </w:r>
      <w:r w:rsidRPr="005D3E31">
        <w:rPr>
          <w:rFonts w:ascii="宋体" w:eastAsia="宋体" w:hAnsi="宋体" w:hint="eastAsia"/>
          <w:sz w:val="24"/>
          <w:szCs w:val="24"/>
        </w:rPr>
        <w:t>分为:（）、（）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普通地图、专题地图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10.按地图的表现形式：（）、（）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模拟地图、电子地图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lastRenderedPageBreak/>
        <w:t>11.按地图的维数分为：（）</w:t>
      </w:r>
      <w:r w:rsidRPr="005D3E31">
        <w:rPr>
          <w:rFonts w:ascii="宋体" w:eastAsia="宋体" w:hAnsi="宋体"/>
          <w:sz w:val="24"/>
          <w:szCs w:val="24"/>
        </w:rPr>
        <w:t>、（）、（）</w:t>
      </w:r>
      <w:bookmarkStart w:id="0" w:name="_GoBack"/>
      <w:bookmarkEnd w:id="0"/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平面地图、立体地图、可进入地图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12.</w:t>
      </w:r>
      <w:r w:rsidR="00060A1D">
        <w:rPr>
          <w:rFonts w:ascii="宋体" w:eastAsia="宋体" w:hAnsi="宋体" w:hint="eastAsia"/>
          <w:sz w:val="24"/>
          <w:szCs w:val="24"/>
        </w:rPr>
        <w:t>地图</w:t>
      </w:r>
      <w:r w:rsidRPr="005D3E31">
        <w:rPr>
          <w:rFonts w:ascii="宋体" w:eastAsia="宋体" w:hAnsi="宋体" w:hint="eastAsia"/>
          <w:sz w:val="24"/>
          <w:szCs w:val="24"/>
        </w:rPr>
        <w:t>按瞬时状态分为：（）</w:t>
      </w:r>
      <w:r w:rsidRPr="005D3E31">
        <w:rPr>
          <w:rFonts w:ascii="宋体" w:eastAsia="宋体" w:hAnsi="宋体"/>
          <w:sz w:val="24"/>
          <w:szCs w:val="24"/>
        </w:rPr>
        <w:t>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静态地图、动态地图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060A1D">
        <w:rPr>
          <w:rFonts w:ascii="宋体" w:eastAsia="宋体" w:hAnsi="宋体" w:hint="eastAsia"/>
          <w:color w:val="FF0000"/>
          <w:sz w:val="24"/>
          <w:szCs w:val="24"/>
        </w:rPr>
        <w:t>13</w:t>
      </w:r>
      <w:r w:rsidRPr="005D3E31">
        <w:rPr>
          <w:rFonts w:ascii="宋体" w:eastAsia="宋体" w:hAnsi="宋体" w:hint="eastAsia"/>
          <w:sz w:val="24"/>
          <w:szCs w:val="24"/>
        </w:rPr>
        <w:t>.按地图的比例尺分为：（）</w:t>
      </w:r>
      <w:r w:rsidRPr="005D3E31">
        <w:rPr>
          <w:rFonts w:ascii="宋体" w:eastAsia="宋体" w:hAnsi="宋体"/>
          <w:sz w:val="24"/>
          <w:szCs w:val="24"/>
        </w:rPr>
        <w:t>、（）、（）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大比例尺地图、中比例尺地图、小比例尺地图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14.按地图的用途分为：（）</w:t>
      </w:r>
      <w:r w:rsidRPr="005D3E31">
        <w:rPr>
          <w:rFonts w:ascii="宋体" w:eastAsia="宋体" w:hAnsi="宋体"/>
          <w:sz w:val="24"/>
          <w:szCs w:val="24"/>
        </w:rPr>
        <w:t xml:space="preserve"> 、（）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Pr="005D3E31">
        <w:rPr>
          <w:rFonts w:ascii="宋体" w:eastAsia="宋体" w:hAnsi="宋体" w:hint="eastAsia"/>
          <w:sz w:val="24"/>
          <w:szCs w:val="24"/>
        </w:rPr>
        <w:t>民用图、军事用图</w:t>
      </w:r>
    </w:p>
    <w:p w:rsidR="005D3E31" w:rsidRP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5D3E31"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Pr="005D3E31" w:rsidRDefault="005D3E3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5D3E31" w:rsidRDefault="005D3E31" w:rsidP="005D3E31">
      <w:pPr>
        <w:pStyle w:val="a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15.地图</w:t>
      </w:r>
      <w:r>
        <w:rPr>
          <w:rFonts w:ascii="宋体" w:eastAsia="宋体" w:hAnsi="宋体"/>
          <w:sz w:val="24"/>
          <w:szCs w:val="24"/>
        </w:rPr>
        <w:t>按地图的出版方式分为</w:t>
      </w:r>
      <w:r>
        <w:rPr>
          <w:rFonts w:ascii="宋体" w:eastAsia="宋体" w:hAnsi="宋体" w:hint="eastAsia"/>
          <w:sz w:val="24"/>
          <w:szCs w:val="24"/>
        </w:rPr>
        <w:t>（）和（）</w:t>
      </w:r>
    </w:p>
    <w:p w:rsidR="005D3E31" w:rsidRDefault="005D3E31" w:rsidP="005D3E31">
      <w:pPr>
        <w:pStyle w:val="a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/>
          <w:sz w:val="24"/>
          <w:szCs w:val="24"/>
        </w:rPr>
        <w:t>单张地图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地图集</w:t>
      </w:r>
    </w:p>
    <w:p w:rsidR="005D3E31" w:rsidRDefault="005D3E31" w:rsidP="005D3E31">
      <w:pPr>
        <w:pStyle w:val="a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Pr="005D3E31" w:rsidRDefault="005D3E3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990527">
        <w:rPr>
          <w:rFonts w:ascii="宋体" w:eastAsia="宋体" w:hAnsi="宋体" w:hint="eastAsia"/>
          <w:color w:val="FF0000"/>
          <w:sz w:val="24"/>
          <w:szCs w:val="24"/>
        </w:rPr>
        <w:t>16.</w:t>
      </w:r>
      <w:r>
        <w:rPr>
          <w:rFonts w:ascii="宋体" w:eastAsia="宋体" w:hAnsi="宋体" w:hint="eastAsia"/>
          <w:sz w:val="24"/>
          <w:szCs w:val="24"/>
        </w:rPr>
        <w:t>国家基本比例尺包括：（ ）（ ）（ ）（ ）（ ）（ ）（ ）七个层次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/>
          <w:sz w:val="24"/>
          <w:szCs w:val="24"/>
        </w:rPr>
        <w:t>1∶1万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1∶2.5万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1∶5万、1∶10万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1∶25万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1∶50万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1∶100万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17.（）：空间数据的集合；</w:t>
      </w:r>
    </w:p>
    <w:p w:rsidR="005D3E31" w:rsidRDefault="005D3E31" w:rsidP="005D3E3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（）：符号化（可视化）后的数字地图（填两类地图的名称）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答案：数字地图   电子地图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知识点：地图的分类</w:t>
      </w:r>
    </w:p>
    <w:p w:rsidR="005D3E31" w:rsidRDefault="005D3E3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18.地图有两种分</w:t>
      </w:r>
      <w:proofErr w:type="gramStart"/>
      <w:r>
        <w:rPr>
          <w:rFonts w:ascii="宋体" w:eastAsia="宋体" w:hAnsi="宋体" w:hint="eastAsia"/>
          <w:sz w:val="24"/>
          <w:szCs w:val="24"/>
        </w:rPr>
        <w:t>幅方法</w:t>
      </w:r>
      <w:proofErr w:type="gramEnd"/>
      <w:r>
        <w:rPr>
          <w:rFonts w:ascii="宋体" w:eastAsia="宋体" w:hAnsi="宋体" w:hint="eastAsia"/>
          <w:sz w:val="24"/>
          <w:szCs w:val="24"/>
        </w:rPr>
        <w:t>即（）和（）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答案：矩形分幅  经纬线分幅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知识点：地图的分幅方法</w:t>
      </w:r>
    </w:p>
    <w:p w:rsidR="005D3E31" w:rsidRPr="005D3E31" w:rsidRDefault="005D3E3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5D3E31" w:rsidRDefault="005D3E31" w:rsidP="00010C4C">
      <w:pPr>
        <w:rPr>
          <w:rFonts w:asciiTheme="majorEastAsia" w:eastAsiaTheme="majorEastAsia" w:hAnsiTheme="majorEastAsia"/>
          <w:sz w:val="24"/>
          <w:szCs w:val="24"/>
        </w:rPr>
      </w:pPr>
    </w:p>
    <w:p w:rsidR="00010C4C" w:rsidRDefault="00010C4C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简答题</w:t>
      </w:r>
      <w:r w:rsidR="006A6FBF">
        <w:rPr>
          <w:rFonts w:asciiTheme="majorEastAsia" w:eastAsiaTheme="majorEastAsia" w:hAnsiTheme="majorEastAsia" w:hint="eastAsia"/>
          <w:sz w:val="24"/>
          <w:szCs w:val="24"/>
        </w:rPr>
        <w:t>（除第1题8分外，其余2题10分）</w:t>
      </w:r>
    </w:p>
    <w:p w:rsidR="00010C4C" w:rsidRDefault="00010C4C" w:rsidP="00010C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1.地图的基本矛盾是什么？</w:t>
      </w:r>
    </w:p>
    <w:p w:rsidR="00010C4C" w:rsidRDefault="00010C4C" w:rsidP="00010C4C">
      <w:pPr>
        <w:rPr>
          <w:rFonts w:ascii="宋体" w:eastAsia="宋体" w:hAnsi="宋体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答案：</w:t>
      </w:r>
      <w:r w:rsidRPr="00AC6401">
        <w:rPr>
          <w:rFonts w:ascii="宋体" w:eastAsia="宋体" w:hAnsi="宋体"/>
          <w:sz w:val="24"/>
          <w:szCs w:val="24"/>
        </w:rPr>
        <w:t>地图平面与地球曲面的矛盾</w:t>
      </w:r>
    </w:p>
    <w:p w:rsidR="00010C4C" w:rsidRPr="00AC6401" w:rsidRDefault="00010C4C" w:rsidP="00010C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</w:t>
      </w:r>
      <w:r w:rsidRPr="00AC6401">
        <w:rPr>
          <w:rFonts w:ascii="宋体" w:eastAsia="宋体" w:hAnsi="宋体"/>
          <w:sz w:val="24"/>
          <w:szCs w:val="24"/>
        </w:rPr>
        <w:t>地图原貌与地图抽象性之间的矛盾</w:t>
      </w:r>
    </w:p>
    <w:p w:rsidR="00010C4C" w:rsidRPr="00AC6401" w:rsidRDefault="00010C4C" w:rsidP="00010C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</w:t>
      </w:r>
      <w:r w:rsidRPr="00AC6401">
        <w:rPr>
          <w:rFonts w:ascii="宋体" w:eastAsia="宋体" w:hAnsi="宋体"/>
          <w:sz w:val="24"/>
          <w:szCs w:val="24"/>
        </w:rPr>
        <w:t>地理要素（现象）的复杂性与地图的概括性之间的矛盾</w:t>
      </w:r>
    </w:p>
    <w:p w:rsidR="00594763" w:rsidRDefault="00594763" w:rsidP="0059476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知识点：地图的基本矛盾</w:t>
      </w:r>
    </w:p>
    <w:p w:rsidR="00594763" w:rsidRDefault="00594763" w:rsidP="00010C4C">
      <w:pPr>
        <w:rPr>
          <w:rFonts w:ascii="宋体" w:eastAsia="宋体" w:hAnsi="宋体"/>
          <w:sz w:val="24"/>
          <w:szCs w:val="24"/>
        </w:rPr>
      </w:pPr>
    </w:p>
    <w:p w:rsidR="00B96016" w:rsidRDefault="00B96016" w:rsidP="00010C4C">
      <w:pPr>
        <w:rPr>
          <w:rFonts w:ascii="宋体" w:eastAsia="宋体" w:hAnsi="宋体"/>
          <w:sz w:val="24"/>
          <w:szCs w:val="24"/>
        </w:rPr>
      </w:pPr>
    </w:p>
    <w:p w:rsidR="00B96016" w:rsidRDefault="00B96016" w:rsidP="00010C4C">
      <w:pPr>
        <w:rPr>
          <w:rFonts w:ascii="宋体" w:eastAsia="宋体" w:hAnsi="宋体"/>
          <w:sz w:val="24"/>
          <w:szCs w:val="24"/>
        </w:rPr>
      </w:pPr>
    </w:p>
    <w:p w:rsidR="00010C4C" w:rsidRDefault="00E1065D" w:rsidP="00010C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.地图的定义是什么？</w:t>
      </w:r>
    </w:p>
    <w:p w:rsidR="00E1065D" w:rsidRPr="00AC6401" w:rsidRDefault="00E1065D" w:rsidP="00E106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答案：地图是</w:t>
      </w:r>
      <w:r w:rsidRPr="00AC6401">
        <w:rPr>
          <w:rFonts w:ascii="宋体" w:eastAsia="宋体" w:hAnsi="宋体" w:hint="eastAsia"/>
          <w:sz w:val="24"/>
          <w:szCs w:val="24"/>
        </w:rPr>
        <w:t>根据由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数学方法</w:t>
      </w:r>
      <w:r w:rsidRPr="00AC6401">
        <w:rPr>
          <w:rFonts w:ascii="宋体" w:eastAsia="宋体" w:hAnsi="宋体" w:hint="eastAsia"/>
          <w:sz w:val="24"/>
          <w:szCs w:val="24"/>
        </w:rPr>
        <w:t>确定的构成地图数学基础的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数学法则</w:t>
      </w:r>
      <w:r w:rsidRPr="00AC6401">
        <w:rPr>
          <w:rFonts w:ascii="宋体" w:eastAsia="宋体" w:hAnsi="宋体" w:hint="eastAsia"/>
          <w:sz w:val="24"/>
          <w:szCs w:val="24"/>
        </w:rPr>
        <w:t>和构成地图内容地理基础的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制图综合法则</w:t>
      </w:r>
      <w:r w:rsidRPr="00AC6401">
        <w:rPr>
          <w:rFonts w:ascii="宋体" w:eastAsia="宋体" w:hAnsi="宋体" w:hint="eastAsia"/>
          <w:sz w:val="24"/>
          <w:szCs w:val="24"/>
        </w:rPr>
        <w:t>记录空间地理环境信息的载体，是传递空间地理环境信息的工具，能反映各种自然和社会的多维信息、空间分布、组合、联系和制约及其在时空中的变化和发展。</w:t>
      </w:r>
    </w:p>
    <w:p w:rsidR="00E1065D" w:rsidRDefault="00594763" w:rsidP="00010C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知识点：地图的定义</w:t>
      </w:r>
    </w:p>
    <w:p w:rsidR="005D3E31" w:rsidRDefault="005D3E31" w:rsidP="00010C4C">
      <w:pPr>
        <w:rPr>
          <w:rFonts w:ascii="宋体" w:eastAsia="宋体" w:hAnsi="宋体"/>
          <w:sz w:val="24"/>
          <w:szCs w:val="24"/>
        </w:rPr>
      </w:pP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 w:rsidRPr="00060A1D">
        <w:rPr>
          <w:rFonts w:ascii="宋体" w:eastAsia="宋体" w:hAnsi="宋体" w:hint="eastAsia"/>
          <w:color w:val="FF0000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 w:rsidRPr="005D3E3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地图的功能有哪些？简要的叙述这些功能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>模拟功能</w:t>
      </w:r>
      <w:r>
        <w:rPr>
          <w:rFonts w:ascii="宋体" w:eastAsia="宋体" w:hAnsi="宋体" w:hint="eastAsia"/>
          <w:sz w:val="24"/>
          <w:szCs w:val="24"/>
        </w:rPr>
        <w:t>：地图就是一种经过简化和抽象了的空间模型。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>空间信息负载功能</w:t>
      </w:r>
      <w:r>
        <w:rPr>
          <w:rFonts w:ascii="宋体" w:eastAsia="宋体" w:hAnsi="宋体" w:hint="eastAsia"/>
          <w:sz w:val="24"/>
          <w:szCs w:val="24"/>
        </w:rPr>
        <w:t>：地图信息量由直接信息和间接信息两部分组成。直接信息是地图上图形符号所直接表示的信息，人们通过</w:t>
      </w:r>
      <w:proofErr w:type="gramStart"/>
      <w:r>
        <w:rPr>
          <w:rFonts w:ascii="宋体" w:eastAsia="宋体" w:hAnsi="宋体" w:hint="eastAsia"/>
          <w:sz w:val="24"/>
          <w:szCs w:val="24"/>
        </w:rPr>
        <w:t>读图很容易</w:t>
      </w:r>
      <w:proofErr w:type="gramEnd"/>
      <w:r>
        <w:rPr>
          <w:rFonts w:ascii="宋体" w:eastAsia="宋体" w:hAnsi="宋体" w:hint="eastAsia"/>
          <w:sz w:val="24"/>
          <w:szCs w:val="24"/>
        </w:rPr>
        <w:t>获得；间接信息是要经过</w:t>
      </w:r>
      <w:proofErr w:type="gramStart"/>
      <w:r>
        <w:rPr>
          <w:rFonts w:ascii="宋体" w:eastAsia="宋体" w:hAnsi="宋体" w:hint="eastAsia"/>
          <w:sz w:val="24"/>
          <w:szCs w:val="24"/>
        </w:rPr>
        <w:t>分析解译所获得</w:t>
      </w:r>
      <w:proofErr w:type="gramEnd"/>
      <w:r>
        <w:rPr>
          <w:rFonts w:ascii="宋体" w:eastAsia="宋体" w:hAnsi="宋体" w:hint="eastAsia"/>
          <w:sz w:val="24"/>
          <w:szCs w:val="24"/>
        </w:rPr>
        <w:t>的信息，往往需要利用思维活动，通过分析综合才能获得。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/>
          <w:sz w:val="24"/>
          <w:szCs w:val="24"/>
        </w:rPr>
        <w:t>空间信息传递功能</w:t>
      </w:r>
      <w:r>
        <w:rPr>
          <w:rFonts w:ascii="宋体" w:eastAsia="宋体" w:hAnsi="宋体" w:hint="eastAsia"/>
          <w:sz w:val="24"/>
          <w:szCs w:val="24"/>
        </w:rPr>
        <w:t>：信息传输过程是制图者（信息发送者）把对客观世界（制图对象）的认识加以选择、分类、简化等信息加工，经过符号化（编码）制成地图；通过地图（通道）将信息传输给用图者（信息接收者）；用图者经过符号识别（译码），同时通过对地图的分析和解译，形成对客观世界（制图对象）的认识。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>
        <w:rPr>
          <w:rFonts w:ascii="宋体" w:eastAsia="宋体" w:hAnsi="宋体"/>
          <w:sz w:val="24"/>
          <w:szCs w:val="24"/>
        </w:rPr>
        <w:t>空间认知功能</w:t>
      </w:r>
    </w:p>
    <w:p w:rsidR="005D3E31" w:rsidRDefault="005D3E31" w:rsidP="005D3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知识点：地图的功能</w:t>
      </w:r>
    </w:p>
    <w:p w:rsidR="005D3E31" w:rsidRPr="005D3E31" w:rsidRDefault="005D3E31" w:rsidP="00010C4C">
      <w:pPr>
        <w:rPr>
          <w:rFonts w:ascii="宋体" w:eastAsia="宋体" w:hAnsi="宋体"/>
          <w:sz w:val="24"/>
          <w:szCs w:val="24"/>
        </w:rPr>
      </w:pPr>
    </w:p>
    <w:p w:rsidR="00010C4C" w:rsidRPr="00010C4C" w:rsidRDefault="00010C4C" w:rsidP="00010C4C">
      <w:pPr>
        <w:rPr>
          <w:rFonts w:asciiTheme="majorEastAsia" w:eastAsiaTheme="majorEastAsia" w:hAnsiTheme="majorEastAsia"/>
          <w:sz w:val="24"/>
          <w:szCs w:val="24"/>
        </w:rPr>
      </w:pPr>
    </w:p>
    <w:sectPr w:rsidR="00010C4C" w:rsidRPr="00010C4C" w:rsidSect="004A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1A5" w:rsidRDefault="007071A5" w:rsidP="00010C4C">
      <w:r>
        <w:separator/>
      </w:r>
    </w:p>
  </w:endnote>
  <w:endnote w:type="continuationSeparator" w:id="0">
    <w:p w:rsidR="007071A5" w:rsidRDefault="007071A5" w:rsidP="00010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1A5" w:rsidRDefault="007071A5" w:rsidP="00010C4C">
      <w:r>
        <w:separator/>
      </w:r>
    </w:p>
  </w:footnote>
  <w:footnote w:type="continuationSeparator" w:id="0">
    <w:p w:rsidR="007071A5" w:rsidRDefault="007071A5" w:rsidP="00010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4048D"/>
    <w:multiLevelType w:val="hybridMultilevel"/>
    <w:tmpl w:val="B3A07922"/>
    <w:lvl w:ilvl="0" w:tplc="2124B1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C4C"/>
    <w:rsid w:val="00010C4C"/>
    <w:rsid w:val="00060A1D"/>
    <w:rsid w:val="000673D5"/>
    <w:rsid w:val="0018612D"/>
    <w:rsid w:val="001A63D1"/>
    <w:rsid w:val="002B3610"/>
    <w:rsid w:val="00322C29"/>
    <w:rsid w:val="003B6A79"/>
    <w:rsid w:val="0041077F"/>
    <w:rsid w:val="00411AD9"/>
    <w:rsid w:val="004A2AD7"/>
    <w:rsid w:val="00594763"/>
    <w:rsid w:val="005D3E31"/>
    <w:rsid w:val="005F0F1D"/>
    <w:rsid w:val="00692912"/>
    <w:rsid w:val="006A6FBF"/>
    <w:rsid w:val="007071A5"/>
    <w:rsid w:val="00990527"/>
    <w:rsid w:val="009C4B4E"/>
    <w:rsid w:val="00B96016"/>
    <w:rsid w:val="00BE7711"/>
    <w:rsid w:val="00D82D28"/>
    <w:rsid w:val="00D9339A"/>
    <w:rsid w:val="00E1065D"/>
    <w:rsid w:val="00E62223"/>
    <w:rsid w:val="00F4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C4C"/>
    <w:rPr>
      <w:sz w:val="18"/>
      <w:szCs w:val="18"/>
    </w:rPr>
  </w:style>
  <w:style w:type="paragraph" w:styleId="a5">
    <w:name w:val="List Paragraph"/>
    <w:basedOn w:val="a"/>
    <w:uiPriority w:val="34"/>
    <w:qFormat/>
    <w:rsid w:val="005D3E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2020-03-28T11:42:00Z</dcterms:created>
  <dcterms:modified xsi:type="dcterms:W3CDTF">2020-03-29T06:55:00Z</dcterms:modified>
</cp:coreProperties>
</file>